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10BD2CB" w14:textId="77777777" w:rsidR="00B32B9A" w:rsidRPr="002E060B" w:rsidRDefault="00B32B9A" w:rsidP="00B32B9A">
      <w:pPr>
        <w:keepNext/>
        <w:keepLines/>
        <w:widowControl w:val="0"/>
        <w:autoSpaceDE w:val="0"/>
        <w:autoSpaceDN w:val="0"/>
        <w:adjustRightInd w:val="0"/>
        <w:spacing w:after="0" w:line="240" w:lineRule="auto"/>
        <w:jc w:val="center"/>
        <w:rPr>
          <w:rFonts w:ascii="Arial" w:eastAsia="Times New Roman" w:hAnsi="Arial" w:cs="Arial"/>
          <w:kern w:val="0"/>
          <w:lang w:eastAsia="ru-RU"/>
          <w14:ligatures w14:val="none"/>
        </w:rPr>
      </w:pPr>
      <w:r w:rsidRPr="002E060B">
        <w:rPr>
          <w:rFonts w:ascii="Arial" w:eastAsia="Times New Roman" w:hAnsi="Arial" w:cs="Arial"/>
          <w:kern w:val="0"/>
          <w:lang w:eastAsia="ru-RU"/>
          <w14:ligatures w14:val="none"/>
        </w:rPr>
        <w:t>ДЕПАРТАМЕНТ ОБРАЗОВАНИЯ И НАУКИ ТЮМЕНСКОЙ ОБЛАСТИ</w:t>
      </w:r>
    </w:p>
    <w:p w14:paraId="7DA28DB1" w14:textId="77777777" w:rsidR="00B32B9A" w:rsidRPr="002E060B" w:rsidRDefault="00B32B9A" w:rsidP="00B32B9A">
      <w:pPr>
        <w:keepNext/>
        <w:keepLines/>
        <w:widowControl w:val="0"/>
        <w:autoSpaceDE w:val="0"/>
        <w:autoSpaceDN w:val="0"/>
        <w:adjustRightInd w:val="0"/>
        <w:spacing w:after="0" w:line="240" w:lineRule="auto"/>
        <w:jc w:val="center"/>
        <w:rPr>
          <w:rFonts w:ascii="Arial" w:eastAsia="Times New Roman" w:hAnsi="Arial" w:cs="Arial"/>
          <w:kern w:val="0"/>
          <w:lang w:eastAsia="ru-RU"/>
          <w14:ligatures w14:val="none"/>
        </w:rPr>
      </w:pPr>
      <w:r w:rsidRPr="002E060B">
        <w:rPr>
          <w:rFonts w:ascii="Arial" w:eastAsia="Times New Roman" w:hAnsi="Arial" w:cs="Arial"/>
          <w:kern w:val="0"/>
          <w:lang w:eastAsia="ru-RU"/>
          <w14:ligatures w14:val="none"/>
        </w:rPr>
        <w:t>ГАПОУ ТО ТТИПКИС</w:t>
      </w:r>
    </w:p>
    <w:p w14:paraId="6022AA72" w14:textId="77777777" w:rsidR="00B32B9A" w:rsidRPr="002E060B" w:rsidRDefault="00B32B9A" w:rsidP="00B32B9A">
      <w:pPr>
        <w:keepNext/>
        <w:keepLines/>
        <w:widowControl w:val="0"/>
        <w:suppressLineNumbers/>
        <w:suppressAutoHyphens/>
        <w:autoSpaceDE w:val="0"/>
        <w:autoSpaceDN w:val="0"/>
        <w:adjustRightInd w:val="0"/>
        <w:spacing w:after="0" w:line="240" w:lineRule="auto"/>
        <w:jc w:val="right"/>
        <w:rPr>
          <w:rFonts w:ascii="Arial" w:eastAsia="Times New Roman" w:hAnsi="Arial" w:cs="Arial"/>
          <w:color w:val="FF0000"/>
          <w:kern w:val="0"/>
          <w:lang w:eastAsia="ru-RU"/>
          <w14:ligatures w14:val="none"/>
        </w:rPr>
      </w:pPr>
    </w:p>
    <w:p w14:paraId="2CF1CE07" w14:textId="77777777" w:rsidR="00B32B9A" w:rsidRPr="002E060B" w:rsidRDefault="00B32B9A" w:rsidP="00B32B9A">
      <w:pPr>
        <w:keepNext/>
        <w:keepLines/>
        <w:widowControl w:val="0"/>
        <w:pBdr>
          <w:bottom w:val="thickThinSmallGap" w:sz="24" w:space="1" w:color="auto"/>
        </w:pBdr>
        <w:autoSpaceDE w:val="0"/>
        <w:autoSpaceDN w:val="0"/>
        <w:adjustRightInd w:val="0"/>
        <w:spacing w:after="0" w:line="240" w:lineRule="auto"/>
        <w:jc w:val="center"/>
        <w:rPr>
          <w:rFonts w:ascii="Arial" w:eastAsia="Times New Roman" w:hAnsi="Arial" w:cs="Arial"/>
          <w:kern w:val="0"/>
          <w:lang w:eastAsia="ru-RU"/>
          <w14:ligatures w14:val="none"/>
        </w:rPr>
      </w:pPr>
    </w:p>
    <w:p w14:paraId="5379AAA0" w14:textId="77777777" w:rsidR="00B32B9A" w:rsidRPr="002E060B" w:rsidRDefault="00B32B9A" w:rsidP="00B32B9A">
      <w:pPr>
        <w:keepNext/>
        <w:keepLines/>
        <w:widowControl w:val="0"/>
        <w:suppressLineNumbers/>
        <w:suppressAutoHyphens/>
        <w:autoSpaceDE w:val="0"/>
        <w:autoSpaceDN w:val="0"/>
        <w:adjustRightInd w:val="0"/>
        <w:spacing w:after="0" w:line="240" w:lineRule="auto"/>
        <w:jc w:val="right"/>
        <w:rPr>
          <w:rFonts w:ascii="Arial" w:eastAsia="Times New Roman" w:hAnsi="Arial" w:cs="Arial"/>
          <w:color w:val="FF0000"/>
          <w:kern w:val="0"/>
          <w:lang w:eastAsia="ru-RU"/>
          <w14:ligatures w14:val="none"/>
        </w:rPr>
      </w:pPr>
    </w:p>
    <w:tbl>
      <w:tblPr>
        <w:tblW w:w="10245" w:type="dxa"/>
        <w:tblInd w:w="-318" w:type="dxa"/>
        <w:tblLook w:val="04A0" w:firstRow="1" w:lastRow="0" w:firstColumn="1" w:lastColumn="0" w:noHBand="0" w:noVBand="1"/>
      </w:tblPr>
      <w:tblGrid>
        <w:gridCol w:w="6542"/>
        <w:gridCol w:w="3703"/>
      </w:tblGrid>
      <w:tr w:rsidR="00B32B9A" w:rsidRPr="002E060B" w14:paraId="74736D85" w14:textId="77777777" w:rsidTr="007F337E">
        <w:tc>
          <w:tcPr>
            <w:tcW w:w="6542" w:type="dxa"/>
          </w:tcPr>
          <w:p w14:paraId="7D938BEC" w14:textId="77777777" w:rsidR="00B32B9A" w:rsidRPr="002E060B" w:rsidRDefault="00B32B9A" w:rsidP="007F337E">
            <w:pPr>
              <w:widowControl w:val="0"/>
              <w:autoSpaceDE w:val="0"/>
              <w:autoSpaceDN w:val="0"/>
              <w:adjustRightInd w:val="0"/>
              <w:spacing w:after="0" w:line="240" w:lineRule="auto"/>
              <w:rPr>
                <w:rFonts w:ascii="Arial" w:eastAsia="Times New Roman" w:hAnsi="Arial" w:cs="Arial"/>
                <w:kern w:val="0"/>
                <w:sz w:val="22"/>
                <w:lang w:eastAsia="ru-RU"/>
                <w14:ligatures w14:val="none"/>
              </w:rPr>
            </w:pPr>
            <w:r w:rsidRPr="002E060B">
              <w:rPr>
                <w:rFonts w:ascii="Arial" w:eastAsia="Times New Roman" w:hAnsi="Arial" w:cs="Arial"/>
                <w:kern w:val="0"/>
                <w:sz w:val="22"/>
                <w:lang w:eastAsia="ru-RU"/>
                <w14:ligatures w14:val="none"/>
              </w:rPr>
              <w:t xml:space="preserve">Рассмотрено на заседании ПЦК </w:t>
            </w:r>
          </w:p>
          <w:p w14:paraId="206BC7BC" w14:textId="77777777" w:rsidR="00B32B9A" w:rsidRPr="002E060B" w:rsidRDefault="00B32B9A" w:rsidP="007F337E">
            <w:pPr>
              <w:widowControl w:val="0"/>
              <w:autoSpaceDE w:val="0"/>
              <w:autoSpaceDN w:val="0"/>
              <w:adjustRightInd w:val="0"/>
              <w:spacing w:after="0" w:line="240" w:lineRule="auto"/>
              <w:rPr>
                <w:rFonts w:ascii="Arial" w:eastAsia="Times New Roman" w:hAnsi="Arial" w:cs="Arial"/>
                <w:kern w:val="0"/>
                <w:sz w:val="22"/>
                <w:u w:val="single"/>
                <w:lang w:eastAsia="ru-RU"/>
                <w14:ligatures w14:val="none"/>
              </w:rPr>
            </w:pPr>
            <w:r w:rsidRPr="002E060B">
              <w:rPr>
                <w:rFonts w:ascii="Arial" w:eastAsia="Times New Roman" w:hAnsi="Arial" w:cs="Arial"/>
                <w:kern w:val="0"/>
                <w:sz w:val="22"/>
                <w:u w:val="single"/>
                <w:lang w:eastAsia="ru-RU"/>
                <w14:ligatures w14:val="none"/>
              </w:rPr>
              <w:t>Экономики, управления и коммерции</w:t>
            </w:r>
          </w:p>
          <w:p w14:paraId="61DA3975" w14:textId="77777777" w:rsidR="00B32B9A" w:rsidRPr="002E060B" w:rsidRDefault="00B32B9A" w:rsidP="007F337E">
            <w:pPr>
              <w:keepNext/>
              <w:widowControl w:val="0"/>
              <w:suppressLineNumbers/>
              <w:suppressAutoHyphens/>
              <w:autoSpaceDE w:val="0"/>
              <w:autoSpaceDN w:val="0"/>
              <w:adjustRightInd w:val="0"/>
              <w:spacing w:after="0" w:line="240" w:lineRule="auto"/>
              <w:rPr>
                <w:rFonts w:ascii="Arial" w:eastAsia="Times New Roman" w:hAnsi="Arial" w:cs="Arial"/>
                <w:kern w:val="0"/>
                <w:sz w:val="22"/>
                <w:lang w:eastAsia="ru-RU"/>
                <w14:ligatures w14:val="none"/>
              </w:rPr>
            </w:pPr>
            <w:r w:rsidRPr="002E060B">
              <w:rPr>
                <w:rFonts w:ascii="Arial" w:eastAsia="Times New Roman" w:hAnsi="Arial" w:cs="Arial"/>
                <w:kern w:val="0"/>
                <w:sz w:val="22"/>
                <w:lang w:eastAsia="ru-RU"/>
                <w14:ligatures w14:val="none"/>
              </w:rPr>
              <w:t xml:space="preserve">Председатель ПЦК </w:t>
            </w:r>
          </w:p>
          <w:p w14:paraId="0BDB2642" w14:textId="77777777" w:rsidR="00B32B9A" w:rsidRPr="002E060B" w:rsidRDefault="00B32B9A" w:rsidP="007F337E">
            <w:pPr>
              <w:keepNext/>
              <w:widowControl w:val="0"/>
              <w:suppressLineNumbers/>
              <w:suppressAutoHyphens/>
              <w:autoSpaceDE w:val="0"/>
              <w:autoSpaceDN w:val="0"/>
              <w:adjustRightInd w:val="0"/>
              <w:spacing w:after="0" w:line="240" w:lineRule="auto"/>
              <w:rPr>
                <w:rFonts w:ascii="Arial" w:eastAsia="Times New Roman" w:hAnsi="Arial" w:cs="Arial"/>
                <w:kern w:val="0"/>
                <w:sz w:val="22"/>
                <w:lang w:eastAsia="ru-RU"/>
                <w14:ligatures w14:val="none"/>
              </w:rPr>
            </w:pPr>
            <w:r w:rsidRPr="002E060B">
              <w:rPr>
                <w:rFonts w:ascii="Arial" w:eastAsia="Times New Roman" w:hAnsi="Arial" w:cs="Arial"/>
                <w:kern w:val="0"/>
                <w:sz w:val="22"/>
                <w:lang w:eastAsia="ru-RU"/>
                <w14:ligatures w14:val="none"/>
              </w:rPr>
              <w:t>__________ /_____________________/</w:t>
            </w:r>
          </w:p>
          <w:p w14:paraId="715762E7" w14:textId="77777777" w:rsidR="00B32B9A" w:rsidRPr="002E060B" w:rsidRDefault="00B32B9A" w:rsidP="007F337E">
            <w:pPr>
              <w:keepNext/>
              <w:widowControl w:val="0"/>
              <w:suppressLineNumbers/>
              <w:suppressAutoHyphens/>
              <w:autoSpaceDE w:val="0"/>
              <w:autoSpaceDN w:val="0"/>
              <w:adjustRightInd w:val="0"/>
              <w:spacing w:after="0" w:line="240" w:lineRule="auto"/>
              <w:rPr>
                <w:rFonts w:ascii="Arial" w:eastAsia="Times New Roman" w:hAnsi="Arial" w:cs="Arial"/>
                <w:kern w:val="0"/>
                <w:sz w:val="22"/>
                <w:u w:val="single"/>
                <w:lang w:eastAsia="ru-RU"/>
                <w14:ligatures w14:val="none"/>
              </w:rPr>
            </w:pPr>
            <w:r w:rsidRPr="002E060B">
              <w:rPr>
                <w:rFonts w:ascii="Arial" w:eastAsia="Times New Roman" w:hAnsi="Arial" w:cs="Arial"/>
                <w:kern w:val="0"/>
                <w:sz w:val="22"/>
                <w:lang w:eastAsia="ru-RU"/>
                <w14:ligatures w14:val="none"/>
              </w:rPr>
              <w:t>«</w:t>
            </w:r>
            <w:r w:rsidRPr="002E060B">
              <w:rPr>
                <w:rFonts w:ascii="Arial" w:eastAsia="Times New Roman" w:hAnsi="Arial" w:cs="Arial"/>
                <w:kern w:val="0"/>
                <w:sz w:val="22"/>
                <w:u w:val="single"/>
                <w:lang w:eastAsia="ru-RU"/>
                <w14:ligatures w14:val="none"/>
              </w:rPr>
              <w:t>___</w:t>
            </w:r>
            <w:r w:rsidRPr="002E060B">
              <w:rPr>
                <w:rFonts w:ascii="Arial" w:eastAsia="Times New Roman" w:hAnsi="Arial" w:cs="Arial"/>
                <w:kern w:val="0"/>
                <w:sz w:val="22"/>
                <w:lang w:eastAsia="ru-RU"/>
                <w14:ligatures w14:val="none"/>
              </w:rPr>
              <w:t xml:space="preserve">» </w:t>
            </w:r>
            <w:r w:rsidRPr="002E060B">
              <w:rPr>
                <w:rFonts w:ascii="Arial" w:eastAsia="Times New Roman" w:hAnsi="Arial" w:cs="Arial"/>
                <w:kern w:val="0"/>
                <w:sz w:val="22"/>
                <w:u w:val="single"/>
                <w:lang w:eastAsia="ru-RU"/>
                <w14:ligatures w14:val="none"/>
              </w:rPr>
              <w:t>_______</w:t>
            </w:r>
            <w:r w:rsidRPr="002E060B">
              <w:rPr>
                <w:rFonts w:ascii="Arial" w:eastAsia="Times New Roman" w:hAnsi="Arial" w:cs="Arial"/>
                <w:kern w:val="0"/>
                <w:sz w:val="22"/>
                <w:lang w:eastAsia="ru-RU"/>
                <w14:ligatures w14:val="none"/>
              </w:rPr>
              <w:t xml:space="preserve"> 20__ г. Протокол № </w:t>
            </w:r>
            <w:r w:rsidRPr="002E060B">
              <w:rPr>
                <w:rFonts w:ascii="Arial" w:eastAsia="Times New Roman" w:hAnsi="Arial" w:cs="Arial"/>
                <w:kern w:val="0"/>
                <w:sz w:val="22"/>
                <w:u w:val="single"/>
                <w:lang w:eastAsia="ru-RU"/>
                <w14:ligatures w14:val="none"/>
              </w:rPr>
              <w:t>___</w:t>
            </w:r>
          </w:p>
        </w:tc>
        <w:tc>
          <w:tcPr>
            <w:tcW w:w="3703" w:type="dxa"/>
          </w:tcPr>
          <w:p w14:paraId="407A2936" w14:textId="77777777" w:rsidR="00B32B9A" w:rsidRPr="002E060B" w:rsidRDefault="00B32B9A" w:rsidP="007F337E">
            <w:pPr>
              <w:widowControl w:val="0"/>
              <w:autoSpaceDE w:val="0"/>
              <w:autoSpaceDN w:val="0"/>
              <w:adjustRightInd w:val="0"/>
              <w:spacing w:after="0" w:line="240" w:lineRule="auto"/>
              <w:rPr>
                <w:rFonts w:ascii="Arial" w:eastAsia="Times New Roman" w:hAnsi="Arial" w:cs="Arial"/>
                <w:kern w:val="0"/>
                <w:sz w:val="22"/>
                <w:lang w:eastAsia="ru-RU"/>
                <w14:ligatures w14:val="none"/>
              </w:rPr>
            </w:pPr>
            <w:r w:rsidRPr="002E060B">
              <w:rPr>
                <w:rFonts w:ascii="Arial" w:eastAsia="Times New Roman" w:hAnsi="Arial" w:cs="Arial"/>
                <w:kern w:val="0"/>
                <w:sz w:val="22"/>
                <w:lang w:eastAsia="ru-RU"/>
                <w14:ligatures w14:val="none"/>
              </w:rPr>
              <w:t>Допускается к защите</w:t>
            </w:r>
          </w:p>
          <w:p w14:paraId="298BC8AC" w14:textId="77777777" w:rsidR="00B32B9A" w:rsidRPr="002E060B" w:rsidRDefault="00B32B9A" w:rsidP="007F337E">
            <w:pPr>
              <w:keepNext/>
              <w:widowControl w:val="0"/>
              <w:suppressLineNumbers/>
              <w:suppressAutoHyphens/>
              <w:autoSpaceDE w:val="0"/>
              <w:autoSpaceDN w:val="0"/>
              <w:adjustRightInd w:val="0"/>
              <w:spacing w:after="0" w:line="240" w:lineRule="auto"/>
              <w:rPr>
                <w:rFonts w:ascii="Arial" w:eastAsia="Times New Roman" w:hAnsi="Arial" w:cs="Arial"/>
                <w:kern w:val="0"/>
                <w:sz w:val="22"/>
                <w:lang w:eastAsia="ru-RU"/>
                <w14:ligatures w14:val="none"/>
              </w:rPr>
            </w:pPr>
            <w:r w:rsidRPr="002E060B">
              <w:rPr>
                <w:rFonts w:ascii="Arial" w:eastAsia="Times New Roman" w:hAnsi="Arial" w:cs="Arial"/>
                <w:kern w:val="0"/>
                <w:sz w:val="22"/>
                <w:lang w:eastAsia="ru-RU"/>
                <w14:ligatures w14:val="none"/>
              </w:rPr>
              <w:t>заместитель директора по УПР</w:t>
            </w:r>
          </w:p>
          <w:p w14:paraId="729E2FF8" w14:textId="77777777" w:rsidR="00B32B9A" w:rsidRPr="002E060B" w:rsidRDefault="00B32B9A" w:rsidP="007F337E">
            <w:pPr>
              <w:keepNext/>
              <w:widowControl w:val="0"/>
              <w:suppressLineNumbers/>
              <w:suppressAutoHyphens/>
              <w:autoSpaceDE w:val="0"/>
              <w:autoSpaceDN w:val="0"/>
              <w:adjustRightInd w:val="0"/>
              <w:spacing w:after="0" w:line="240" w:lineRule="auto"/>
              <w:rPr>
                <w:rFonts w:ascii="Arial" w:eastAsia="Times New Roman" w:hAnsi="Arial" w:cs="Arial"/>
                <w:kern w:val="0"/>
                <w:sz w:val="22"/>
                <w:lang w:eastAsia="ru-RU"/>
                <w14:ligatures w14:val="none"/>
              </w:rPr>
            </w:pPr>
            <w:r w:rsidRPr="002E060B">
              <w:rPr>
                <w:rFonts w:ascii="Arial" w:eastAsia="Times New Roman" w:hAnsi="Arial" w:cs="Arial"/>
                <w:kern w:val="0"/>
                <w:sz w:val="22"/>
                <w:lang w:eastAsia="ru-RU"/>
                <w14:ligatures w14:val="none"/>
              </w:rPr>
              <w:t>__________ /_______________/</w:t>
            </w:r>
          </w:p>
          <w:p w14:paraId="39A333DB" w14:textId="77777777" w:rsidR="00B32B9A" w:rsidRPr="002E060B" w:rsidRDefault="00B32B9A" w:rsidP="007F337E">
            <w:pPr>
              <w:keepNext/>
              <w:widowControl w:val="0"/>
              <w:suppressLineNumbers/>
              <w:suppressAutoHyphens/>
              <w:autoSpaceDE w:val="0"/>
              <w:autoSpaceDN w:val="0"/>
              <w:adjustRightInd w:val="0"/>
              <w:spacing w:after="0" w:line="240" w:lineRule="auto"/>
              <w:rPr>
                <w:rFonts w:ascii="Arial" w:eastAsia="Times New Roman" w:hAnsi="Arial" w:cs="Arial"/>
                <w:kern w:val="0"/>
                <w:sz w:val="22"/>
                <w:lang w:eastAsia="ru-RU"/>
                <w14:ligatures w14:val="none"/>
              </w:rPr>
            </w:pPr>
            <w:r w:rsidRPr="002E060B">
              <w:rPr>
                <w:rFonts w:ascii="Arial" w:eastAsia="Times New Roman" w:hAnsi="Arial" w:cs="Arial"/>
                <w:kern w:val="0"/>
                <w:sz w:val="22"/>
                <w:lang w:eastAsia="ru-RU"/>
                <w14:ligatures w14:val="none"/>
              </w:rPr>
              <w:t xml:space="preserve"> «__</w:t>
            </w:r>
            <w:proofErr w:type="gramStart"/>
            <w:r w:rsidRPr="002E060B">
              <w:rPr>
                <w:rFonts w:ascii="Arial" w:eastAsia="Times New Roman" w:hAnsi="Arial" w:cs="Arial"/>
                <w:kern w:val="0"/>
                <w:sz w:val="22"/>
                <w:lang w:eastAsia="ru-RU"/>
                <w14:ligatures w14:val="none"/>
              </w:rPr>
              <w:t>_»_</w:t>
            </w:r>
            <w:proofErr w:type="gramEnd"/>
            <w:r w:rsidRPr="002E060B">
              <w:rPr>
                <w:rFonts w:ascii="Arial" w:eastAsia="Times New Roman" w:hAnsi="Arial" w:cs="Arial"/>
                <w:kern w:val="0"/>
                <w:sz w:val="22"/>
                <w:lang w:eastAsia="ru-RU"/>
                <w14:ligatures w14:val="none"/>
              </w:rPr>
              <w:t>________ 20_ г.</w:t>
            </w:r>
          </w:p>
          <w:p w14:paraId="45092EA7" w14:textId="77777777" w:rsidR="00B32B9A" w:rsidRPr="002E060B" w:rsidRDefault="00B32B9A" w:rsidP="007F337E">
            <w:pPr>
              <w:keepNext/>
              <w:widowControl w:val="0"/>
              <w:suppressLineNumbers/>
              <w:suppressAutoHyphens/>
              <w:autoSpaceDE w:val="0"/>
              <w:autoSpaceDN w:val="0"/>
              <w:adjustRightInd w:val="0"/>
              <w:spacing w:after="0" w:line="240" w:lineRule="auto"/>
              <w:rPr>
                <w:rFonts w:ascii="Arial" w:eastAsia="Times New Roman" w:hAnsi="Arial" w:cs="Arial"/>
                <w:kern w:val="0"/>
                <w:sz w:val="22"/>
                <w:lang w:eastAsia="ru-RU"/>
                <w14:ligatures w14:val="none"/>
              </w:rPr>
            </w:pPr>
          </w:p>
          <w:p w14:paraId="0C4F8B32" w14:textId="77777777" w:rsidR="00B32B9A" w:rsidRPr="002E060B" w:rsidRDefault="00B32B9A" w:rsidP="007F337E">
            <w:pPr>
              <w:keepNext/>
              <w:widowControl w:val="0"/>
              <w:suppressLineNumbers/>
              <w:suppressAutoHyphens/>
              <w:autoSpaceDE w:val="0"/>
              <w:autoSpaceDN w:val="0"/>
              <w:adjustRightInd w:val="0"/>
              <w:spacing w:after="0" w:line="240" w:lineRule="auto"/>
              <w:rPr>
                <w:rFonts w:ascii="Arial" w:eastAsia="Times New Roman" w:hAnsi="Arial" w:cs="Arial"/>
                <w:kern w:val="0"/>
                <w:sz w:val="22"/>
                <w:lang w:eastAsia="ru-RU"/>
                <w14:ligatures w14:val="none"/>
              </w:rPr>
            </w:pPr>
            <w:r w:rsidRPr="002E060B">
              <w:rPr>
                <w:rFonts w:ascii="Arial" w:eastAsia="Times New Roman" w:hAnsi="Arial" w:cs="Arial"/>
                <w:kern w:val="0"/>
                <w:sz w:val="22"/>
                <w:lang w:eastAsia="ru-RU"/>
                <w14:ligatures w14:val="none"/>
              </w:rPr>
              <w:t>Приказ директора № ______</w:t>
            </w:r>
          </w:p>
          <w:p w14:paraId="629BBE6D" w14:textId="77777777" w:rsidR="00B32B9A" w:rsidRPr="002E060B" w:rsidRDefault="00B32B9A" w:rsidP="007F337E">
            <w:pPr>
              <w:keepNext/>
              <w:widowControl w:val="0"/>
              <w:suppressLineNumbers/>
              <w:suppressAutoHyphens/>
              <w:autoSpaceDE w:val="0"/>
              <w:autoSpaceDN w:val="0"/>
              <w:adjustRightInd w:val="0"/>
              <w:spacing w:after="0" w:line="240" w:lineRule="auto"/>
              <w:rPr>
                <w:rFonts w:ascii="Arial" w:eastAsia="Times New Roman" w:hAnsi="Arial" w:cs="Arial"/>
                <w:kern w:val="0"/>
                <w:sz w:val="22"/>
                <w:lang w:eastAsia="ru-RU"/>
                <w14:ligatures w14:val="none"/>
              </w:rPr>
            </w:pPr>
            <w:r w:rsidRPr="002E060B">
              <w:rPr>
                <w:rFonts w:ascii="Arial" w:eastAsia="Times New Roman" w:hAnsi="Arial" w:cs="Arial"/>
                <w:kern w:val="0"/>
                <w:sz w:val="22"/>
                <w:lang w:eastAsia="ru-RU"/>
                <w14:ligatures w14:val="none"/>
              </w:rPr>
              <w:t>от «</w:t>
            </w:r>
            <w:r w:rsidRPr="002E060B">
              <w:rPr>
                <w:rFonts w:ascii="Arial" w:eastAsia="Times New Roman" w:hAnsi="Arial" w:cs="Arial"/>
                <w:kern w:val="0"/>
                <w:sz w:val="22"/>
                <w:u w:val="single"/>
                <w:lang w:eastAsia="ru-RU"/>
                <w14:ligatures w14:val="none"/>
              </w:rPr>
              <w:t>___</w:t>
            </w:r>
            <w:r w:rsidRPr="002E060B">
              <w:rPr>
                <w:rFonts w:ascii="Arial" w:eastAsia="Times New Roman" w:hAnsi="Arial" w:cs="Arial"/>
                <w:kern w:val="0"/>
                <w:sz w:val="22"/>
                <w:lang w:eastAsia="ru-RU"/>
                <w14:ligatures w14:val="none"/>
              </w:rPr>
              <w:t xml:space="preserve">» </w:t>
            </w:r>
            <w:r w:rsidRPr="002E060B">
              <w:rPr>
                <w:rFonts w:ascii="Arial" w:eastAsia="Times New Roman" w:hAnsi="Arial" w:cs="Arial"/>
                <w:kern w:val="0"/>
                <w:sz w:val="22"/>
                <w:u w:val="single"/>
                <w:lang w:eastAsia="ru-RU"/>
                <w14:ligatures w14:val="none"/>
              </w:rPr>
              <w:t>______</w:t>
            </w:r>
            <w:r w:rsidRPr="002E060B">
              <w:rPr>
                <w:rFonts w:ascii="Arial" w:eastAsia="Times New Roman" w:hAnsi="Arial" w:cs="Arial"/>
                <w:kern w:val="0"/>
                <w:sz w:val="22"/>
                <w:lang w:eastAsia="ru-RU"/>
                <w14:ligatures w14:val="none"/>
              </w:rPr>
              <w:t xml:space="preserve"> 20___ г.</w:t>
            </w:r>
          </w:p>
          <w:p w14:paraId="0BE53D75" w14:textId="77777777" w:rsidR="00B32B9A" w:rsidRPr="002E060B" w:rsidRDefault="00B32B9A" w:rsidP="007F337E">
            <w:pPr>
              <w:widowControl w:val="0"/>
              <w:autoSpaceDE w:val="0"/>
              <w:autoSpaceDN w:val="0"/>
              <w:adjustRightInd w:val="0"/>
              <w:spacing w:after="0" w:line="240" w:lineRule="auto"/>
              <w:jc w:val="both"/>
              <w:rPr>
                <w:rFonts w:ascii="Arial" w:eastAsia="Times New Roman" w:hAnsi="Arial" w:cs="Arial"/>
                <w:kern w:val="0"/>
                <w:sz w:val="22"/>
                <w:lang w:eastAsia="ru-RU"/>
                <w14:ligatures w14:val="none"/>
              </w:rPr>
            </w:pPr>
          </w:p>
        </w:tc>
      </w:tr>
    </w:tbl>
    <w:p w14:paraId="0B3D741E" w14:textId="77777777" w:rsidR="00B32B9A" w:rsidRPr="002E060B" w:rsidRDefault="00B32B9A" w:rsidP="00B32B9A">
      <w:pPr>
        <w:keepNext/>
        <w:keepLines/>
        <w:widowControl w:val="0"/>
        <w:suppressLineNumbers/>
        <w:suppressAutoHyphens/>
        <w:autoSpaceDE w:val="0"/>
        <w:autoSpaceDN w:val="0"/>
        <w:adjustRightInd w:val="0"/>
        <w:spacing w:after="0" w:line="240" w:lineRule="auto"/>
        <w:jc w:val="center"/>
        <w:rPr>
          <w:rFonts w:ascii="Arial" w:eastAsia="Times New Roman" w:hAnsi="Arial" w:cs="Arial"/>
          <w:kern w:val="0"/>
          <w:lang w:eastAsia="ru-RU"/>
          <w14:ligatures w14:val="none"/>
        </w:rPr>
      </w:pPr>
    </w:p>
    <w:p w14:paraId="4F9C4C7C" w14:textId="77777777" w:rsidR="00B32B9A" w:rsidRPr="002E060B" w:rsidRDefault="00B32B9A" w:rsidP="00B32B9A">
      <w:pPr>
        <w:keepNext/>
        <w:keepLines/>
        <w:widowControl w:val="0"/>
        <w:suppressLineNumbers/>
        <w:suppressAutoHyphens/>
        <w:autoSpaceDE w:val="0"/>
        <w:autoSpaceDN w:val="0"/>
        <w:adjustRightInd w:val="0"/>
        <w:spacing w:after="0" w:line="240" w:lineRule="auto"/>
        <w:jc w:val="center"/>
        <w:rPr>
          <w:rFonts w:ascii="Arial" w:eastAsia="Times New Roman" w:hAnsi="Arial" w:cs="Arial"/>
          <w:kern w:val="0"/>
          <w:lang w:eastAsia="ru-RU"/>
          <w14:ligatures w14:val="none"/>
        </w:rPr>
      </w:pPr>
    </w:p>
    <w:p w14:paraId="3A2F039E" w14:textId="77777777" w:rsidR="00B32B9A" w:rsidRPr="002E060B" w:rsidRDefault="00B32B9A" w:rsidP="00B32B9A">
      <w:pPr>
        <w:keepNext/>
        <w:keepLines/>
        <w:widowControl w:val="0"/>
        <w:suppressLineNumbers/>
        <w:suppressAutoHyphens/>
        <w:autoSpaceDE w:val="0"/>
        <w:autoSpaceDN w:val="0"/>
        <w:adjustRightInd w:val="0"/>
        <w:spacing w:after="0" w:line="240" w:lineRule="auto"/>
        <w:jc w:val="center"/>
        <w:rPr>
          <w:rFonts w:ascii="Arial" w:eastAsia="Times New Roman" w:hAnsi="Arial" w:cs="Arial"/>
          <w:kern w:val="0"/>
          <w:lang w:eastAsia="ru-RU"/>
          <w14:ligatures w14:val="none"/>
        </w:rPr>
      </w:pPr>
      <w:r w:rsidRPr="002E060B">
        <w:rPr>
          <w:rFonts w:ascii="Arial" w:eastAsia="Times New Roman" w:hAnsi="Arial" w:cs="Arial"/>
          <w:kern w:val="0"/>
          <w:lang w:eastAsia="ru-RU"/>
          <w14:ligatures w14:val="none"/>
        </w:rPr>
        <w:t>ВЫПУСКНАЯ КВАЛИФИКАЦИОННАЯ РАБОТА</w:t>
      </w:r>
    </w:p>
    <w:p w14:paraId="38AAA4AF" w14:textId="77777777" w:rsidR="00B32B9A" w:rsidRPr="002E060B" w:rsidRDefault="00B32B9A" w:rsidP="00B32B9A">
      <w:pPr>
        <w:keepNext/>
        <w:keepLines/>
        <w:widowControl w:val="0"/>
        <w:suppressLineNumbers/>
        <w:suppressAutoHyphens/>
        <w:autoSpaceDE w:val="0"/>
        <w:autoSpaceDN w:val="0"/>
        <w:adjustRightInd w:val="0"/>
        <w:spacing w:after="0" w:line="240" w:lineRule="auto"/>
        <w:jc w:val="center"/>
        <w:rPr>
          <w:rFonts w:ascii="Arial" w:eastAsia="Times New Roman" w:hAnsi="Arial" w:cs="Arial"/>
          <w:kern w:val="0"/>
          <w:lang w:eastAsia="ru-RU"/>
          <w14:ligatures w14:val="none"/>
        </w:rPr>
      </w:pPr>
    </w:p>
    <w:tbl>
      <w:tblPr>
        <w:tblW w:w="9498" w:type="dxa"/>
        <w:tblLayout w:type="fixed"/>
        <w:tblLook w:val="04A0" w:firstRow="1" w:lastRow="0" w:firstColumn="1" w:lastColumn="0" w:noHBand="0" w:noVBand="1"/>
      </w:tblPr>
      <w:tblGrid>
        <w:gridCol w:w="1101"/>
        <w:gridCol w:w="139"/>
        <w:gridCol w:w="186"/>
        <w:gridCol w:w="64"/>
        <w:gridCol w:w="230"/>
        <w:gridCol w:w="230"/>
        <w:gridCol w:w="227"/>
        <w:gridCol w:w="5478"/>
        <w:gridCol w:w="283"/>
        <w:gridCol w:w="1560"/>
      </w:tblGrid>
      <w:tr w:rsidR="00B32B9A" w:rsidRPr="002E060B" w14:paraId="210BEC3B" w14:textId="77777777" w:rsidTr="007F337E">
        <w:trPr>
          <w:trHeight w:val="250"/>
        </w:trPr>
        <w:tc>
          <w:tcPr>
            <w:tcW w:w="1240" w:type="dxa"/>
            <w:gridSpan w:val="2"/>
            <w:vMerge w:val="restart"/>
          </w:tcPr>
          <w:p w14:paraId="057C90B7" w14:textId="77777777" w:rsidR="00B32B9A" w:rsidRPr="002E060B" w:rsidRDefault="00B32B9A" w:rsidP="007F337E">
            <w:pPr>
              <w:keepLines/>
              <w:widowControl w:val="0"/>
              <w:suppressLineNumbers/>
              <w:suppressAutoHyphens/>
              <w:autoSpaceDE w:val="0"/>
              <w:autoSpaceDN w:val="0"/>
              <w:adjustRightInd w:val="0"/>
              <w:spacing w:after="0" w:line="240" w:lineRule="auto"/>
              <w:contextualSpacing/>
              <w:jc w:val="center"/>
              <w:rPr>
                <w:rFonts w:ascii="Arial" w:eastAsia="Times New Roman" w:hAnsi="Arial" w:cs="Arial"/>
                <w:kern w:val="0"/>
                <w:lang w:eastAsia="ru-RU"/>
                <w14:ligatures w14:val="none"/>
              </w:rPr>
            </w:pPr>
            <w:r w:rsidRPr="002E060B">
              <w:rPr>
                <w:rFonts w:ascii="Arial" w:eastAsia="Times New Roman" w:hAnsi="Arial" w:cs="Arial"/>
                <w:kern w:val="0"/>
                <w:lang w:eastAsia="ru-RU"/>
                <w14:ligatures w14:val="none"/>
              </w:rPr>
              <w:t xml:space="preserve">По </w:t>
            </w:r>
            <w:r w:rsidRPr="002E060B">
              <w:rPr>
                <w:rFonts w:ascii="Arial" w:eastAsia="Times New Roman" w:hAnsi="Arial" w:cs="Arial"/>
                <w:kern w:val="0"/>
                <w:bdr w:val="single" w:sz="4" w:space="0" w:color="FFFFFF"/>
                <w:lang w:eastAsia="ru-RU"/>
                <w14:ligatures w14:val="none"/>
              </w:rPr>
              <w:t>теме:</w:t>
            </w:r>
          </w:p>
        </w:tc>
        <w:tc>
          <w:tcPr>
            <w:tcW w:w="8258" w:type="dxa"/>
            <w:gridSpan w:val="8"/>
            <w:tcBorders>
              <w:left w:val="nil"/>
              <w:bottom w:val="single" w:sz="4" w:space="0" w:color="auto"/>
            </w:tcBorders>
            <w:vAlign w:val="bottom"/>
          </w:tcPr>
          <w:p w14:paraId="16C8665E" w14:textId="77777777" w:rsidR="00B32B9A" w:rsidRPr="002E060B" w:rsidRDefault="00B32B9A" w:rsidP="007F337E">
            <w:pPr>
              <w:keepNext/>
              <w:keepLines/>
              <w:widowControl w:val="0"/>
              <w:suppressLineNumbers/>
              <w:suppressAutoHyphens/>
              <w:autoSpaceDE w:val="0"/>
              <w:autoSpaceDN w:val="0"/>
              <w:adjustRightInd w:val="0"/>
              <w:spacing w:after="0" w:line="240" w:lineRule="auto"/>
              <w:contextualSpacing/>
              <w:rPr>
                <w:rFonts w:ascii="Arial" w:eastAsia="Times New Roman" w:hAnsi="Arial" w:cs="Arial"/>
                <w:kern w:val="0"/>
                <w:lang w:eastAsia="ru-RU"/>
                <w14:ligatures w14:val="none"/>
              </w:rPr>
            </w:pPr>
          </w:p>
        </w:tc>
      </w:tr>
      <w:tr w:rsidR="00B32B9A" w:rsidRPr="002E060B" w14:paraId="7FB7997B" w14:textId="77777777" w:rsidTr="007F337E">
        <w:trPr>
          <w:trHeight w:val="218"/>
        </w:trPr>
        <w:tc>
          <w:tcPr>
            <w:tcW w:w="1240" w:type="dxa"/>
            <w:gridSpan w:val="2"/>
            <w:vMerge/>
            <w:vAlign w:val="bottom"/>
          </w:tcPr>
          <w:p w14:paraId="6172633B" w14:textId="77777777" w:rsidR="00B32B9A" w:rsidRPr="002E060B" w:rsidRDefault="00B32B9A" w:rsidP="007F337E">
            <w:pPr>
              <w:keepLines/>
              <w:widowControl w:val="0"/>
              <w:suppressLineNumbers/>
              <w:suppressAutoHyphens/>
              <w:autoSpaceDE w:val="0"/>
              <w:autoSpaceDN w:val="0"/>
              <w:adjustRightInd w:val="0"/>
              <w:spacing w:after="0" w:line="240" w:lineRule="auto"/>
              <w:contextualSpacing/>
              <w:rPr>
                <w:rFonts w:ascii="Arial" w:eastAsia="Times New Roman" w:hAnsi="Arial" w:cs="Arial"/>
                <w:kern w:val="0"/>
                <w:lang w:eastAsia="ru-RU"/>
                <w14:ligatures w14:val="none"/>
              </w:rPr>
            </w:pPr>
          </w:p>
        </w:tc>
        <w:tc>
          <w:tcPr>
            <w:tcW w:w="8258" w:type="dxa"/>
            <w:gridSpan w:val="8"/>
            <w:tcBorders>
              <w:top w:val="single" w:sz="4" w:space="0" w:color="auto"/>
              <w:left w:val="nil"/>
              <w:bottom w:val="single" w:sz="4" w:space="0" w:color="auto"/>
            </w:tcBorders>
            <w:vAlign w:val="bottom"/>
          </w:tcPr>
          <w:p w14:paraId="7C55B96E" w14:textId="77777777" w:rsidR="00B32B9A" w:rsidRPr="002E060B" w:rsidRDefault="00B32B9A" w:rsidP="007F337E">
            <w:pPr>
              <w:keepNext/>
              <w:keepLines/>
              <w:widowControl w:val="0"/>
              <w:suppressLineNumbers/>
              <w:suppressAutoHyphens/>
              <w:autoSpaceDE w:val="0"/>
              <w:autoSpaceDN w:val="0"/>
              <w:adjustRightInd w:val="0"/>
              <w:spacing w:after="0" w:line="240" w:lineRule="auto"/>
              <w:contextualSpacing/>
              <w:rPr>
                <w:rFonts w:ascii="Arial" w:eastAsia="Times New Roman" w:hAnsi="Arial" w:cs="Arial"/>
                <w:kern w:val="0"/>
                <w:lang w:eastAsia="ru-RU"/>
                <w14:ligatures w14:val="none"/>
              </w:rPr>
            </w:pPr>
          </w:p>
        </w:tc>
      </w:tr>
      <w:tr w:rsidR="00B32B9A" w:rsidRPr="002E060B" w14:paraId="30E0CB1C" w14:textId="77777777" w:rsidTr="007F337E">
        <w:trPr>
          <w:trHeight w:val="86"/>
        </w:trPr>
        <w:tc>
          <w:tcPr>
            <w:tcW w:w="1240" w:type="dxa"/>
            <w:gridSpan w:val="2"/>
            <w:vMerge/>
            <w:vAlign w:val="bottom"/>
          </w:tcPr>
          <w:p w14:paraId="418812DF" w14:textId="77777777" w:rsidR="00B32B9A" w:rsidRPr="002E060B" w:rsidRDefault="00B32B9A" w:rsidP="007F337E">
            <w:pPr>
              <w:keepNext/>
              <w:keepLines/>
              <w:widowControl w:val="0"/>
              <w:suppressLineNumbers/>
              <w:suppressAutoHyphens/>
              <w:autoSpaceDE w:val="0"/>
              <w:autoSpaceDN w:val="0"/>
              <w:adjustRightInd w:val="0"/>
              <w:spacing w:after="0" w:line="240" w:lineRule="auto"/>
              <w:contextualSpacing/>
              <w:rPr>
                <w:rFonts w:ascii="Arial" w:eastAsia="Times New Roman" w:hAnsi="Arial" w:cs="Arial"/>
                <w:kern w:val="0"/>
                <w:lang w:eastAsia="ru-RU"/>
                <w14:ligatures w14:val="none"/>
              </w:rPr>
            </w:pPr>
          </w:p>
        </w:tc>
        <w:tc>
          <w:tcPr>
            <w:tcW w:w="8258" w:type="dxa"/>
            <w:gridSpan w:val="8"/>
            <w:tcBorders>
              <w:top w:val="single" w:sz="4" w:space="0" w:color="auto"/>
            </w:tcBorders>
            <w:vAlign w:val="bottom"/>
          </w:tcPr>
          <w:p w14:paraId="1C48D359" w14:textId="77777777" w:rsidR="00B32B9A" w:rsidRPr="002E060B" w:rsidRDefault="00B32B9A" w:rsidP="007F337E">
            <w:pPr>
              <w:keepNext/>
              <w:keepLines/>
              <w:widowControl w:val="0"/>
              <w:suppressLineNumbers/>
              <w:suppressAutoHyphens/>
              <w:autoSpaceDE w:val="0"/>
              <w:autoSpaceDN w:val="0"/>
              <w:adjustRightInd w:val="0"/>
              <w:spacing w:after="0" w:line="240" w:lineRule="auto"/>
              <w:jc w:val="center"/>
              <w:rPr>
                <w:rFonts w:ascii="Arial" w:eastAsia="Times New Roman" w:hAnsi="Arial" w:cs="Arial"/>
                <w:kern w:val="0"/>
                <w:vertAlign w:val="superscript"/>
                <w:lang w:eastAsia="ru-RU"/>
                <w14:ligatures w14:val="none"/>
              </w:rPr>
            </w:pPr>
            <w:r w:rsidRPr="002E060B">
              <w:rPr>
                <w:rFonts w:ascii="Arial" w:eastAsia="Times New Roman" w:hAnsi="Arial" w:cs="Arial"/>
                <w:kern w:val="0"/>
                <w:vertAlign w:val="superscript"/>
                <w:lang w:eastAsia="ru-RU"/>
                <w14:ligatures w14:val="none"/>
              </w:rPr>
              <w:t>(тема)</w:t>
            </w:r>
          </w:p>
        </w:tc>
      </w:tr>
      <w:tr w:rsidR="00B32B9A" w:rsidRPr="002E060B" w14:paraId="48F15ED0" w14:textId="77777777" w:rsidTr="007F337E">
        <w:trPr>
          <w:trHeight w:val="404"/>
        </w:trPr>
        <w:tc>
          <w:tcPr>
            <w:tcW w:w="1426" w:type="dxa"/>
            <w:gridSpan w:val="3"/>
            <w:vAlign w:val="bottom"/>
          </w:tcPr>
          <w:p w14:paraId="3ADCB97A" w14:textId="77777777" w:rsidR="00B32B9A" w:rsidRPr="002E060B" w:rsidRDefault="00B32B9A" w:rsidP="007F337E">
            <w:pPr>
              <w:keepNext/>
              <w:keepLines/>
              <w:widowControl w:val="0"/>
              <w:suppressLineNumbers/>
              <w:suppressAutoHyphens/>
              <w:autoSpaceDE w:val="0"/>
              <w:autoSpaceDN w:val="0"/>
              <w:adjustRightInd w:val="0"/>
              <w:spacing w:after="0" w:line="240" w:lineRule="auto"/>
              <w:contextualSpacing/>
              <w:rPr>
                <w:rFonts w:ascii="Arial" w:eastAsia="Times New Roman" w:hAnsi="Arial" w:cs="Arial"/>
                <w:kern w:val="0"/>
                <w:lang w:eastAsia="ru-RU"/>
                <w14:ligatures w14:val="none"/>
              </w:rPr>
            </w:pPr>
            <w:r w:rsidRPr="002E060B">
              <w:rPr>
                <w:rFonts w:ascii="Arial" w:eastAsia="Times New Roman" w:hAnsi="Arial" w:cs="Arial"/>
                <w:kern w:val="0"/>
                <w:lang w:eastAsia="ru-RU"/>
                <w14:ligatures w14:val="none"/>
              </w:rPr>
              <w:t>Выполнил:</w:t>
            </w:r>
          </w:p>
        </w:tc>
        <w:tc>
          <w:tcPr>
            <w:tcW w:w="8072" w:type="dxa"/>
            <w:gridSpan w:val="7"/>
            <w:tcBorders>
              <w:bottom w:val="single" w:sz="4" w:space="0" w:color="auto"/>
            </w:tcBorders>
            <w:vAlign w:val="bottom"/>
          </w:tcPr>
          <w:p w14:paraId="40C46206" w14:textId="77777777" w:rsidR="00B32B9A" w:rsidRPr="002E060B" w:rsidRDefault="00B32B9A" w:rsidP="007F337E">
            <w:pPr>
              <w:keepNext/>
              <w:keepLines/>
              <w:widowControl w:val="0"/>
              <w:suppressLineNumbers/>
              <w:suppressAutoHyphens/>
              <w:autoSpaceDE w:val="0"/>
              <w:autoSpaceDN w:val="0"/>
              <w:adjustRightInd w:val="0"/>
              <w:spacing w:after="0" w:line="240" w:lineRule="auto"/>
              <w:contextualSpacing/>
              <w:rPr>
                <w:rFonts w:ascii="Arial" w:eastAsia="Times New Roman" w:hAnsi="Arial" w:cs="Arial"/>
                <w:kern w:val="0"/>
                <w:lang w:eastAsia="ru-RU"/>
                <w14:ligatures w14:val="none"/>
              </w:rPr>
            </w:pPr>
          </w:p>
        </w:tc>
      </w:tr>
      <w:tr w:rsidR="00B32B9A" w:rsidRPr="002E060B" w14:paraId="126AF2C1" w14:textId="77777777" w:rsidTr="007F337E">
        <w:trPr>
          <w:trHeight w:val="197"/>
        </w:trPr>
        <w:tc>
          <w:tcPr>
            <w:tcW w:w="1426" w:type="dxa"/>
            <w:gridSpan w:val="3"/>
            <w:vAlign w:val="bottom"/>
          </w:tcPr>
          <w:p w14:paraId="6ECF3B35" w14:textId="77777777" w:rsidR="00B32B9A" w:rsidRPr="002E060B" w:rsidRDefault="00B32B9A" w:rsidP="007F337E">
            <w:pPr>
              <w:keepNext/>
              <w:keepLines/>
              <w:widowControl w:val="0"/>
              <w:suppressLineNumbers/>
              <w:suppressAutoHyphens/>
              <w:autoSpaceDE w:val="0"/>
              <w:autoSpaceDN w:val="0"/>
              <w:adjustRightInd w:val="0"/>
              <w:spacing w:after="0" w:line="240" w:lineRule="auto"/>
              <w:contextualSpacing/>
              <w:rPr>
                <w:rFonts w:ascii="Arial" w:eastAsia="Times New Roman" w:hAnsi="Arial" w:cs="Arial"/>
                <w:kern w:val="0"/>
                <w:lang w:eastAsia="ru-RU"/>
                <w14:ligatures w14:val="none"/>
              </w:rPr>
            </w:pPr>
          </w:p>
        </w:tc>
        <w:tc>
          <w:tcPr>
            <w:tcW w:w="8072" w:type="dxa"/>
            <w:gridSpan w:val="7"/>
            <w:vAlign w:val="bottom"/>
          </w:tcPr>
          <w:p w14:paraId="1F1F64CE" w14:textId="77777777" w:rsidR="00B32B9A" w:rsidRPr="002E060B" w:rsidRDefault="00B32B9A" w:rsidP="007F337E">
            <w:pPr>
              <w:keepNext/>
              <w:keepLines/>
              <w:widowControl w:val="0"/>
              <w:suppressLineNumbers/>
              <w:suppressAutoHyphens/>
              <w:autoSpaceDE w:val="0"/>
              <w:autoSpaceDN w:val="0"/>
              <w:adjustRightInd w:val="0"/>
              <w:spacing w:after="0" w:line="240" w:lineRule="auto"/>
              <w:contextualSpacing/>
              <w:jc w:val="center"/>
              <w:rPr>
                <w:rFonts w:ascii="Arial" w:eastAsia="Times New Roman" w:hAnsi="Arial" w:cs="Arial"/>
                <w:kern w:val="0"/>
                <w:lang w:eastAsia="ru-RU"/>
                <w14:ligatures w14:val="none"/>
              </w:rPr>
            </w:pPr>
            <w:r w:rsidRPr="002E060B">
              <w:rPr>
                <w:rFonts w:ascii="Arial" w:eastAsia="Times New Roman" w:hAnsi="Arial" w:cs="Arial"/>
                <w:kern w:val="0"/>
                <w:vertAlign w:val="superscript"/>
                <w:lang w:eastAsia="ru-RU"/>
                <w14:ligatures w14:val="none"/>
              </w:rPr>
              <w:t>(</w:t>
            </w:r>
            <w:proofErr w:type="spellStart"/>
            <w:r w:rsidRPr="002E060B">
              <w:rPr>
                <w:rFonts w:ascii="Arial" w:eastAsia="Times New Roman" w:hAnsi="Arial" w:cs="Arial"/>
                <w:kern w:val="0"/>
                <w:vertAlign w:val="superscript"/>
                <w:lang w:eastAsia="ru-RU"/>
                <w14:ligatures w14:val="none"/>
              </w:rPr>
              <w:t>И.О.Фамилия</w:t>
            </w:r>
            <w:proofErr w:type="spellEnd"/>
            <w:r w:rsidRPr="002E060B">
              <w:rPr>
                <w:rFonts w:ascii="Arial" w:eastAsia="Times New Roman" w:hAnsi="Arial" w:cs="Arial"/>
                <w:kern w:val="0"/>
                <w:vertAlign w:val="superscript"/>
                <w:lang w:eastAsia="ru-RU"/>
                <w14:ligatures w14:val="none"/>
              </w:rPr>
              <w:t xml:space="preserve"> обучающегося)</w:t>
            </w:r>
          </w:p>
        </w:tc>
      </w:tr>
      <w:tr w:rsidR="00B32B9A" w:rsidRPr="002E060B" w14:paraId="6D9E3CD2" w14:textId="77777777" w:rsidTr="007F337E">
        <w:trPr>
          <w:trHeight w:val="286"/>
        </w:trPr>
        <w:tc>
          <w:tcPr>
            <w:tcW w:w="1101" w:type="dxa"/>
            <w:vAlign w:val="center"/>
          </w:tcPr>
          <w:p w14:paraId="2BEF8745" w14:textId="77777777" w:rsidR="00B32B9A" w:rsidRPr="002E060B" w:rsidRDefault="00B32B9A" w:rsidP="007F337E">
            <w:pPr>
              <w:keepNext/>
              <w:keepLines/>
              <w:widowControl w:val="0"/>
              <w:suppressLineNumbers/>
              <w:suppressAutoHyphens/>
              <w:autoSpaceDE w:val="0"/>
              <w:autoSpaceDN w:val="0"/>
              <w:adjustRightInd w:val="0"/>
              <w:spacing w:after="0" w:line="240" w:lineRule="auto"/>
              <w:contextualSpacing/>
              <w:rPr>
                <w:rFonts w:ascii="Arial" w:eastAsia="Times New Roman" w:hAnsi="Arial" w:cs="Arial"/>
                <w:kern w:val="0"/>
                <w:lang w:eastAsia="ru-RU"/>
                <w14:ligatures w14:val="none"/>
              </w:rPr>
            </w:pPr>
            <w:r w:rsidRPr="002E060B">
              <w:rPr>
                <w:rFonts w:ascii="Arial" w:eastAsia="Times New Roman" w:hAnsi="Arial" w:cs="Arial"/>
                <w:kern w:val="0"/>
                <w:lang w:eastAsia="ru-RU"/>
                <w14:ligatures w14:val="none"/>
              </w:rPr>
              <w:t>Группа:</w:t>
            </w:r>
          </w:p>
        </w:tc>
        <w:tc>
          <w:tcPr>
            <w:tcW w:w="8397" w:type="dxa"/>
            <w:gridSpan w:val="9"/>
            <w:tcBorders>
              <w:bottom w:val="single" w:sz="4" w:space="0" w:color="auto"/>
            </w:tcBorders>
            <w:vAlign w:val="bottom"/>
          </w:tcPr>
          <w:p w14:paraId="1F251B8A" w14:textId="77777777" w:rsidR="00B32B9A" w:rsidRPr="002E060B" w:rsidRDefault="00B32B9A" w:rsidP="007F337E">
            <w:pPr>
              <w:keepNext/>
              <w:keepLines/>
              <w:widowControl w:val="0"/>
              <w:suppressLineNumbers/>
              <w:suppressAutoHyphens/>
              <w:autoSpaceDE w:val="0"/>
              <w:autoSpaceDN w:val="0"/>
              <w:adjustRightInd w:val="0"/>
              <w:spacing w:after="0" w:line="240" w:lineRule="auto"/>
              <w:contextualSpacing/>
              <w:rPr>
                <w:rFonts w:ascii="Arial" w:eastAsia="Times New Roman" w:hAnsi="Arial" w:cs="Arial"/>
                <w:kern w:val="0"/>
                <w:lang w:eastAsia="ru-RU"/>
                <w14:ligatures w14:val="none"/>
              </w:rPr>
            </w:pPr>
          </w:p>
        </w:tc>
      </w:tr>
      <w:tr w:rsidR="00B32B9A" w:rsidRPr="002E060B" w14:paraId="0A6BFF92" w14:textId="77777777" w:rsidTr="007F337E">
        <w:trPr>
          <w:trHeight w:val="70"/>
        </w:trPr>
        <w:tc>
          <w:tcPr>
            <w:tcW w:w="1101" w:type="dxa"/>
            <w:vAlign w:val="bottom"/>
          </w:tcPr>
          <w:p w14:paraId="6A902D43" w14:textId="77777777" w:rsidR="00B32B9A" w:rsidRPr="002E060B" w:rsidRDefault="00B32B9A" w:rsidP="007F337E">
            <w:pPr>
              <w:keepNext/>
              <w:keepLines/>
              <w:widowControl w:val="0"/>
              <w:suppressLineNumbers/>
              <w:suppressAutoHyphens/>
              <w:autoSpaceDE w:val="0"/>
              <w:autoSpaceDN w:val="0"/>
              <w:adjustRightInd w:val="0"/>
              <w:spacing w:after="0" w:line="240" w:lineRule="auto"/>
              <w:contextualSpacing/>
              <w:rPr>
                <w:rFonts w:ascii="Arial" w:eastAsia="Times New Roman" w:hAnsi="Arial" w:cs="Arial"/>
                <w:kern w:val="0"/>
                <w:lang w:eastAsia="ru-RU"/>
                <w14:ligatures w14:val="none"/>
              </w:rPr>
            </w:pPr>
          </w:p>
        </w:tc>
        <w:tc>
          <w:tcPr>
            <w:tcW w:w="8397" w:type="dxa"/>
            <w:gridSpan w:val="9"/>
            <w:vAlign w:val="bottom"/>
          </w:tcPr>
          <w:p w14:paraId="38254F9D" w14:textId="77777777" w:rsidR="00B32B9A" w:rsidRPr="002E060B" w:rsidRDefault="00B32B9A" w:rsidP="007F337E">
            <w:pPr>
              <w:keepNext/>
              <w:keepLines/>
              <w:widowControl w:val="0"/>
              <w:suppressLineNumbers/>
              <w:suppressAutoHyphens/>
              <w:autoSpaceDE w:val="0"/>
              <w:autoSpaceDN w:val="0"/>
              <w:adjustRightInd w:val="0"/>
              <w:spacing w:after="0" w:line="240" w:lineRule="auto"/>
              <w:jc w:val="center"/>
              <w:rPr>
                <w:rFonts w:ascii="Arial" w:eastAsia="Times New Roman" w:hAnsi="Arial" w:cs="Arial"/>
                <w:kern w:val="0"/>
                <w:lang w:eastAsia="ru-RU"/>
                <w14:ligatures w14:val="none"/>
              </w:rPr>
            </w:pPr>
            <w:r w:rsidRPr="002E060B">
              <w:rPr>
                <w:rFonts w:ascii="Arial" w:eastAsia="Times New Roman" w:hAnsi="Arial" w:cs="Arial"/>
                <w:kern w:val="0"/>
                <w:vertAlign w:val="superscript"/>
                <w:lang w:eastAsia="ru-RU"/>
                <w14:ligatures w14:val="none"/>
              </w:rPr>
              <w:t>(номер группы)</w:t>
            </w:r>
          </w:p>
        </w:tc>
      </w:tr>
      <w:tr w:rsidR="00B32B9A" w:rsidRPr="002E060B" w14:paraId="46F26F61" w14:textId="77777777" w:rsidTr="007F337E">
        <w:trPr>
          <w:trHeight w:val="309"/>
        </w:trPr>
        <w:tc>
          <w:tcPr>
            <w:tcW w:w="9498" w:type="dxa"/>
            <w:gridSpan w:val="10"/>
            <w:vAlign w:val="center"/>
          </w:tcPr>
          <w:p w14:paraId="6C384D17" w14:textId="77777777" w:rsidR="00B32B9A" w:rsidRPr="002E060B" w:rsidRDefault="00B32B9A" w:rsidP="007F337E">
            <w:pPr>
              <w:keepNext/>
              <w:keepLines/>
              <w:widowControl w:val="0"/>
              <w:suppressLineNumbers/>
              <w:suppressAutoHyphens/>
              <w:autoSpaceDE w:val="0"/>
              <w:autoSpaceDN w:val="0"/>
              <w:adjustRightInd w:val="0"/>
              <w:spacing w:after="0" w:line="240" w:lineRule="auto"/>
              <w:contextualSpacing/>
              <w:rPr>
                <w:rFonts w:ascii="Arial" w:eastAsia="Times New Roman" w:hAnsi="Arial" w:cs="Arial"/>
                <w:kern w:val="0"/>
                <w:lang w:eastAsia="ru-RU"/>
                <w14:ligatures w14:val="none"/>
              </w:rPr>
            </w:pPr>
            <w:r w:rsidRPr="002E060B">
              <w:rPr>
                <w:rFonts w:ascii="Arial" w:eastAsia="Times New Roman" w:hAnsi="Arial" w:cs="Arial"/>
                <w:kern w:val="0"/>
                <w:lang w:eastAsia="ru-RU"/>
                <w14:ligatures w14:val="none"/>
              </w:rPr>
              <w:t>Основная профессиональная образовательная программа по специальности</w:t>
            </w:r>
          </w:p>
        </w:tc>
      </w:tr>
      <w:tr w:rsidR="00B32B9A" w:rsidRPr="002E060B" w14:paraId="06516B52" w14:textId="77777777" w:rsidTr="007F337E">
        <w:trPr>
          <w:trHeight w:val="397"/>
        </w:trPr>
        <w:tc>
          <w:tcPr>
            <w:tcW w:w="9498" w:type="dxa"/>
            <w:gridSpan w:val="10"/>
            <w:tcBorders>
              <w:bottom w:val="single" w:sz="4" w:space="0" w:color="auto"/>
            </w:tcBorders>
            <w:vAlign w:val="bottom"/>
          </w:tcPr>
          <w:p w14:paraId="5DA7B82C" w14:textId="77777777" w:rsidR="00B32B9A" w:rsidRPr="002E060B" w:rsidRDefault="00B32B9A" w:rsidP="007F337E">
            <w:pPr>
              <w:keepNext/>
              <w:keepLines/>
              <w:widowControl w:val="0"/>
              <w:suppressLineNumbers/>
              <w:suppressAutoHyphens/>
              <w:autoSpaceDE w:val="0"/>
              <w:autoSpaceDN w:val="0"/>
              <w:adjustRightInd w:val="0"/>
              <w:spacing w:after="0" w:line="240" w:lineRule="auto"/>
              <w:contextualSpacing/>
              <w:rPr>
                <w:rFonts w:ascii="Arial" w:eastAsia="Times New Roman" w:hAnsi="Arial" w:cs="Arial"/>
                <w:kern w:val="0"/>
                <w:lang w:eastAsia="ru-RU"/>
                <w14:ligatures w14:val="none"/>
              </w:rPr>
            </w:pPr>
            <w:r w:rsidRPr="002E060B">
              <w:rPr>
                <w:rFonts w:ascii="Arial" w:eastAsia="Times New Roman" w:hAnsi="Arial" w:cs="Arial"/>
                <w:kern w:val="0"/>
                <w:sz w:val="20"/>
                <w:szCs w:val="32"/>
                <w:lang w:eastAsia="ru-RU"/>
                <w14:ligatures w14:val="none"/>
              </w:rPr>
              <w:t>09.02.07 Информационные системы и программирование</w:t>
            </w:r>
          </w:p>
        </w:tc>
      </w:tr>
      <w:tr w:rsidR="00B32B9A" w:rsidRPr="002E060B" w14:paraId="0F882FAC" w14:textId="77777777" w:rsidTr="007F337E">
        <w:trPr>
          <w:trHeight w:val="196"/>
        </w:trPr>
        <w:tc>
          <w:tcPr>
            <w:tcW w:w="9498" w:type="dxa"/>
            <w:gridSpan w:val="10"/>
            <w:tcBorders>
              <w:top w:val="single" w:sz="4" w:space="0" w:color="auto"/>
            </w:tcBorders>
            <w:vAlign w:val="bottom"/>
          </w:tcPr>
          <w:p w14:paraId="7C8EDB83" w14:textId="77777777" w:rsidR="00B32B9A" w:rsidRPr="002E060B" w:rsidRDefault="00B32B9A" w:rsidP="007F337E">
            <w:pPr>
              <w:keepNext/>
              <w:keepLines/>
              <w:widowControl w:val="0"/>
              <w:suppressLineNumbers/>
              <w:suppressAutoHyphens/>
              <w:autoSpaceDE w:val="0"/>
              <w:autoSpaceDN w:val="0"/>
              <w:adjustRightInd w:val="0"/>
              <w:spacing w:after="0" w:line="240" w:lineRule="auto"/>
              <w:jc w:val="center"/>
              <w:rPr>
                <w:rFonts w:ascii="Arial" w:eastAsia="Times New Roman" w:hAnsi="Arial" w:cs="Arial"/>
                <w:kern w:val="0"/>
                <w:vertAlign w:val="superscript"/>
                <w:lang w:eastAsia="ru-RU"/>
                <w14:ligatures w14:val="none"/>
              </w:rPr>
            </w:pPr>
            <w:r w:rsidRPr="002E060B">
              <w:rPr>
                <w:rFonts w:ascii="Arial" w:eastAsia="Times New Roman" w:hAnsi="Arial" w:cs="Arial"/>
                <w:kern w:val="0"/>
                <w:vertAlign w:val="superscript"/>
                <w:lang w:eastAsia="ru-RU"/>
                <w14:ligatures w14:val="none"/>
              </w:rPr>
              <w:t>(шифр и наименование специальности/профессии)</w:t>
            </w:r>
          </w:p>
        </w:tc>
      </w:tr>
      <w:tr w:rsidR="00B32B9A" w:rsidRPr="002E060B" w14:paraId="13CD14AD" w14:textId="77777777" w:rsidTr="007F337E">
        <w:trPr>
          <w:trHeight w:val="321"/>
        </w:trPr>
        <w:tc>
          <w:tcPr>
            <w:tcW w:w="2177" w:type="dxa"/>
            <w:gridSpan w:val="7"/>
            <w:vAlign w:val="center"/>
          </w:tcPr>
          <w:p w14:paraId="76998F5B" w14:textId="77777777" w:rsidR="00B32B9A" w:rsidRPr="002E060B" w:rsidRDefault="00B32B9A" w:rsidP="007F337E">
            <w:pPr>
              <w:keepNext/>
              <w:keepLines/>
              <w:widowControl w:val="0"/>
              <w:suppressLineNumbers/>
              <w:suppressAutoHyphens/>
              <w:autoSpaceDE w:val="0"/>
              <w:autoSpaceDN w:val="0"/>
              <w:adjustRightInd w:val="0"/>
              <w:spacing w:after="0" w:line="240" w:lineRule="auto"/>
              <w:contextualSpacing/>
              <w:rPr>
                <w:rFonts w:ascii="Arial" w:eastAsia="Times New Roman" w:hAnsi="Arial" w:cs="Arial"/>
                <w:kern w:val="0"/>
                <w:lang w:eastAsia="ru-RU"/>
                <w14:ligatures w14:val="none"/>
              </w:rPr>
            </w:pPr>
            <w:r w:rsidRPr="002E060B">
              <w:rPr>
                <w:rFonts w:ascii="Arial" w:eastAsia="Times New Roman" w:hAnsi="Arial" w:cs="Arial"/>
                <w:kern w:val="0"/>
                <w:lang w:eastAsia="ru-RU"/>
                <w14:ligatures w14:val="none"/>
              </w:rPr>
              <w:t>Форма обучения</w:t>
            </w:r>
          </w:p>
        </w:tc>
        <w:tc>
          <w:tcPr>
            <w:tcW w:w="7321" w:type="dxa"/>
            <w:gridSpan w:val="3"/>
            <w:tcBorders>
              <w:bottom w:val="single" w:sz="4" w:space="0" w:color="auto"/>
            </w:tcBorders>
            <w:vAlign w:val="bottom"/>
          </w:tcPr>
          <w:p w14:paraId="7C1D86E6" w14:textId="77777777" w:rsidR="00B32B9A" w:rsidRPr="002E060B" w:rsidRDefault="00B32B9A" w:rsidP="007F337E">
            <w:pPr>
              <w:keepNext/>
              <w:keepLines/>
              <w:widowControl w:val="0"/>
              <w:suppressLineNumbers/>
              <w:suppressAutoHyphens/>
              <w:autoSpaceDE w:val="0"/>
              <w:autoSpaceDN w:val="0"/>
              <w:adjustRightInd w:val="0"/>
              <w:spacing w:after="0" w:line="240" w:lineRule="auto"/>
              <w:contextualSpacing/>
              <w:rPr>
                <w:rFonts w:ascii="Arial" w:eastAsia="Times New Roman" w:hAnsi="Arial" w:cs="Arial"/>
                <w:kern w:val="0"/>
                <w:lang w:eastAsia="ru-RU"/>
                <w14:ligatures w14:val="none"/>
              </w:rPr>
            </w:pPr>
            <w:r w:rsidRPr="002E060B">
              <w:rPr>
                <w:rFonts w:ascii="Arial" w:eastAsia="Times New Roman" w:hAnsi="Arial" w:cs="Arial"/>
                <w:kern w:val="0"/>
                <w:lang w:eastAsia="ru-RU"/>
                <w14:ligatures w14:val="none"/>
              </w:rPr>
              <w:t>очная</w:t>
            </w:r>
          </w:p>
        </w:tc>
      </w:tr>
      <w:tr w:rsidR="00B32B9A" w:rsidRPr="002E060B" w14:paraId="516BA24E" w14:textId="77777777" w:rsidTr="007F337E">
        <w:trPr>
          <w:trHeight w:val="461"/>
        </w:trPr>
        <w:tc>
          <w:tcPr>
            <w:tcW w:w="1950" w:type="dxa"/>
            <w:gridSpan w:val="6"/>
            <w:vAlign w:val="bottom"/>
          </w:tcPr>
          <w:p w14:paraId="3D9EF2B6" w14:textId="77777777" w:rsidR="00B32B9A" w:rsidRPr="002E060B" w:rsidRDefault="00B32B9A" w:rsidP="007F337E">
            <w:pPr>
              <w:keepNext/>
              <w:keepLines/>
              <w:widowControl w:val="0"/>
              <w:suppressLineNumbers/>
              <w:suppressAutoHyphens/>
              <w:autoSpaceDE w:val="0"/>
              <w:autoSpaceDN w:val="0"/>
              <w:adjustRightInd w:val="0"/>
              <w:spacing w:after="0" w:line="240" w:lineRule="auto"/>
              <w:contextualSpacing/>
              <w:rPr>
                <w:rFonts w:ascii="Arial" w:eastAsia="Times New Roman" w:hAnsi="Arial" w:cs="Arial"/>
                <w:kern w:val="0"/>
                <w:lang w:eastAsia="ru-RU"/>
                <w14:ligatures w14:val="none"/>
              </w:rPr>
            </w:pPr>
            <w:r w:rsidRPr="002E060B">
              <w:rPr>
                <w:rFonts w:ascii="Arial" w:eastAsia="Times New Roman" w:hAnsi="Arial" w:cs="Arial"/>
                <w:kern w:val="0"/>
                <w:lang w:eastAsia="ru-RU"/>
                <w14:ligatures w14:val="none"/>
              </w:rPr>
              <w:t>Руководитель:</w:t>
            </w:r>
          </w:p>
        </w:tc>
        <w:tc>
          <w:tcPr>
            <w:tcW w:w="5705" w:type="dxa"/>
            <w:gridSpan w:val="2"/>
            <w:tcBorders>
              <w:bottom w:val="single" w:sz="4" w:space="0" w:color="auto"/>
            </w:tcBorders>
            <w:vAlign w:val="bottom"/>
          </w:tcPr>
          <w:p w14:paraId="15D1FCFF" w14:textId="77777777" w:rsidR="00B32B9A" w:rsidRPr="002E060B" w:rsidRDefault="00B32B9A" w:rsidP="007F337E">
            <w:pPr>
              <w:keepNext/>
              <w:keepLines/>
              <w:widowControl w:val="0"/>
              <w:suppressLineNumbers/>
              <w:suppressAutoHyphens/>
              <w:autoSpaceDE w:val="0"/>
              <w:autoSpaceDN w:val="0"/>
              <w:adjustRightInd w:val="0"/>
              <w:spacing w:after="0" w:line="240" w:lineRule="auto"/>
              <w:contextualSpacing/>
              <w:rPr>
                <w:rFonts w:ascii="Arial" w:eastAsia="Times New Roman" w:hAnsi="Arial" w:cs="Arial"/>
                <w:kern w:val="0"/>
                <w:lang w:eastAsia="ru-RU"/>
                <w14:ligatures w14:val="none"/>
              </w:rPr>
            </w:pPr>
            <w:r w:rsidRPr="002E060B">
              <w:rPr>
                <w:rFonts w:ascii="Arial" w:eastAsia="Times New Roman" w:hAnsi="Arial" w:cs="Arial"/>
                <w:kern w:val="0"/>
                <w:lang w:eastAsia="ru-RU"/>
                <w14:ligatures w14:val="none"/>
              </w:rPr>
              <w:t xml:space="preserve">преподаватель, </w:t>
            </w:r>
          </w:p>
        </w:tc>
        <w:tc>
          <w:tcPr>
            <w:tcW w:w="283" w:type="dxa"/>
            <w:vAlign w:val="bottom"/>
          </w:tcPr>
          <w:p w14:paraId="33E3840D" w14:textId="77777777" w:rsidR="00B32B9A" w:rsidRPr="002E060B" w:rsidRDefault="00B32B9A" w:rsidP="007F337E">
            <w:pPr>
              <w:keepNext/>
              <w:keepLines/>
              <w:widowControl w:val="0"/>
              <w:suppressLineNumbers/>
              <w:suppressAutoHyphens/>
              <w:autoSpaceDE w:val="0"/>
              <w:autoSpaceDN w:val="0"/>
              <w:adjustRightInd w:val="0"/>
              <w:spacing w:after="0" w:line="240" w:lineRule="auto"/>
              <w:contextualSpacing/>
              <w:rPr>
                <w:rFonts w:ascii="Arial" w:eastAsia="Times New Roman" w:hAnsi="Arial" w:cs="Arial"/>
                <w:kern w:val="0"/>
                <w:lang w:eastAsia="ru-RU"/>
                <w14:ligatures w14:val="none"/>
              </w:rPr>
            </w:pPr>
          </w:p>
        </w:tc>
        <w:tc>
          <w:tcPr>
            <w:tcW w:w="1560" w:type="dxa"/>
            <w:tcBorders>
              <w:bottom w:val="single" w:sz="4" w:space="0" w:color="auto"/>
            </w:tcBorders>
            <w:vAlign w:val="bottom"/>
          </w:tcPr>
          <w:p w14:paraId="3A4DB027" w14:textId="77777777" w:rsidR="00B32B9A" w:rsidRPr="002E060B" w:rsidRDefault="00B32B9A" w:rsidP="007F337E">
            <w:pPr>
              <w:keepNext/>
              <w:keepLines/>
              <w:widowControl w:val="0"/>
              <w:suppressLineNumbers/>
              <w:suppressAutoHyphens/>
              <w:autoSpaceDE w:val="0"/>
              <w:autoSpaceDN w:val="0"/>
              <w:adjustRightInd w:val="0"/>
              <w:spacing w:after="0" w:line="240" w:lineRule="auto"/>
              <w:contextualSpacing/>
              <w:rPr>
                <w:rFonts w:ascii="Arial" w:eastAsia="Times New Roman" w:hAnsi="Arial" w:cs="Arial"/>
                <w:kern w:val="0"/>
                <w:lang w:eastAsia="ru-RU"/>
                <w14:ligatures w14:val="none"/>
              </w:rPr>
            </w:pPr>
          </w:p>
        </w:tc>
      </w:tr>
      <w:tr w:rsidR="00B32B9A" w:rsidRPr="002E060B" w14:paraId="09EF747C" w14:textId="77777777" w:rsidTr="007F337E">
        <w:trPr>
          <w:trHeight w:val="92"/>
        </w:trPr>
        <w:tc>
          <w:tcPr>
            <w:tcW w:w="1950" w:type="dxa"/>
            <w:gridSpan w:val="6"/>
            <w:vAlign w:val="bottom"/>
          </w:tcPr>
          <w:p w14:paraId="293E77E2" w14:textId="77777777" w:rsidR="00B32B9A" w:rsidRPr="002E060B" w:rsidRDefault="00B32B9A" w:rsidP="007F337E">
            <w:pPr>
              <w:keepNext/>
              <w:keepLines/>
              <w:widowControl w:val="0"/>
              <w:suppressLineNumbers/>
              <w:suppressAutoHyphens/>
              <w:autoSpaceDE w:val="0"/>
              <w:autoSpaceDN w:val="0"/>
              <w:adjustRightInd w:val="0"/>
              <w:spacing w:after="0" w:line="240" w:lineRule="auto"/>
              <w:contextualSpacing/>
              <w:rPr>
                <w:rFonts w:ascii="Arial" w:eastAsia="Times New Roman" w:hAnsi="Arial" w:cs="Arial"/>
                <w:kern w:val="0"/>
                <w:lang w:eastAsia="ru-RU"/>
                <w14:ligatures w14:val="none"/>
              </w:rPr>
            </w:pPr>
          </w:p>
        </w:tc>
        <w:tc>
          <w:tcPr>
            <w:tcW w:w="5705" w:type="dxa"/>
            <w:gridSpan w:val="2"/>
            <w:vAlign w:val="bottom"/>
          </w:tcPr>
          <w:p w14:paraId="5C89E201" w14:textId="77777777" w:rsidR="00B32B9A" w:rsidRPr="002E060B" w:rsidRDefault="00B32B9A" w:rsidP="007F337E">
            <w:pPr>
              <w:keepNext/>
              <w:keepLines/>
              <w:widowControl w:val="0"/>
              <w:suppressLineNumbers/>
              <w:suppressAutoHyphens/>
              <w:autoSpaceDE w:val="0"/>
              <w:autoSpaceDN w:val="0"/>
              <w:adjustRightInd w:val="0"/>
              <w:spacing w:after="0" w:line="240" w:lineRule="auto"/>
              <w:contextualSpacing/>
              <w:jc w:val="center"/>
              <w:rPr>
                <w:rFonts w:ascii="Arial" w:eastAsia="Times New Roman" w:hAnsi="Arial" w:cs="Arial"/>
                <w:kern w:val="0"/>
                <w:lang w:eastAsia="ru-RU"/>
                <w14:ligatures w14:val="none"/>
              </w:rPr>
            </w:pPr>
            <w:r w:rsidRPr="002E060B">
              <w:rPr>
                <w:rFonts w:ascii="Arial" w:eastAsia="Times New Roman" w:hAnsi="Arial" w:cs="Arial"/>
                <w:kern w:val="0"/>
                <w:vertAlign w:val="superscript"/>
                <w:lang w:eastAsia="ru-RU"/>
                <w14:ligatures w14:val="none"/>
              </w:rPr>
              <w:t xml:space="preserve">(ученая степень, должность, </w:t>
            </w:r>
            <w:proofErr w:type="spellStart"/>
            <w:r w:rsidRPr="002E060B">
              <w:rPr>
                <w:rFonts w:ascii="Arial" w:eastAsia="Times New Roman" w:hAnsi="Arial" w:cs="Arial"/>
                <w:kern w:val="0"/>
                <w:vertAlign w:val="superscript"/>
                <w:lang w:eastAsia="ru-RU"/>
                <w14:ligatures w14:val="none"/>
              </w:rPr>
              <w:t>И.О.Фамилия</w:t>
            </w:r>
            <w:proofErr w:type="spellEnd"/>
            <w:r w:rsidRPr="002E060B">
              <w:rPr>
                <w:rFonts w:ascii="Arial" w:eastAsia="Times New Roman" w:hAnsi="Arial" w:cs="Arial"/>
                <w:kern w:val="0"/>
                <w:vertAlign w:val="superscript"/>
                <w:lang w:eastAsia="ru-RU"/>
                <w14:ligatures w14:val="none"/>
              </w:rPr>
              <w:t>)</w:t>
            </w:r>
          </w:p>
        </w:tc>
        <w:tc>
          <w:tcPr>
            <w:tcW w:w="283" w:type="dxa"/>
            <w:vAlign w:val="bottom"/>
          </w:tcPr>
          <w:p w14:paraId="30B03674" w14:textId="77777777" w:rsidR="00B32B9A" w:rsidRPr="002E060B" w:rsidRDefault="00B32B9A" w:rsidP="007F337E">
            <w:pPr>
              <w:keepNext/>
              <w:keepLines/>
              <w:widowControl w:val="0"/>
              <w:suppressLineNumbers/>
              <w:suppressAutoHyphens/>
              <w:autoSpaceDE w:val="0"/>
              <w:autoSpaceDN w:val="0"/>
              <w:adjustRightInd w:val="0"/>
              <w:spacing w:after="0" w:line="240" w:lineRule="auto"/>
              <w:contextualSpacing/>
              <w:rPr>
                <w:rFonts w:ascii="Arial" w:eastAsia="Times New Roman" w:hAnsi="Arial" w:cs="Arial"/>
                <w:kern w:val="0"/>
                <w:lang w:eastAsia="ru-RU"/>
                <w14:ligatures w14:val="none"/>
              </w:rPr>
            </w:pPr>
          </w:p>
        </w:tc>
        <w:tc>
          <w:tcPr>
            <w:tcW w:w="1560" w:type="dxa"/>
            <w:vAlign w:val="bottom"/>
          </w:tcPr>
          <w:p w14:paraId="7325BDCE" w14:textId="77777777" w:rsidR="00B32B9A" w:rsidRPr="002E060B" w:rsidRDefault="00B32B9A" w:rsidP="007F337E">
            <w:pPr>
              <w:keepNext/>
              <w:keepLines/>
              <w:widowControl w:val="0"/>
              <w:suppressLineNumbers/>
              <w:suppressAutoHyphens/>
              <w:autoSpaceDE w:val="0"/>
              <w:autoSpaceDN w:val="0"/>
              <w:adjustRightInd w:val="0"/>
              <w:spacing w:after="0" w:line="240" w:lineRule="auto"/>
              <w:contextualSpacing/>
              <w:jc w:val="center"/>
              <w:rPr>
                <w:rFonts w:ascii="Arial" w:eastAsia="Times New Roman" w:hAnsi="Arial" w:cs="Arial"/>
                <w:kern w:val="0"/>
                <w:lang w:eastAsia="ru-RU"/>
                <w14:ligatures w14:val="none"/>
              </w:rPr>
            </w:pPr>
            <w:r w:rsidRPr="002E060B">
              <w:rPr>
                <w:rFonts w:ascii="Arial" w:eastAsia="Times New Roman" w:hAnsi="Arial" w:cs="Arial"/>
                <w:kern w:val="0"/>
                <w:vertAlign w:val="superscript"/>
                <w:lang w:eastAsia="ru-RU"/>
                <w14:ligatures w14:val="none"/>
              </w:rPr>
              <w:t>(подпись, дата)</w:t>
            </w:r>
          </w:p>
        </w:tc>
      </w:tr>
      <w:tr w:rsidR="00B32B9A" w:rsidRPr="002E060B" w14:paraId="421FC2A8" w14:textId="77777777" w:rsidTr="007F337E">
        <w:trPr>
          <w:trHeight w:val="268"/>
        </w:trPr>
        <w:tc>
          <w:tcPr>
            <w:tcW w:w="1490" w:type="dxa"/>
            <w:gridSpan w:val="4"/>
            <w:vAlign w:val="center"/>
          </w:tcPr>
          <w:p w14:paraId="42547B35" w14:textId="77777777" w:rsidR="00B32B9A" w:rsidRPr="002E060B" w:rsidRDefault="00B32B9A" w:rsidP="007F337E">
            <w:pPr>
              <w:keepNext/>
              <w:keepLines/>
              <w:widowControl w:val="0"/>
              <w:suppressLineNumbers/>
              <w:suppressAutoHyphens/>
              <w:autoSpaceDE w:val="0"/>
              <w:autoSpaceDN w:val="0"/>
              <w:adjustRightInd w:val="0"/>
              <w:spacing w:after="0" w:line="240" w:lineRule="auto"/>
              <w:contextualSpacing/>
              <w:rPr>
                <w:rFonts w:ascii="Arial" w:eastAsia="Times New Roman" w:hAnsi="Arial" w:cs="Arial"/>
                <w:kern w:val="0"/>
                <w:lang w:eastAsia="ru-RU"/>
                <w14:ligatures w14:val="none"/>
              </w:rPr>
            </w:pPr>
            <w:r w:rsidRPr="002E060B">
              <w:rPr>
                <w:rFonts w:ascii="Arial" w:eastAsia="Times New Roman" w:hAnsi="Arial" w:cs="Arial"/>
                <w:kern w:val="0"/>
                <w:lang w:eastAsia="ru-RU"/>
                <w14:ligatures w14:val="none"/>
              </w:rPr>
              <w:t>Рецензент:</w:t>
            </w:r>
          </w:p>
        </w:tc>
        <w:tc>
          <w:tcPr>
            <w:tcW w:w="8008" w:type="dxa"/>
            <w:gridSpan w:val="6"/>
            <w:tcBorders>
              <w:bottom w:val="single" w:sz="4" w:space="0" w:color="auto"/>
            </w:tcBorders>
            <w:vAlign w:val="bottom"/>
          </w:tcPr>
          <w:p w14:paraId="3E078901" w14:textId="77777777" w:rsidR="00B32B9A" w:rsidRPr="002E060B" w:rsidRDefault="00B32B9A" w:rsidP="007F337E">
            <w:pPr>
              <w:keepNext/>
              <w:keepLines/>
              <w:widowControl w:val="0"/>
              <w:suppressLineNumbers/>
              <w:suppressAutoHyphens/>
              <w:autoSpaceDE w:val="0"/>
              <w:autoSpaceDN w:val="0"/>
              <w:adjustRightInd w:val="0"/>
              <w:spacing w:after="0" w:line="240" w:lineRule="auto"/>
              <w:contextualSpacing/>
              <w:rPr>
                <w:rFonts w:ascii="Arial" w:eastAsia="Times New Roman" w:hAnsi="Arial" w:cs="Arial"/>
                <w:kern w:val="0"/>
                <w:lang w:eastAsia="ru-RU"/>
                <w14:ligatures w14:val="none"/>
              </w:rPr>
            </w:pPr>
          </w:p>
        </w:tc>
      </w:tr>
      <w:tr w:rsidR="00B32B9A" w:rsidRPr="002E060B" w14:paraId="7C960EB8" w14:textId="77777777" w:rsidTr="007F337E">
        <w:trPr>
          <w:trHeight w:val="106"/>
        </w:trPr>
        <w:tc>
          <w:tcPr>
            <w:tcW w:w="1490" w:type="dxa"/>
            <w:gridSpan w:val="4"/>
            <w:vAlign w:val="bottom"/>
          </w:tcPr>
          <w:p w14:paraId="577B71F5" w14:textId="77777777" w:rsidR="00B32B9A" w:rsidRPr="002E060B" w:rsidRDefault="00B32B9A" w:rsidP="007F337E">
            <w:pPr>
              <w:keepNext/>
              <w:keepLines/>
              <w:widowControl w:val="0"/>
              <w:suppressLineNumbers/>
              <w:suppressAutoHyphens/>
              <w:autoSpaceDE w:val="0"/>
              <w:autoSpaceDN w:val="0"/>
              <w:adjustRightInd w:val="0"/>
              <w:spacing w:after="0" w:line="240" w:lineRule="auto"/>
              <w:contextualSpacing/>
              <w:rPr>
                <w:rFonts w:ascii="Arial" w:eastAsia="Times New Roman" w:hAnsi="Arial" w:cs="Arial"/>
                <w:kern w:val="0"/>
                <w:lang w:eastAsia="ru-RU"/>
                <w14:ligatures w14:val="none"/>
              </w:rPr>
            </w:pPr>
          </w:p>
        </w:tc>
        <w:tc>
          <w:tcPr>
            <w:tcW w:w="8008" w:type="dxa"/>
            <w:gridSpan w:val="6"/>
            <w:tcBorders>
              <w:top w:val="single" w:sz="4" w:space="0" w:color="auto"/>
            </w:tcBorders>
            <w:vAlign w:val="bottom"/>
          </w:tcPr>
          <w:p w14:paraId="35CFB66C" w14:textId="77777777" w:rsidR="00B32B9A" w:rsidRPr="002E060B" w:rsidRDefault="00B32B9A" w:rsidP="007F337E">
            <w:pPr>
              <w:keepNext/>
              <w:keepLines/>
              <w:widowControl w:val="0"/>
              <w:suppressLineNumbers/>
              <w:suppressAutoHyphens/>
              <w:autoSpaceDE w:val="0"/>
              <w:autoSpaceDN w:val="0"/>
              <w:adjustRightInd w:val="0"/>
              <w:spacing w:after="0" w:line="240" w:lineRule="auto"/>
              <w:jc w:val="center"/>
              <w:rPr>
                <w:rFonts w:ascii="Arial" w:eastAsia="Times New Roman" w:hAnsi="Arial" w:cs="Arial"/>
                <w:kern w:val="0"/>
                <w:lang w:eastAsia="ru-RU"/>
                <w14:ligatures w14:val="none"/>
              </w:rPr>
            </w:pPr>
            <w:r w:rsidRPr="002E060B">
              <w:rPr>
                <w:rFonts w:ascii="Arial" w:eastAsia="Times New Roman" w:hAnsi="Arial" w:cs="Arial"/>
                <w:kern w:val="0"/>
                <w:vertAlign w:val="superscript"/>
                <w:lang w:eastAsia="ru-RU"/>
                <w14:ligatures w14:val="none"/>
              </w:rPr>
              <w:t>(организация, должность)</w:t>
            </w:r>
          </w:p>
        </w:tc>
      </w:tr>
      <w:tr w:rsidR="00B32B9A" w:rsidRPr="002E060B" w14:paraId="7897D92C" w14:textId="77777777" w:rsidTr="007F337E">
        <w:trPr>
          <w:trHeight w:val="154"/>
        </w:trPr>
        <w:tc>
          <w:tcPr>
            <w:tcW w:w="7655" w:type="dxa"/>
            <w:gridSpan w:val="8"/>
            <w:tcBorders>
              <w:bottom w:val="single" w:sz="4" w:space="0" w:color="auto"/>
            </w:tcBorders>
            <w:vAlign w:val="bottom"/>
          </w:tcPr>
          <w:p w14:paraId="23BF9F9B" w14:textId="77777777" w:rsidR="00B32B9A" w:rsidRPr="002E060B" w:rsidRDefault="00B32B9A" w:rsidP="007F337E">
            <w:pPr>
              <w:keepNext/>
              <w:keepLines/>
              <w:widowControl w:val="0"/>
              <w:suppressLineNumbers/>
              <w:suppressAutoHyphens/>
              <w:autoSpaceDE w:val="0"/>
              <w:autoSpaceDN w:val="0"/>
              <w:adjustRightInd w:val="0"/>
              <w:spacing w:after="0" w:line="240" w:lineRule="auto"/>
              <w:contextualSpacing/>
              <w:rPr>
                <w:rFonts w:ascii="Arial" w:eastAsia="Times New Roman" w:hAnsi="Arial" w:cs="Arial"/>
                <w:kern w:val="0"/>
                <w:lang w:eastAsia="ru-RU"/>
                <w14:ligatures w14:val="none"/>
              </w:rPr>
            </w:pPr>
          </w:p>
        </w:tc>
        <w:tc>
          <w:tcPr>
            <w:tcW w:w="283" w:type="dxa"/>
            <w:tcBorders>
              <w:left w:val="nil"/>
              <w:bottom w:val="single" w:sz="4" w:space="0" w:color="auto"/>
            </w:tcBorders>
            <w:vAlign w:val="bottom"/>
          </w:tcPr>
          <w:p w14:paraId="095AD368" w14:textId="77777777" w:rsidR="00B32B9A" w:rsidRPr="002E060B" w:rsidRDefault="00B32B9A" w:rsidP="007F337E">
            <w:pPr>
              <w:keepNext/>
              <w:keepLines/>
              <w:widowControl w:val="0"/>
              <w:suppressLineNumbers/>
              <w:suppressAutoHyphens/>
              <w:autoSpaceDE w:val="0"/>
              <w:autoSpaceDN w:val="0"/>
              <w:adjustRightInd w:val="0"/>
              <w:spacing w:after="0" w:line="240" w:lineRule="auto"/>
              <w:contextualSpacing/>
              <w:rPr>
                <w:rFonts w:ascii="Arial" w:eastAsia="Times New Roman" w:hAnsi="Arial" w:cs="Arial"/>
                <w:kern w:val="0"/>
                <w:lang w:eastAsia="ru-RU"/>
                <w14:ligatures w14:val="none"/>
              </w:rPr>
            </w:pPr>
          </w:p>
        </w:tc>
        <w:tc>
          <w:tcPr>
            <w:tcW w:w="1560" w:type="dxa"/>
            <w:tcBorders>
              <w:left w:val="nil"/>
              <w:bottom w:val="single" w:sz="4" w:space="0" w:color="auto"/>
            </w:tcBorders>
            <w:vAlign w:val="bottom"/>
          </w:tcPr>
          <w:p w14:paraId="7C6CE4F1" w14:textId="77777777" w:rsidR="00B32B9A" w:rsidRPr="002E060B" w:rsidRDefault="00B32B9A" w:rsidP="007F337E">
            <w:pPr>
              <w:keepNext/>
              <w:keepLines/>
              <w:widowControl w:val="0"/>
              <w:suppressLineNumbers/>
              <w:suppressAutoHyphens/>
              <w:autoSpaceDE w:val="0"/>
              <w:autoSpaceDN w:val="0"/>
              <w:adjustRightInd w:val="0"/>
              <w:spacing w:after="0" w:line="240" w:lineRule="auto"/>
              <w:contextualSpacing/>
              <w:rPr>
                <w:rFonts w:ascii="Arial" w:eastAsia="Times New Roman" w:hAnsi="Arial" w:cs="Arial"/>
                <w:kern w:val="0"/>
                <w:lang w:eastAsia="ru-RU"/>
                <w14:ligatures w14:val="none"/>
              </w:rPr>
            </w:pPr>
          </w:p>
        </w:tc>
      </w:tr>
      <w:tr w:rsidR="00B32B9A" w:rsidRPr="002E060B" w14:paraId="5AC6FD32" w14:textId="77777777" w:rsidTr="007F337E">
        <w:trPr>
          <w:trHeight w:val="119"/>
        </w:trPr>
        <w:tc>
          <w:tcPr>
            <w:tcW w:w="7655" w:type="dxa"/>
            <w:gridSpan w:val="8"/>
            <w:tcBorders>
              <w:top w:val="single" w:sz="4" w:space="0" w:color="auto"/>
            </w:tcBorders>
          </w:tcPr>
          <w:p w14:paraId="74737547" w14:textId="77777777" w:rsidR="00B32B9A" w:rsidRPr="002E060B" w:rsidRDefault="00B32B9A" w:rsidP="007F337E">
            <w:pPr>
              <w:keepNext/>
              <w:keepLines/>
              <w:widowControl w:val="0"/>
              <w:suppressLineNumbers/>
              <w:suppressAutoHyphens/>
              <w:autoSpaceDE w:val="0"/>
              <w:autoSpaceDN w:val="0"/>
              <w:adjustRightInd w:val="0"/>
              <w:spacing w:after="0" w:line="240" w:lineRule="auto"/>
              <w:contextualSpacing/>
              <w:jc w:val="center"/>
              <w:rPr>
                <w:rFonts w:ascii="Arial" w:eastAsia="Times New Roman" w:hAnsi="Arial" w:cs="Arial"/>
                <w:kern w:val="0"/>
                <w:lang w:eastAsia="ru-RU"/>
                <w14:ligatures w14:val="none"/>
              </w:rPr>
            </w:pPr>
            <w:r w:rsidRPr="002E060B">
              <w:rPr>
                <w:rFonts w:ascii="Arial" w:eastAsia="Times New Roman" w:hAnsi="Arial" w:cs="Arial"/>
                <w:kern w:val="0"/>
                <w:vertAlign w:val="superscript"/>
                <w:lang w:eastAsia="ru-RU"/>
                <w14:ligatures w14:val="none"/>
              </w:rPr>
              <w:t>(</w:t>
            </w:r>
            <w:proofErr w:type="spellStart"/>
            <w:r w:rsidRPr="002E060B">
              <w:rPr>
                <w:rFonts w:ascii="Arial" w:eastAsia="Times New Roman" w:hAnsi="Arial" w:cs="Arial"/>
                <w:kern w:val="0"/>
                <w:vertAlign w:val="superscript"/>
                <w:lang w:eastAsia="ru-RU"/>
                <w14:ligatures w14:val="none"/>
              </w:rPr>
              <w:t>И.О.Фамилия</w:t>
            </w:r>
            <w:proofErr w:type="spellEnd"/>
            <w:r w:rsidRPr="002E060B">
              <w:rPr>
                <w:rFonts w:ascii="Arial" w:eastAsia="Times New Roman" w:hAnsi="Arial" w:cs="Arial"/>
                <w:kern w:val="0"/>
                <w:vertAlign w:val="superscript"/>
                <w:lang w:eastAsia="ru-RU"/>
                <w14:ligatures w14:val="none"/>
              </w:rPr>
              <w:t>)</w:t>
            </w:r>
          </w:p>
        </w:tc>
        <w:tc>
          <w:tcPr>
            <w:tcW w:w="283" w:type="dxa"/>
            <w:tcBorders>
              <w:top w:val="single" w:sz="4" w:space="0" w:color="auto"/>
              <w:left w:val="nil"/>
            </w:tcBorders>
          </w:tcPr>
          <w:p w14:paraId="0C670E38" w14:textId="77777777" w:rsidR="00B32B9A" w:rsidRPr="002E060B" w:rsidRDefault="00B32B9A" w:rsidP="007F337E">
            <w:pPr>
              <w:keepNext/>
              <w:keepLines/>
              <w:widowControl w:val="0"/>
              <w:suppressLineNumbers/>
              <w:suppressAutoHyphens/>
              <w:autoSpaceDE w:val="0"/>
              <w:autoSpaceDN w:val="0"/>
              <w:adjustRightInd w:val="0"/>
              <w:spacing w:after="0" w:line="240" w:lineRule="auto"/>
              <w:contextualSpacing/>
              <w:jc w:val="center"/>
              <w:rPr>
                <w:rFonts w:ascii="Arial" w:eastAsia="Times New Roman" w:hAnsi="Arial" w:cs="Arial"/>
                <w:kern w:val="0"/>
                <w:lang w:eastAsia="ru-RU"/>
                <w14:ligatures w14:val="none"/>
              </w:rPr>
            </w:pPr>
          </w:p>
        </w:tc>
        <w:tc>
          <w:tcPr>
            <w:tcW w:w="1560" w:type="dxa"/>
            <w:tcBorders>
              <w:top w:val="single" w:sz="4" w:space="0" w:color="auto"/>
              <w:left w:val="nil"/>
            </w:tcBorders>
          </w:tcPr>
          <w:p w14:paraId="689943B2" w14:textId="77777777" w:rsidR="00B32B9A" w:rsidRPr="002E060B" w:rsidRDefault="00B32B9A" w:rsidP="007F337E">
            <w:pPr>
              <w:keepNext/>
              <w:keepLines/>
              <w:widowControl w:val="0"/>
              <w:suppressLineNumbers/>
              <w:suppressAutoHyphens/>
              <w:autoSpaceDE w:val="0"/>
              <w:autoSpaceDN w:val="0"/>
              <w:adjustRightInd w:val="0"/>
              <w:spacing w:after="0" w:line="240" w:lineRule="auto"/>
              <w:contextualSpacing/>
              <w:jc w:val="center"/>
              <w:rPr>
                <w:rFonts w:ascii="Arial" w:eastAsia="Times New Roman" w:hAnsi="Arial" w:cs="Arial"/>
                <w:kern w:val="0"/>
                <w:lang w:eastAsia="ru-RU"/>
                <w14:ligatures w14:val="none"/>
              </w:rPr>
            </w:pPr>
          </w:p>
        </w:tc>
      </w:tr>
      <w:tr w:rsidR="00B32B9A" w:rsidRPr="002E060B" w14:paraId="61CB2EB9" w14:textId="77777777" w:rsidTr="007F337E">
        <w:trPr>
          <w:trHeight w:val="415"/>
        </w:trPr>
        <w:tc>
          <w:tcPr>
            <w:tcW w:w="2177" w:type="dxa"/>
            <w:gridSpan w:val="7"/>
            <w:vAlign w:val="bottom"/>
          </w:tcPr>
          <w:p w14:paraId="1EEC58D5" w14:textId="77777777" w:rsidR="00B32B9A" w:rsidRPr="002E060B" w:rsidRDefault="00B32B9A" w:rsidP="007F337E">
            <w:pPr>
              <w:keepNext/>
              <w:keepLines/>
              <w:widowControl w:val="0"/>
              <w:suppressLineNumbers/>
              <w:suppressAutoHyphens/>
              <w:autoSpaceDE w:val="0"/>
              <w:autoSpaceDN w:val="0"/>
              <w:adjustRightInd w:val="0"/>
              <w:spacing w:after="0" w:line="240" w:lineRule="auto"/>
              <w:contextualSpacing/>
              <w:rPr>
                <w:rFonts w:ascii="Arial" w:eastAsia="Times New Roman" w:hAnsi="Arial" w:cs="Arial"/>
                <w:kern w:val="0"/>
                <w:lang w:eastAsia="ru-RU"/>
                <w14:ligatures w14:val="none"/>
              </w:rPr>
            </w:pPr>
            <w:proofErr w:type="spellStart"/>
            <w:r w:rsidRPr="002E060B">
              <w:rPr>
                <w:rFonts w:ascii="Arial" w:eastAsia="Times New Roman" w:hAnsi="Arial" w:cs="Arial"/>
                <w:kern w:val="0"/>
                <w:lang w:eastAsia="ru-RU"/>
                <w14:ligatures w14:val="none"/>
              </w:rPr>
              <w:t>Нормоконтролер</w:t>
            </w:r>
            <w:proofErr w:type="spellEnd"/>
            <w:r w:rsidRPr="002E060B">
              <w:rPr>
                <w:rFonts w:ascii="Arial" w:eastAsia="Times New Roman" w:hAnsi="Arial" w:cs="Arial"/>
                <w:kern w:val="0"/>
                <w:lang w:eastAsia="ru-RU"/>
                <w14:ligatures w14:val="none"/>
              </w:rPr>
              <w:t xml:space="preserve">: </w:t>
            </w:r>
          </w:p>
        </w:tc>
        <w:tc>
          <w:tcPr>
            <w:tcW w:w="5478" w:type="dxa"/>
            <w:tcBorders>
              <w:bottom w:val="single" w:sz="4" w:space="0" w:color="auto"/>
            </w:tcBorders>
            <w:vAlign w:val="bottom"/>
          </w:tcPr>
          <w:p w14:paraId="6C18ABE8" w14:textId="77777777" w:rsidR="00B32B9A" w:rsidRPr="002E060B" w:rsidRDefault="00B32B9A" w:rsidP="007F337E">
            <w:pPr>
              <w:keepNext/>
              <w:keepLines/>
              <w:widowControl w:val="0"/>
              <w:suppressLineNumbers/>
              <w:suppressAutoHyphens/>
              <w:autoSpaceDE w:val="0"/>
              <w:autoSpaceDN w:val="0"/>
              <w:adjustRightInd w:val="0"/>
              <w:spacing w:after="0" w:line="240" w:lineRule="auto"/>
              <w:ind w:right="-216"/>
              <w:contextualSpacing/>
              <w:rPr>
                <w:rFonts w:ascii="Arial" w:eastAsia="Times New Roman" w:hAnsi="Arial" w:cs="Arial"/>
                <w:kern w:val="0"/>
                <w:lang w:eastAsia="ru-RU"/>
                <w14:ligatures w14:val="none"/>
              </w:rPr>
            </w:pPr>
            <w:r w:rsidRPr="002E060B">
              <w:rPr>
                <w:rFonts w:ascii="Arial" w:eastAsia="Times New Roman" w:hAnsi="Arial" w:cs="Arial"/>
                <w:kern w:val="0"/>
                <w:lang w:eastAsia="ru-RU"/>
                <w14:ligatures w14:val="none"/>
              </w:rPr>
              <w:t>преподаватель, Светлана Самойловна Баннова</w:t>
            </w:r>
          </w:p>
        </w:tc>
        <w:tc>
          <w:tcPr>
            <w:tcW w:w="283" w:type="dxa"/>
            <w:tcBorders>
              <w:left w:val="nil"/>
            </w:tcBorders>
            <w:vAlign w:val="bottom"/>
          </w:tcPr>
          <w:p w14:paraId="0987DCE5" w14:textId="77777777" w:rsidR="00B32B9A" w:rsidRPr="002E060B" w:rsidRDefault="00B32B9A" w:rsidP="007F337E">
            <w:pPr>
              <w:keepNext/>
              <w:keepLines/>
              <w:widowControl w:val="0"/>
              <w:suppressLineNumbers/>
              <w:suppressAutoHyphens/>
              <w:autoSpaceDE w:val="0"/>
              <w:autoSpaceDN w:val="0"/>
              <w:adjustRightInd w:val="0"/>
              <w:spacing w:after="0" w:line="240" w:lineRule="auto"/>
              <w:contextualSpacing/>
              <w:rPr>
                <w:rFonts w:ascii="Arial" w:eastAsia="Times New Roman" w:hAnsi="Arial" w:cs="Arial"/>
                <w:kern w:val="0"/>
                <w:lang w:eastAsia="ru-RU"/>
                <w14:ligatures w14:val="none"/>
              </w:rPr>
            </w:pPr>
          </w:p>
        </w:tc>
        <w:tc>
          <w:tcPr>
            <w:tcW w:w="1560" w:type="dxa"/>
            <w:tcBorders>
              <w:bottom w:val="single" w:sz="4" w:space="0" w:color="auto"/>
            </w:tcBorders>
            <w:vAlign w:val="bottom"/>
          </w:tcPr>
          <w:p w14:paraId="3C31E92D" w14:textId="77777777" w:rsidR="00B32B9A" w:rsidRPr="002E060B" w:rsidRDefault="00B32B9A" w:rsidP="007F337E">
            <w:pPr>
              <w:keepNext/>
              <w:keepLines/>
              <w:widowControl w:val="0"/>
              <w:suppressLineNumbers/>
              <w:suppressAutoHyphens/>
              <w:autoSpaceDE w:val="0"/>
              <w:autoSpaceDN w:val="0"/>
              <w:adjustRightInd w:val="0"/>
              <w:spacing w:after="0" w:line="240" w:lineRule="auto"/>
              <w:contextualSpacing/>
              <w:rPr>
                <w:rFonts w:ascii="Arial" w:eastAsia="Times New Roman" w:hAnsi="Arial" w:cs="Arial"/>
                <w:kern w:val="0"/>
                <w:lang w:eastAsia="ru-RU"/>
                <w14:ligatures w14:val="none"/>
              </w:rPr>
            </w:pPr>
          </w:p>
        </w:tc>
      </w:tr>
      <w:tr w:rsidR="00B32B9A" w:rsidRPr="002E060B" w14:paraId="58FA697F" w14:textId="77777777" w:rsidTr="007F337E">
        <w:trPr>
          <w:trHeight w:val="290"/>
        </w:trPr>
        <w:tc>
          <w:tcPr>
            <w:tcW w:w="2177" w:type="dxa"/>
            <w:gridSpan w:val="7"/>
            <w:vAlign w:val="bottom"/>
          </w:tcPr>
          <w:p w14:paraId="4ACC6512" w14:textId="77777777" w:rsidR="00B32B9A" w:rsidRPr="002E060B" w:rsidRDefault="00B32B9A" w:rsidP="007F337E">
            <w:pPr>
              <w:keepNext/>
              <w:keepLines/>
              <w:widowControl w:val="0"/>
              <w:suppressLineNumbers/>
              <w:suppressAutoHyphens/>
              <w:autoSpaceDE w:val="0"/>
              <w:autoSpaceDN w:val="0"/>
              <w:adjustRightInd w:val="0"/>
              <w:spacing w:after="0" w:line="240" w:lineRule="auto"/>
              <w:contextualSpacing/>
              <w:rPr>
                <w:rFonts w:ascii="Arial" w:eastAsia="Times New Roman" w:hAnsi="Arial" w:cs="Arial"/>
                <w:kern w:val="0"/>
                <w:lang w:eastAsia="ru-RU"/>
                <w14:ligatures w14:val="none"/>
              </w:rPr>
            </w:pPr>
          </w:p>
        </w:tc>
        <w:tc>
          <w:tcPr>
            <w:tcW w:w="5478" w:type="dxa"/>
            <w:vAlign w:val="bottom"/>
          </w:tcPr>
          <w:p w14:paraId="1E4E32AA" w14:textId="77777777" w:rsidR="00B32B9A" w:rsidRPr="002E060B" w:rsidRDefault="00B32B9A" w:rsidP="007F337E">
            <w:pPr>
              <w:keepNext/>
              <w:keepLines/>
              <w:widowControl w:val="0"/>
              <w:suppressLineNumbers/>
              <w:suppressAutoHyphens/>
              <w:autoSpaceDE w:val="0"/>
              <w:autoSpaceDN w:val="0"/>
              <w:adjustRightInd w:val="0"/>
              <w:spacing w:after="0" w:line="240" w:lineRule="auto"/>
              <w:contextualSpacing/>
              <w:jc w:val="center"/>
              <w:rPr>
                <w:rFonts w:ascii="Arial" w:eastAsia="Times New Roman" w:hAnsi="Arial" w:cs="Arial"/>
                <w:kern w:val="0"/>
                <w:lang w:eastAsia="ru-RU"/>
                <w14:ligatures w14:val="none"/>
              </w:rPr>
            </w:pPr>
            <w:r w:rsidRPr="002E060B">
              <w:rPr>
                <w:rFonts w:ascii="Arial" w:eastAsia="Times New Roman" w:hAnsi="Arial" w:cs="Arial"/>
                <w:kern w:val="0"/>
                <w:vertAlign w:val="superscript"/>
                <w:lang w:eastAsia="ru-RU"/>
                <w14:ligatures w14:val="none"/>
              </w:rPr>
              <w:t xml:space="preserve">(ученая степень, должность, </w:t>
            </w:r>
            <w:proofErr w:type="spellStart"/>
            <w:r w:rsidRPr="002E060B">
              <w:rPr>
                <w:rFonts w:ascii="Arial" w:eastAsia="Times New Roman" w:hAnsi="Arial" w:cs="Arial"/>
                <w:kern w:val="0"/>
                <w:vertAlign w:val="superscript"/>
                <w:lang w:eastAsia="ru-RU"/>
                <w14:ligatures w14:val="none"/>
              </w:rPr>
              <w:t>И.О.Фамилия</w:t>
            </w:r>
            <w:proofErr w:type="spellEnd"/>
            <w:r w:rsidRPr="002E060B">
              <w:rPr>
                <w:rFonts w:ascii="Arial" w:eastAsia="Times New Roman" w:hAnsi="Arial" w:cs="Arial"/>
                <w:kern w:val="0"/>
                <w:vertAlign w:val="superscript"/>
                <w:lang w:eastAsia="ru-RU"/>
                <w14:ligatures w14:val="none"/>
              </w:rPr>
              <w:t>)</w:t>
            </w:r>
          </w:p>
        </w:tc>
        <w:tc>
          <w:tcPr>
            <w:tcW w:w="283" w:type="dxa"/>
            <w:vAlign w:val="bottom"/>
          </w:tcPr>
          <w:p w14:paraId="38FA7668" w14:textId="77777777" w:rsidR="00B32B9A" w:rsidRPr="002E060B" w:rsidRDefault="00B32B9A" w:rsidP="007F337E">
            <w:pPr>
              <w:keepNext/>
              <w:keepLines/>
              <w:widowControl w:val="0"/>
              <w:suppressLineNumbers/>
              <w:suppressAutoHyphens/>
              <w:autoSpaceDE w:val="0"/>
              <w:autoSpaceDN w:val="0"/>
              <w:adjustRightInd w:val="0"/>
              <w:spacing w:after="0" w:line="240" w:lineRule="auto"/>
              <w:contextualSpacing/>
              <w:rPr>
                <w:rFonts w:ascii="Arial" w:eastAsia="Times New Roman" w:hAnsi="Arial" w:cs="Arial"/>
                <w:kern w:val="0"/>
                <w:lang w:eastAsia="ru-RU"/>
                <w14:ligatures w14:val="none"/>
              </w:rPr>
            </w:pPr>
          </w:p>
        </w:tc>
        <w:tc>
          <w:tcPr>
            <w:tcW w:w="1560" w:type="dxa"/>
            <w:tcBorders>
              <w:top w:val="single" w:sz="4" w:space="0" w:color="auto"/>
            </w:tcBorders>
            <w:vAlign w:val="bottom"/>
          </w:tcPr>
          <w:p w14:paraId="7B9D34AA" w14:textId="77777777" w:rsidR="00B32B9A" w:rsidRPr="002E060B" w:rsidRDefault="00B32B9A" w:rsidP="007F337E">
            <w:pPr>
              <w:keepNext/>
              <w:keepLines/>
              <w:widowControl w:val="0"/>
              <w:suppressLineNumbers/>
              <w:suppressAutoHyphens/>
              <w:autoSpaceDE w:val="0"/>
              <w:autoSpaceDN w:val="0"/>
              <w:adjustRightInd w:val="0"/>
              <w:spacing w:after="0" w:line="240" w:lineRule="auto"/>
              <w:contextualSpacing/>
              <w:jc w:val="center"/>
              <w:rPr>
                <w:rFonts w:ascii="Arial" w:eastAsia="Times New Roman" w:hAnsi="Arial" w:cs="Arial"/>
                <w:kern w:val="0"/>
                <w:lang w:eastAsia="ru-RU"/>
                <w14:ligatures w14:val="none"/>
              </w:rPr>
            </w:pPr>
            <w:r w:rsidRPr="002E060B">
              <w:rPr>
                <w:rFonts w:ascii="Arial" w:eastAsia="Times New Roman" w:hAnsi="Arial" w:cs="Arial"/>
                <w:kern w:val="0"/>
                <w:vertAlign w:val="superscript"/>
                <w:lang w:eastAsia="ru-RU"/>
                <w14:ligatures w14:val="none"/>
              </w:rPr>
              <w:t>(подпись, дата)</w:t>
            </w:r>
          </w:p>
        </w:tc>
      </w:tr>
      <w:tr w:rsidR="00B32B9A" w:rsidRPr="002E060B" w14:paraId="1069EA86" w14:textId="77777777" w:rsidTr="007F337E">
        <w:trPr>
          <w:trHeight w:val="397"/>
        </w:trPr>
        <w:tc>
          <w:tcPr>
            <w:tcW w:w="1240" w:type="dxa"/>
            <w:gridSpan w:val="2"/>
            <w:vAlign w:val="bottom"/>
          </w:tcPr>
          <w:p w14:paraId="19AE2433" w14:textId="77777777" w:rsidR="00B32B9A" w:rsidRPr="002E060B" w:rsidRDefault="00B32B9A" w:rsidP="007F337E">
            <w:pPr>
              <w:keepNext/>
              <w:keepLines/>
              <w:widowControl w:val="0"/>
              <w:suppressLineNumbers/>
              <w:suppressAutoHyphens/>
              <w:autoSpaceDE w:val="0"/>
              <w:autoSpaceDN w:val="0"/>
              <w:adjustRightInd w:val="0"/>
              <w:spacing w:after="0" w:line="240" w:lineRule="auto"/>
              <w:contextualSpacing/>
              <w:rPr>
                <w:rFonts w:ascii="Arial" w:eastAsia="Times New Roman" w:hAnsi="Arial" w:cs="Arial"/>
                <w:kern w:val="0"/>
                <w:lang w:eastAsia="ru-RU"/>
                <w14:ligatures w14:val="none"/>
              </w:rPr>
            </w:pPr>
            <w:r w:rsidRPr="002E060B">
              <w:rPr>
                <w:rFonts w:ascii="Arial" w:eastAsia="Times New Roman" w:hAnsi="Arial" w:cs="Arial"/>
                <w:kern w:val="0"/>
                <w:lang w:eastAsia="ru-RU"/>
                <w14:ligatures w14:val="none"/>
              </w:rPr>
              <w:t>Оценка</w:t>
            </w:r>
          </w:p>
        </w:tc>
        <w:tc>
          <w:tcPr>
            <w:tcW w:w="8258" w:type="dxa"/>
            <w:gridSpan w:val="8"/>
            <w:tcBorders>
              <w:bottom w:val="single" w:sz="4" w:space="0" w:color="auto"/>
            </w:tcBorders>
            <w:vAlign w:val="bottom"/>
          </w:tcPr>
          <w:p w14:paraId="48AF840E" w14:textId="77777777" w:rsidR="00B32B9A" w:rsidRPr="002E060B" w:rsidRDefault="00B32B9A" w:rsidP="007F337E">
            <w:pPr>
              <w:keepNext/>
              <w:keepLines/>
              <w:widowControl w:val="0"/>
              <w:suppressLineNumbers/>
              <w:suppressAutoHyphens/>
              <w:autoSpaceDE w:val="0"/>
              <w:autoSpaceDN w:val="0"/>
              <w:adjustRightInd w:val="0"/>
              <w:spacing w:after="0" w:line="240" w:lineRule="auto"/>
              <w:contextualSpacing/>
              <w:rPr>
                <w:rFonts w:ascii="Arial" w:eastAsia="Times New Roman" w:hAnsi="Arial" w:cs="Arial"/>
                <w:kern w:val="0"/>
                <w:lang w:eastAsia="ru-RU"/>
                <w14:ligatures w14:val="none"/>
              </w:rPr>
            </w:pPr>
          </w:p>
        </w:tc>
      </w:tr>
      <w:tr w:rsidR="00B32B9A" w:rsidRPr="002E060B" w14:paraId="744DEFF5" w14:textId="77777777" w:rsidTr="007F337E">
        <w:trPr>
          <w:trHeight w:val="417"/>
        </w:trPr>
        <w:tc>
          <w:tcPr>
            <w:tcW w:w="1720" w:type="dxa"/>
            <w:gridSpan w:val="5"/>
            <w:vAlign w:val="center"/>
          </w:tcPr>
          <w:p w14:paraId="4A56DD90" w14:textId="77777777" w:rsidR="00B32B9A" w:rsidRPr="002E060B" w:rsidRDefault="00B32B9A" w:rsidP="007F337E">
            <w:pPr>
              <w:keepNext/>
              <w:keepLines/>
              <w:widowControl w:val="0"/>
              <w:suppressLineNumbers/>
              <w:suppressAutoHyphens/>
              <w:autoSpaceDE w:val="0"/>
              <w:autoSpaceDN w:val="0"/>
              <w:adjustRightInd w:val="0"/>
              <w:spacing w:after="0" w:line="240" w:lineRule="auto"/>
              <w:contextualSpacing/>
              <w:rPr>
                <w:rFonts w:ascii="Arial" w:eastAsia="Times New Roman" w:hAnsi="Arial" w:cs="Arial"/>
                <w:kern w:val="0"/>
                <w:lang w:eastAsia="ru-RU"/>
                <w14:ligatures w14:val="none"/>
              </w:rPr>
            </w:pPr>
            <w:r w:rsidRPr="002E060B">
              <w:rPr>
                <w:rFonts w:ascii="Arial" w:eastAsia="Times New Roman" w:hAnsi="Arial" w:cs="Arial"/>
                <w:kern w:val="0"/>
                <w:lang w:eastAsia="ru-RU"/>
                <w14:ligatures w14:val="none"/>
              </w:rPr>
              <w:t>Дата защиты</w:t>
            </w:r>
          </w:p>
        </w:tc>
        <w:tc>
          <w:tcPr>
            <w:tcW w:w="7778" w:type="dxa"/>
            <w:gridSpan w:val="5"/>
            <w:tcBorders>
              <w:bottom w:val="single" w:sz="4" w:space="0" w:color="auto"/>
            </w:tcBorders>
            <w:vAlign w:val="bottom"/>
          </w:tcPr>
          <w:p w14:paraId="017EB0B6" w14:textId="77777777" w:rsidR="00B32B9A" w:rsidRPr="002E060B" w:rsidRDefault="00B32B9A" w:rsidP="007F337E">
            <w:pPr>
              <w:keepNext/>
              <w:keepLines/>
              <w:widowControl w:val="0"/>
              <w:suppressLineNumbers/>
              <w:suppressAutoHyphens/>
              <w:autoSpaceDE w:val="0"/>
              <w:autoSpaceDN w:val="0"/>
              <w:adjustRightInd w:val="0"/>
              <w:spacing w:after="0" w:line="240" w:lineRule="auto"/>
              <w:contextualSpacing/>
              <w:rPr>
                <w:rFonts w:ascii="Arial" w:eastAsia="Times New Roman" w:hAnsi="Arial" w:cs="Arial"/>
                <w:kern w:val="0"/>
                <w:lang w:eastAsia="ru-RU"/>
                <w14:ligatures w14:val="none"/>
              </w:rPr>
            </w:pPr>
          </w:p>
        </w:tc>
      </w:tr>
    </w:tbl>
    <w:p w14:paraId="6CFB92E6" w14:textId="77777777" w:rsidR="00B32B9A" w:rsidRPr="002E060B" w:rsidRDefault="00B32B9A" w:rsidP="00B32B9A">
      <w:pPr>
        <w:widowControl w:val="0"/>
        <w:autoSpaceDE w:val="0"/>
        <w:autoSpaceDN w:val="0"/>
        <w:adjustRightInd w:val="0"/>
        <w:spacing w:after="0" w:line="240" w:lineRule="auto"/>
        <w:rPr>
          <w:rFonts w:ascii="Arial" w:eastAsia="Times New Roman" w:hAnsi="Arial" w:cs="Arial"/>
          <w:kern w:val="0"/>
          <w:lang w:eastAsia="ru-RU"/>
          <w14:ligatures w14:val="none"/>
        </w:rPr>
      </w:pPr>
    </w:p>
    <w:p w14:paraId="0A3F618B" w14:textId="77777777" w:rsidR="00B32B9A" w:rsidRPr="002E060B" w:rsidRDefault="00B32B9A" w:rsidP="00B32B9A">
      <w:pPr>
        <w:widowControl w:val="0"/>
        <w:autoSpaceDE w:val="0"/>
        <w:autoSpaceDN w:val="0"/>
        <w:adjustRightInd w:val="0"/>
        <w:spacing w:after="0" w:line="240" w:lineRule="auto"/>
        <w:rPr>
          <w:rFonts w:ascii="Arial" w:eastAsia="Times New Roman" w:hAnsi="Arial" w:cs="Arial"/>
          <w:kern w:val="0"/>
          <w:lang w:eastAsia="ru-RU"/>
          <w14:ligatures w14:val="none"/>
        </w:rPr>
      </w:pPr>
    </w:p>
    <w:p w14:paraId="3C8DB8D6" w14:textId="77777777" w:rsidR="00B32B9A" w:rsidRPr="002E060B" w:rsidRDefault="00B32B9A" w:rsidP="00B32B9A">
      <w:pPr>
        <w:widowControl w:val="0"/>
        <w:autoSpaceDE w:val="0"/>
        <w:autoSpaceDN w:val="0"/>
        <w:adjustRightInd w:val="0"/>
        <w:spacing w:after="0" w:line="240" w:lineRule="auto"/>
        <w:jc w:val="center"/>
        <w:rPr>
          <w:rFonts w:ascii="Arial" w:eastAsia="Times New Roman" w:hAnsi="Arial" w:cs="Arial"/>
          <w:kern w:val="0"/>
          <w:lang w:eastAsia="ru-RU"/>
          <w14:ligatures w14:val="none"/>
        </w:rPr>
      </w:pPr>
    </w:p>
    <w:p w14:paraId="23F8AB15" w14:textId="77777777" w:rsidR="00B32B9A" w:rsidRPr="002E060B" w:rsidRDefault="00B32B9A" w:rsidP="00B32B9A">
      <w:pPr>
        <w:widowControl w:val="0"/>
        <w:autoSpaceDE w:val="0"/>
        <w:autoSpaceDN w:val="0"/>
        <w:adjustRightInd w:val="0"/>
        <w:spacing w:after="0" w:line="240" w:lineRule="auto"/>
        <w:jc w:val="center"/>
        <w:rPr>
          <w:rFonts w:ascii="Arial" w:eastAsia="Times New Roman" w:hAnsi="Arial" w:cs="Arial"/>
          <w:kern w:val="0"/>
          <w:lang w:eastAsia="ru-RU"/>
          <w14:ligatures w14:val="none"/>
        </w:rPr>
      </w:pPr>
    </w:p>
    <w:p w14:paraId="15C80718" w14:textId="77777777" w:rsidR="00B32B9A" w:rsidRPr="002E060B" w:rsidRDefault="00B32B9A" w:rsidP="00B32B9A">
      <w:pPr>
        <w:widowControl w:val="0"/>
        <w:autoSpaceDE w:val="0"/>
        <w:autoSpaceDN w:val="0"/>
        <w:adjustRightInd w:val="0"/>
        <w:spacing w:after="0" w:line="240" w:lineRule="auto"/>
        <w:jc w:val="center"/>
        <w:rPr>
          <w:rFonts w:ascii="Arial" w:eastAsia="Times New Roman" w:hAnsi="Arial" w:cs="Arial"/>
          <w:kern w:val="0"/>
          <w:lang w:eastAsia="ru-RU"/>
          <w14:ligatures w14:val="none"/>
        </w:rPr>
      </w:pPr>
    </w:p>
    <w:p w14:paraId="35C4DB9E" w14:textId="77777777" w:rsidR="00B32B9A" w:rsidRDefault="00B32B9A" w:rsidP="00B32B9A">
      <w:pPr>
        <w:widowControl w:val="0"/>
        <w:autoSpaceDE w:val="0"/>
        <w:autoSpaceDN w:val="0"/>
        <w:adjustRightInd w:val="0"/>
        <w:spacing w:after="0" w:line="240" w:lineRule="auto"/>
        <w:jc w:val="center"/>
        <w:rPr>
          <w:rFonts w:ascii="Arial" w:eastAsia="Times New Roman" w:hAnsi="Arial" w:cs="Arial"/>
          <w:kern w:val="0"/>
          <w:lang w:eastAsia="ru-RU"/>
          <w14:ligatures w14:val="none"/>
        </w:rPr>
      </w:pPr>
    </w:p>
    <w:p w14:paraId="5C2A0334" w14:textId="77777777" w:rsidR="00B32B9A" w:rsidRDefault="00B32B9A" w:rsidP="00B32B9A">
      <w:pPr>
        <w:widowControl w:val="0"/>
        <w:autoSpaceDE w:val="0"/>
        <w:autoSpaceDN w:val="0"/>
        <w:adjustRightInd w:val="0"/>
        <w:spacing w:after="0" w:line="240" w:lineRule="auto"/>
        <w:jc w:val="center"/>
        <w:rPr>
          <w:rFonts w:ascii="Arial" w:eastAsia="Times New Roman" w:hAnsi="Arial" w:cs="Arial"/>
          <w:kern w:val="0"/>
          <w:lang w:eastAsia="ru-RU"/>
          <w14:ligatures w14:val="none"/>
        </w:rPr>
      </w:pPr>
    </w:p>
    <w:p w14:paraId="52C9D4AE" w14:textId="77777777" w:rsidR="00B32B9A" w:rsidRDefault="00B32B9A" w:rsidP="00B32B9A">
      <w:pPr>
        <w:widowControl w:val="0"/>
        <w:autoSpaceDE w:val="0"/>
        <w:autoSpaceDN w:val="0"/>
        <w:adjustRightInd w:val="0"/>
        <w:spacing w:after="0" w:line="240" w:lineRule="auto"/>
        <w:rPr>
          <w:rFonts w:ascii="Arial" w:eastAsia="Times New Roman" w:hAnsi="Arial" w:cs="Arial"/>
          <w:kern w:val="0"/>
          <w:lang w:eastAsia="ru-RU"/>
          <w14:ligatures w14:val="none"/>
        </w:rPr>
      </w:pPr>
    </w:p>
    <w:p w14:paraId="23F0FB8B" w14:textId="77777777" w:rsidR="00B32B9A" w:rsidRDefault="00B32B9A" w:rsidP="00B32B9A">
      <w:pPr>
        <w:widowControl w:val="0"/>
        <w:autoSpaceDE w:val="0"/>
        <w:autoSpaceDN w:val="0"/>
        <w:adjustRightInd w:val="0"/>
        <w:spacing w:after="0" w:line="240" w:lineRule="auto"/>
        <w:rPr>
          <w:rFonts w:ascii="Arial" w:eastAsia="Times New Roman" w:hAnsi="Arial" w:cs="Arial"/>
          <w:kern w:val="0"/>
          <w:lang w:eastAsia="ru-RU"/>
          <w14:ligatures w14:val="none"/>
        </w:rPr>
      </w:pPr>
    </w:p>
    <w:p w14:paraId="6EEEBF49" w14:textId="77777777" w:rsidR="00B32B9A" w:rsidRPr="002E060B" w:rsidRDefault="00B32B9A" w:rsidP="00B32B9A">
      <w:pPr>
        <w:widowControl w:val="0"/>
        <w:autoSpaceDE w:val="0"/>
        <w:autoSpaceDN w:val="0"/>
        <w:adjustRightInd w:val="0"/>
        <w:spacing w:after="0" w:line="240" w:lineRule="auto"/>
        <w:jc w:val="center"/>
        <w:rPr>
          <w:rFonts w:ascii="Arial" w:eastAsia="Times New Roman" w:hAnsi="Arial" w:cs="Arial"/>
          <w:kern w:val="0"/>
          <w:lang w:eastAsia="ru-RU"/>
          <w14:ligatures w14:val="none"/>
        </w:rPr>
      </w:pPr>
    </w:p>
    <w:p w14:paraId="582D51C6" w14:textId="77777777" w:rsidR="00B32B9A" w:rsidRDefault="00B32B9A" w:rsidP="00B32B9A">
      <w:pPr>
        <w:jc w:val="center"/>
        <w:rPr>
          <w:rFonts w:ascii="Arial" w:eastAsia="Times New Roman" w:hAnsi="Arial" w:cs="Arial"/>
          <w:kern w:val="0"/>
          <w:lang w:eastAsia="ru-RU"/>
          <w14:ligatures w14:val="none"/>
        </w:rPr>
      </w:pPr>
      <w:r w:rsidRPr="002E060B">
        <w:rPr>
          <w:rFonts w:ascii="Arial" w:eastAsia="Times New Roman" w:hAnsi="Arial" w:cs="Arial"/>
          <w:kern w:val="0"/>
          <w:lang w:eastAsia="ru-RU"/>
          <w14:ligatures w14:val="none"/>
        </w:rPr>
        <w:t>202</w:t>
      </w:r>
      <w:r>
        <w:rPr>
          <w:rFonts w:ascii="Arial" w:eastAsia="Times New Roman" w:hAnsi="Arial" w:cs="Arial"/>
          <w:kern w:val="0"/>
          <w:lang w:eastAsia="ru-RU"/>
          <w14:ligatures w14:val="none"/>
        </w:rPr>
        <w:t>6</w:t>
      </w:r>
    </w:p>
    <w:p w14:paraId="3B68C063" w14:textId="77777777" w:rsidR="00B32B9A" w:rsidRPr="00B32B9A" w:rsidRDefault="00B32B9A" w:rsidP="00B32B9A">
      <w:pPr>
        <w:jc w:val="center"/>
        <w:rPr>
          <w:rFonts w:ascii="Arial" w:eastAsia="Times New Roman" w:hAnsi="Arial" w:cs="Arial"/>
          <w:kern w:val="0"/>
          <w:lang w:eastAsia="ru-RU"/>
          <w14:ligatures w14:val="none"/>
        </w:rPr>
      </w:pPr>
      <w:r>
        <w:br w:type="page"/>
      </w:r>
      <w:r w:rsidRPr="00B32B9A">
        <w:rPr>
          <w:rFonts w:ascii="Arial" w:hAnsi="Arial" w:cs="Arial"/>
        </w:rPr>
        <w:lastRenderedPageBreak/>
        <w:t>СОДЕРЖАНИЕ</w:t>
      </w:r>
    </w:p>
    <w:p w14:paraId="3CA965B0" w14:textId="77777777" w:rsidR="00B32B9A" w:rsidRPr="00B32B9A" w:rsidRDefault="00B32B9A" w:rsidP="00B32B9A">
      <w:pPr>
        <w:spacing w:after="0" w:line="360" w:lineRule="auto"/>
        <w:rPr>
          <w:rFonts w:ascii="Arial" w:hAnsi="Arial" w:cs="Arial"/>
        </w:rPr>
      </w:pPr>
      <w:r w:rsidRPr="00B32B9A">
        <w:rPr>
          <w:rFonts w:ascii="Arial" w:hAnsi="Arial" w:cs="Arial"/>
          <w:highlight w:val="yellow"/>
        </w:rPr>
        <w:t>Список сокращений и условных обозначений</w:t>
      </w:r>
    </w:p>
    <w:p w14:paraId="49AEF4F7" w14:textId="77777777" w:rsidR="00B32B9A" w:rsidRPr="00B32B9A" w:rsidRDefault="00B32B9A" w:rsidP="00B32B9A">
      <w:pPr>
        <w:spacing w:after="0" w:line="360" w:lineRule="auto"/>
        <w:rPr>
          <w:rFonts w:ascii="Arial" w:hAnsi="Arial" w:cs="Arial"/>
        </w:rPr>
      </w:pPr>
      <w:r w:rsidRPr="00B32B9A">
        <w:rPr>
          <w:rFonts w:ascii="Arial" w:hAnsi="Arial" w:cs="Arial"/>
        </w:rPr>
        <w:t>ВВЕДЕНИЕ </w:t>
      </w:r>
    </w:p>
    <w:p w14:paraId="57F89460" w14:textId="77777777" w:rsidR="00B32B9A" w:rsidRPr="00B32B9A" w:rsidRDefault="00B32B9A" w:rsidP="00B32B9A">
      <w:pPr>
        <w:spacing w:after="0" w:line="360" w:lineRule="auto"/>
        <w:rPr>
          <w:rFonts w:ascii="Arial" w:hAnsi="Arial" w:cs="Arial"/>
        </w:rPr>
      </w:pPr>
      <w:r w:rsidRPr="00B32B9A">
        <w:rPr>
          <w:rFonts w:ascii="Arial" w:hAnsi="Arial" w:cs="Arial"/>
        </w:rPr>
        <w:t>ТЕОРЕТИЧЕСКИЕ И МЕТОДОЛОГИЧЕСКИЕ ОСНОВЫ УЧЕТА РАСХОДА ТОПЛИВА НА АГРОПРЕДПРИЯТИИ</w:t>
      </w:r>
    </w:p>
    <w:p w14:paraId="2673F14C" w14:textId="77777777" w:rsidR="00B32B9A" w:rsidRPr="00B32B9A" w:rsidRDefault="00B32B9A" w:rsidP="00B32B9A">
      <w:pPr>
        <w:pStyle w:val="a7"/>
        <w:numPr>
          <w:ilvl w:val="1"/>
          <w:numId w:val="1"/>
        </w:numPr>
        <w:spacing w:after="0" w:line="360" w:lineRule="auto"/>
        <w:rPr>
          <w:rFonts w:ascii="Arial" w:hAnsi="Arial" w:cs="Arial"/>
        </w:rPr>
      </w:pPr>
      <w:r w:rsidRPr="00B32B9A">
        <w:rPr>
          <w:rFonts w:ascii="Arial" w:hAnsi="Arial" w:cs="Arial"/>
        </w:rPr>
        <w:t>Обзор современных информационных технологий в агропромышленном комплексе</w:t>
      </w:r>
    </w:p>
    <w:p w14:paraId="76610F3F" w14:textId="7F0BA861" w:rsidR="00B32B9A" w:rsidRPr="00B32B9A" w:rsidRDefault="00B32B9A" w:rsidP="00B32B9A">
      <w:pPr>
        <w:pStyle w:val="a7"/>
        <w:numPr>
          <w:ilvl w:val="1"/>
          <w:numId w:val="1"/>
        </w:numPr>
        <w:spacing w:after="0" w:line="360" w:lineRule="auto"/>
        <w:rPr>
          <w:rFonts w:ascii="Arial" w:hAnsi="Arial" w:cs="Arial"/>
        </w:rPr>
      </w:pPr>
      <w:r w:rsidRPr="00B32B9A">
        <w:rPr>
          <w:rFonts w:ascii="Arial" w:hAnsi="Arial" w:cs="Arial"/>
        </w:rPr>
        <w:t>Анализ особенностей сельскохозяйственного производства и потребления ГСМ</w:t>
      </w:r>
    </w:p>
    <w:p w14:paraId="126A7659" w14:textId="0211C6FE" w:rsidR="00B32B9A" w:rsidRPr="00B32B9A" w:rsidRDefault="00B32B9A" w:rsidP="00B32B9A">
      <w:pPr>
        <w:pStyle w:val="a7"/>
        <w:numPr>
          <w:ilvl w:val="1"/>
          <w:numId w:val="1"/>
        </w:numPr>
        <w:spacing w:after="0" w:line="360" w:lineRule="auto"/>
        <w:rPr>
          <w:rFonts w:ascii="Arial" w:hAnsi="Arial" w:cs="Arial"/>
        </w:rPr>
      </w:pPr>
      <w:r w:rsidRPr="00B32B9A">
        <w:rPr>
          <w:rFonts w:ascii="Arial" w:hAnsi="Arial" w:cs="Arial"/>
        </w:rPr>
        <w:t xml:space="preserve">Существующие подходы к автоматизации учета ГСМ на агропредприятиях </w:t>
      </w:r>
    </w:p>
    <w:p w14:paraId="194AFE84" w14:textId="77777777" w:rsidR="00B32B9A" w:rsidRPr="00B32B9A" w:rsidRDefault="00B32B9A" w:rsidP="00B32B9A">
      <w:pPr>
        <w:pStyle w:val="a7"/>
        <w:numPr>
          <w:ilvl w:val="1"/>
          <w:numId w:val="1"/>
        </w:numPr>
        <w:spacing w:after="0" w:line="360" w:lineRule="auto"/>
        <w:rPr>
          <w:rFonts w:ascii="Arial" w:hAnsi="Arial" w:cs="Arial"/>
        </w:rPr>
      </w:pPr>
      <w:r w:rsidRPr="00B32B9A">
        <w:rPr>
          <w:rFonts w:ascii="Arial" w:hAnsi="Arial" w:cs="Arial"/>
        </w:rPr>
        <w:t>Архитектура системы и выбор технологического стека</w:t>
      </w:r>
    </w:p>
    <w:p w14:paraId="6D12BAAF" w14:textId="77777777" w:rsidR="00B32B9A" w:rsidRPr="00B32B9A" w:rsidRDefault="00B32B9A" w:rsidP="00B32B9A">
      <w:pPr>
        <w:spacing w:after="0" w:line="360" w:lineRule="auto"/>
        <w:rPr>
          <w:rFonts w:ascii="Arial" w:hAnsi="Arial" w:cs="Arial"/>
        </w:rPr>
      </w:pPr>
      <w:r w:rsidRPr="00B32B9A">
        <w:rPr>
          <w:rFonts w:ascii="Arial" w:hAnsi="Arial" w:cs="Arial"/>
        </w:rPr>
        <w:t>ПРОЕКТИРОВАНИЕ И РАЗРАБОТКА ИНФОРМАЦИОННОЙ СИСТЕМЫ УЧЁТА РАСХОДА ТОПЛИВА НА АГРОПРЕДПРИЯТИИ</w:t>
      </w:r>
    </w:p>
    <w:p w14:paraId="0290B647" w14:textId="5489F949" w:rsidR="00B32B9A" w:rsidRPr="00E521B0" w:rsidRDefault="00B32B9A" w:rsidP="00E521B0">
      <w:pPr>
        <w:pStyle w:val="a7"/>
        <w:numPr>
          <w:ilvl w:val="1"/>
          <w:numId w:val="24"/>
        </w:numPr>
        <w:spacing w:after="0" w:line="360" w:lineRule="auto"/>
        <w:ind w:left="0" w:firstLine="0"/>
        <w:rPr>
          <w:rFonts w:ascii="Arial" w:hAnsi="Arial" w:cs="Arial"/>
        </w:rPr>
      </w:pPr>
      <w:r w:rsidRPr="00E521B0">
        <w:rPr>
          <w:rFonts w:ascii="Arial" w:hAnsi="Arial" w:cs="Arial"/>
        </w:rPr>
        <w:t>Анализ требований и функциональные возможности системы</w:t>
      </w:r>
    </w:p>
    <w:p w14:paraId="04AD6816" w14:textId="77777777" w:rsidR="00B32B9A" w:rsidRPr="00B32B9A" w:rsidRDefault="00B32B9A" w:rsidP="00B32B9A">
      <w:pPr>
        <w:rPr>
          <w:rFonts w:ascii="Arial" w:hAnsi="Arial" w:cs="Arial"/>
          <w:noProof/>
          <w:sz w:val="22"/>
          <w:szCs w:val="22"/>
        </w:rPr>
      </w:pPr>
      <w:r w:rsidRPr="00B32B9A">
        <w:rPr>
          <w:rFonts w:ascii="Arial" w:eastAsia="Times New Roman" w:hAnsi="Arial" w:cs="Arial"/>
          <w:noProof/>
        </w:rPr>
        <w:t xml:space="preserve">2.2. </w:t>
      </w:r>
      <w:r w:rsidRPr="00B32B9A">
        <w:rPr>
          <w:rFonts w:ascii="Arial" w:eastAsia="Times New Roman" w:hAnsi="Arial" w:cs="Arial"/>
          <w:noProof/>
          <w:lang w:val="en-US"/>
        </w:rPr>
        <w:t>BPMN</w:t>
      </w:r>
      <w:r w:rsidRPr="00B32B9A">
        <w:rPr>
          <w:rFonts w:ascii="Arial" w:eastAsia="Times New Roman" w:hAnsi="Arial" w:cs="Arial"/>
          <w:noProof/>
        </w:rPr>
        <w:t>-диаграмма «как есть»</w:t>
      </w:r>
    </w:p>
    <w:p w14:paraId="0B7EC081" w14:textId="77777777" w:rsidR="00B32B9A" w:rsidRPr="00B32B9A" w:rsidRDefault="00B32B9A" w:rsidP="00B32B9A">
      <w:pPr>
        <w:spacing w:after="0" w:line="360" w:lineRule="auto"/>
        <w:rPr>
          <w:rFonts w:ascii="Arial" w:hAnsi="Arial" w:cs="Arial"/>
          <w:noProof/>
          <w:webHidden/>
        </w:rPr>
      </w:pPr>
      <w:r w:rsidRPr="00B32B9A">
        <w:rPr>
          <w:rFonts w:ascii="Arial" w:eastAsia="Times New Roman" w:hAnsi="Arial" w:cs="Arial"/>
          <w:noProof/>
        </w:rPr>
        <w:t xml:space="preserve">2.3. </w:t>
      </w:r>
      <w:r w:rsidRPr="00B32B9A">
        <w:rPr>
          <w:rFonts w:ascii="Arial" w:eastAsia="Times New Roman" w:hAnsi="Arial" w:cs="Arial"/>
          <w:noProof/>
          <w:lang w:val="en-US"/>
        </w:rPr>
        <w:t>BPMN</w:t>
      </w:r>
      <w:r w:rsidRPr="00B32B9A">
        <w:rPr>
          <w:rFonts w:ascii="Arial" w:eastAsia="Times New Roman" w:hAnsi="Arial" w:cs="Arial"/>
          <w:noProof/>
        </w:rPr>
        <w:t>-диаграмма «как должно быть»</w:t>
      </w:r>
    </w:p>
    <w:p w14:paraId="18ABDB4A" w14:textId="77777777" w:rsidR="00B32B9A" w:rsidRPr="00B32B9A" w:rsidRDefault="00B32B9A" w:rsidP="00B32B9A">
      <w:pPr>
        <w:spacing w:after="0" w:line="360" w:lineRule="auto"/>
        <w:rPr>
          <w:rFonts w:ascii="Arial" w:hAnsi="Arial" w:cs="Arial"/>
        </w:rPr>
      </w:pPr>
      <w:r w:rsidRPr="00B32B9A">
        <w:rPr>
          <w:rFonts w:ascii="Arial" w:hAnsi="Arial" w:cs="Arial"/>
          <w:noProof/>
        </w:rPr>
        <w:t xml:space="preserve">2.4. </w:t>
      </w:r>
      <w:r w:rsidRPr="00B32B9A">
        <w:rPr>
          <w:rFonts w:ascii="Arial" w:hAnsi="Arial" w:cs="Arial"/>
        </w:rPr>
        <w:t>ER-диаграмма</w:t>
      </w:r>
    </w:p>
    <w:p w14:paraId="14086694" w14:textId="77777777" w:rsidR="00B32B9A" w:rsidRPr="00B32B9A" w:rsidRDefault="00B32B9A" w:rsidP="00B32B9A">
      <w:pPr>
        <w:spacing w:after="0" w:line="360" w:lineRule="auto"/>
        <w:rPr>
          <w:rFonts w:ascii="Arial" w:hAnsi="Arial" w:cs="Arial"/>
        </w:rPr>
      </w:pPr>
      <w:r w:rsidRPr="00B32B9A">
        <w:rPr>
          <w:rFonts w:ascii="Arial" w:hAnsi="Arial" w:cs="Arial"/>
        </w:rPr>
        <w:t>2.5 Проектирование пользовательских интерфейсов</w:t>
      </w:r>
    </w:p>
    <w:p w14:paraId="2BC3328F" w14:textId="77777777" w:rsidR="00B32B9A" w:rsidRPr="00B32B9A" w:rsidRDefault="00B32B9A" w:rsidP="00B32B9A">
      <w:pPr>
        <w:spacing w:after="0" w:line="360" w:lineRule="auto"/>
        <w:rPr>
          <w:rFonts w:ascii="Arial" w:hAnsi="Arial" w:cs="Arial"/>
        </w:rPr>
      </w:pPr>
      <w:r w:rsidRPr="00B32B9A">
        <w:rPr>
          <w:rFonts w:ascii="Arial" w:hAnsi="Arial" w:cs="Arial"/>
        </w:rPr>
        <w:t>2.6 Реализация модуля аутентификации и авторизации пользователей</w:t>
      </w:r>
      <w:r w:rsidRPr="00B32B9A">
        <w:rPr>
          <w:rFonts w:ascii="Arial" w:hAnsi="Arial" w:cs="Arial"/>
        </w:rPr>
        <w:br/>
        <w:t>2.7 Разработка модуля учета сельскохозяйственной техники</w:t>
      </w:r>
      <w:r w:rsidRPr="00B32B9A">
        <w:rPr>
          <w:rFonts w:ascii="Arial" w:hAnsi="Arial" w:cs="Arial"/>
        </w:rPr>
        <w:br/>
        <w:t>2.8 Реализация модуля управления резервуарами и приёмкой топлива</w:t>
      </w:r>
      <w:r w:rsidRPr="00B32B9A">
        <w:rPr>
          <w:rFonts w:ascii="Arial" w:hAnsi="Arial" w:cs="Arial"/>
        </w:rPr>
        <w:br/>
        <w:t>2.9 Разработка модуля оперативного учета заправок техники</w:t>
      </w:r>
      <w:r w:rsidRPr="00B32B9A">
        <w:rPr>
          <w:rFonts w:ascii="Arial" w:hAnsi="Arial" w:cs="Arial"/>
        </w:rPr>
        <w:br/>
        <w:t>2.10 Реализация системы отчетности и аналитики расхода ГСМ</w:t>
      </w:r>
      <w:r w:rsidRPr="00B32B9A">
        <w:rPr>
          <w:rFonts w:ascii="Arial" w:hAnsi="Arial" w:cs="Arial"/>
        </w:rPr>
        <w:br/>
        <w:t>2.11 Тестирование и отладка системы</w:t>
      </w:r>
    </w:p>
    <w:p w14:paraId="7A776965" w14:textId="77777777" w:rsidR="00B32B9A" w:rsidRPr="00B32B9A" w:rsidRDefault="00B32B9A" w:rsidP="00B32B9A">
      <w:pPr>
        <w:spacing w:after="0" w:line="360" w:lineRule="auto"/>
        <w:rPr>
          <w:rFonts w:ascii="Arial" w:hAnsi="Arial" w:cs="Arial"/>
        </w:rPr>
      </w:pPr>
      <w:r w:rsidRPr="00B32B9A">
        <w:rPr>
          <w:rFonts w:ascii="Arial" w:hAnsi="Arial" w:cs="Arial"/>
        </w:rPr>
        <w:t>ЗАКЛЮЧЕНИЕ </w:t>
      </w:r>
    </w:p>
    <w:p w14:paraId="5213328A" w14:textId="77777777" w:rsidR="00B32B9A" w:rsidRPr="00B32B9A" w:rsidRDefault="00B32B9A" w:rsidP="00B32B9A">
      <w:pPr>
        <w:spacing w:after="0" w:line="360" w:lineRule="auto"/>
        <w:rPr>
          <w:rFonts w:ascii="Arial" w:hAnsi="Arial" w:cs="Arial"/>
        </w:rPr>
      </w:pPr>
      <w:r w:rsidRPr="00B32B9A">
        <w:rPr>
          <w:rFonts w:ascii="Arial" w:hAnsi="Arial" w:cs="Arial"/>
        </w:rPr>
        <w:t>БИБЛИОГРАФИЧЕСКИЙ СПИСОК</w:t>
      </w:r>
    </w:p>
    <w:p w14:paraId="4586B2DF" w14:textId="77777777" w:rsidR="00B32B9A" w:rsidRPr="00B32B9A" w:rsidRDefault="00B32B9A" w:rsidP="00B32B9A">
      <w:pPr>
        <w:spacing w:after="0" w:line="360" w:lineRule="auto"/>
        <w:rPr>
          <w:rFonts w:ascii="Arial" w:hAnsi="Arial" w:cs="Arial"/>
        </w:rPr>
      </w:pPr>
      <w:r w:rsidRPr="00B32B9A">
        <w:rPr>
          <w:rFonts w:ascii="Arial" w:hAnsi="Arial" w:cs="Arial"/>
        </w:rPr>
        <w:t>ПРИЛОЖЕНИЯ</w:t>
      </w:r>
    </w:p>
    <w:p w14:paraId="5B88ED93" w14:textId="77777777" w:rsidR="00B32B9A" w:rsidRDefault="00B32B9A" w:rsidP="00B32B9A">
      <w:r>
        <w:br w:type="page"/>
      </w:r>
    </w:p>
    <w:p w14:paraId="7B1FAC05" w14:textId="77777777" w:rsidR="00B32B9A" w:rsidRDefault="00B32B9A" w:rsidP="00B32B9A">
      <w:pPr>
        <w:pStyle w:val="ac"/>
      </w:pPr>
      <w:r w:rsidRPr="006C4CDA">
        <w:lastRenderedPageBreak/>
        <w:t>ВВЕДЕНИЕ</w:t>
      </w:r>
    </w:p>
    <w:p w14:paraId="5DB55896" w14:textId="77777777" w:rsidR="003A12BD" w:rsidRPr="003A12BD" w:rsidRDefault="003A12BD" w:rsidP="003A12BD">
      <w:pPr>
        <w:spacing w:after="0" w:line="360" w:lineRule="auto"/>
        <w:ind w:firstLine="709"/>
        <w:jc w:val="both"/>
        <w:rPr>
          <w:rFonts w:ascii="Arial" w:hAnsi="Arial" w:cs="Arial"/>
        </w:rPr>
      </w:pPr>
      <w:r w:rsidRPr="003A12BD">
        <w:rPr>
          <w:rFonts w:ascii="Arial" w:hAnsi="Arial" w:cs="Arial"/>
        </w:rPr>
        <w:t>В последние годы в агропромышленном комплексе России наблюдается устойчивый рост затрат на горюче-смазочные материалы (ГСМ), которые остаются одной из ключевых статей расходов сельскохозяйственных предприятий. Интенсивное использование техники в полевых работах, логистике и хранении продукции приводит к тому, что доля топлива в структуре себестоимости продукции достигает 15–20 %. Традиционные методы учёта ГСМ, основанные на бумажных путевых листах, заправочных ведомостях и ручном контроле, сопряжены с многочисленными проблемами: неточностями в фиксации данных, несанкционированными сливами, перерасходом, сложностями оперативного контроля и анализа. Это приводит к значительным потерям ресурсов, снижению прозрачности и затрудняет своевременное принятие управленческих решений. В условиях роста цен на энергоносители и активного перехода агробизнеса к цифровым технологиям разработка специализированных информационных систем для автоматизации учёта расхода топлива приобретает особую актуальность, позволяя минимизировать потери, оптимизировать распределение ГСМ и повысить общую эффективность производства.</w:t>
      </w:r>
    </w:p>
    <w:p w14:paraId="11146390" w14:textId="77777777" w:rsidR="003A12BD" w:rsidRPr="003A12BD" w:rsidRDefault="003A12BD" w:rsidP="003A12BD">
      <w:pPr>
        <w:spacing w:after="0" w:line="360" w:lineRule="auto"/>
        <w:ind w:firstLine="709"/>
        <w:jc w:val="both"/>
        <w:rPr>
          <w:rFonts w:ascii="Arial" w:hAnsi="Arial" w:cs="Arial"/>
        </w:rPr>
      </w:pPr>
      <w:r w:rsidRPr="003A12BD">
        <w:rPr>
          <w:rFonts w:ascii="Arial" w:hAnsi="Arial" w:cs="Arial"/>
        </w:rPr>
        <w:t>Одним из эффективных решений является создание веб-ориентированных информационных систем, адаптированных под специфику агропредприятий: учёт заправок техники, контроль уровня в резервуарах, приёмку топлива, интеграцию с данными о технике и формирование аналитических отчётов. При этом большинство существующих решений (включая модули в «1С:Бухгалтерия сельскохозяйственного предприятия», «1С:ERP Агропромышленный комплекс» и аналогичные продукты) ориентированы преимущественно на бухгалтерский и налоговый учёт, часто не обеспечивают в полной мере оперативный низкоуровневый контроль (мониторинг резервуаров в реальном времени, быструю фиксацию заправок с фото/мобильным вводом, визуализацию состояния топлива) и недостаточно учитывают нужды средних и малых хозяйств с сезонным характером работ. Таким образом, существует заметный разрыв между реальными потребностями агропредприятий в оперативном и прозрачном учёте ГСМ и доступными цифровыми инструментами, что определяет актуальность настоящей дипломной работы.</w:t>
      </w:r>
    </w:p>
    <w:p w14:paraId="563C4275" w14:textId="77777777" w:rsidR="003A12BD" w:rsidRPr="003A12BD" w:rsidRDefault="003A12BD" w:rsidP="003A12BD">
      <w:pPr>
        <w:spacing w:after="0" w:line="360" w:lineRule="auto"/>
        <w:ind w:firstLine="709"/>
        <w:jc w:val="both"/>
        <w:rPr>
          <w:rFonts w:ascii="Arial" w:hAnsi="Arial" w:cs="Arial"/>
        </w:rPr>
      </w:pPr>
      <w:r w:rsidRPr="003A12BD">
        <w:rPr>
          <w:rFonts w:ascii="Arial" w:hAnsi="Arial" w:cs="Arial"/>
        </w:rPr>
        <w:t xml:space="preserve">Объектом исследования выступает процесс учёта и управления расходом горюче-смазочных материалов на агропредприятии, включая операции приёма, </w:t>
      </w:r>
      <w:r w:rsidRPr="003A12BD">
        <w:rPr>
          <w:rFonts w:ascii="Arial" w:hAnsi="Arial" w:cs="Arial"/>
        </w:rPr>
        <w:lastRenderedPageBreak/>
        <w:t>хранения, распределения и контроля ГСМ в контексте сельскохозяйственного производства ООО «Агрохолдинг «Нижнетавдинский».</w:t>
      </w:r>
    </w:p>
    <w:p w14:paraId="60CE76B7" w14:textId="77777777" w:rsidR="003A12BD" w:rsidRPr="003A12BD" w:rsidRDefault="003A12BD" w:rsidP="003A12BD">
      <w:pPr>
        <w:spacing w:after="0" w:line="360" w:lineRule="auto"/>
        <w:ind w:firstLine="709"/>
        <w:jc w:val="both"/>
        <w:rPr>
          <w:rFonts w:ascii="Arial" w:hAnsi="Arial" w:cs="Arial"/>
        </w:rPr>
      </w:pPr>
      <w:r w:rsidRPr="003A12BD">
        <w:rPr>
          <w:rFonts w:ascii="Arial" w:hAnsi="Arial" w:cs="Arial"/>
        </w:rPr>
        <w:t>Предметом исследования являются цифровые средства автоматизации учёта расхода топлива, в частности — веб-информационная система с функциональностью учёта сельскохозяйственной техники, управления резервуарами, оперативной фиксации заправок, формирования отчётности и аналитики расхода ГСМ.</w:t>
      </w:r>
    </w:p>
    <w:p w14:paraId="6BAD401E" w14:textId="77777777" w:rsidR="003A12BD" w:rsidRPr="003A12BD" w:rsidRDefault="003A12BD" w:rsidP="003A12BD">
      <w:pPr>
        <w:spacing w:after="0" w:line="360" w:lineRule="auto"/>
        <w:ind w:firstLine="709"/>
        <w:jc w:val="both"/>
        <w:rPr>
          <w:rFonts w:ascii="Arial" w:hAnsi="Arial" w:cs="Arial"/>
        </w:rPr>
      </w:pPr>
      <w:r w:rsidRPr="003A12BD">
        <w:rPr>
          <w:rFonts w:ascii="Arial" w:hAnsi="Arial" w:cs="Arial"/>
        </w:rPr>
        <w:t>Цель дипломной работы — разработать и реализовать информационную систему учёта расхода ГСМ на агропредприятии, обеспечивающую снижение потерь топлива не менее чем на 15–20 % за счёт автоматизации контроля заправок и остатков в резервуарах, а также повышение оперативности и точности данных для оптимизации топливного хозяйства.</w:t>
      </w:r>
    </w:p>
    <w:p w14:paraId="70819F7A" w14:textId="77777777" w:rsidR="003A12BD" w:rsidRPr="003A12BD" w:rsidRDefault="003A12BD" w:rsidP="003A12BD">
      <w:pPr>
        <w:spacing w:after="0" w:line="360" w:lineRule="auto"/>
        <w:ind w:firstLine="709"/>
        <w:jc w:val="both"/>
        <w:rPr>
          <w:rFonts w:ascii="Arial" w:hAnsi="Arial" w:cs="Arial"/>
        </w:rPr>
      </w:pPr>
      <w:r w:rsidRPr="003A12BD">
        <w:rPr>
          <w:rFonts w:ascii="Arial" w:hAnsi="Arial" w:cs="Arial"/>
        </w:rPr>
        <w:t>Для достижения поставленной цели необходимо решить следующие задачи:</w:t>
      </w:r>
    </w:p>
    <w:p w14:paraId="37D010C5" w14:textId="77777777" w:rsidR="003A12BD" w:rsidRPr="003A12BD" w:rsidRDefault="003A12BD" w:rsidP="003A12BD">
      <w:pPr>
        <w:numPr>
          <w:ilvl w:val="0"/>
          <w:numId w:val="43"/>
        </w:numPr>
        <w:tabs>
          <w:tab w:val="clear" w:pos="720"/>
          <w:tab w:val="num" w:pos="0"/>
        </w:tabs>
        <w:spacing w:after="0" w:line="360" w:lineRule="auto"/>
        <w:ind w:left="0" w:firstLine="709"/>
        <w:jc w:val="both"/>
        <w:rPr>
          <w:rFonts w:ascii="Arial" w:hAnsi="Arial" w:cs="Arial"/>
        </w:rPr>
      </w:pPr>
      <w:r w:rsidRPr="003A12BD">
        <w:rPr>
          <w:rFonts w:ascii="Arial" w:hAnsi="Arial" w:cs="Arial"/>
        </w:rPr>
        <w:t>Провести анализ современных проблем и потерь ГСМ в сельскохозяйственном производстве, а также изучить существующие подходы к их автоматизированному учёту.</w:t>
      </w:r>
    </w:p>
    <w:p w14:paraId="44201C60" w14:textId="77777777" w:rsidR="003A12BD" w:rsidRPr="003A12BD" w:rsidRDefault="003A12BD" w:rsidP="003A12BD">
      <w:pPr>
        <w:numPr>
          <w:ilvl w:val="0"/>
          <w:numId w:val="43"/>
        </w:numPr>
        <w:tabs>
          <w:tab w:val="clear" w:pos="720"/>
          <w:tab w:val="num" w:pos="0"/>
        </w:tabs>
        <w:spacing w:after="0" w:line="360" w:lineRule="auto"/>
        <w:ind w:left="0" w:firstLine="709"/>
        <w:jc w:val="both"/>
        <w:rPr>
          <w:rFonts w:ascii="Arial" w:hAnsi="Arial" w:cs="Arial"/>
        </w:rPr>
      </w:pPr>
      <w:r w:rsidRPr="003A12BD">
        <w:rPr>
          <w:rFonts w:ascii="Arial" w:hAnsi="Arial" w:cs="Arial"/>
        </w:rPr>
        <w:t>Выявить ключевые требования к системе с учётом специфики средних агропредприятий и сезонного характера работ.</w:t>
      </w:r>
    </w:p>
    <w:p w14:paraId="1EED5B4E" w14:textId="77777777" w:rsidR="003A12BD" w:rsidRPr="003A12BD" w:rsidRDefault="003A12BD" w:rsidP="003A12BD">
      <w:pPr>
        <w:numPr>
          <w:ilvl w:val="0"/>
          <w:numId w:val="43"/>
        </w:numPr>
        <w:tabs>
          <w:tab w:val="clear" w:pos="720"/>
          <w:tab w:val="num" w:pos="0"/>
        </w:tabs>
        <w:spacing w:after="0" w:line="360" w:lineRule="auto"/>
        <w:ind w:left="0" w:firstLine="709"/>
        <w:jc w:val="both"/>
        <w:rPr>
          <w:rFonts w:ascii="Arial" w:hAnsi="Arial" w:cs="Arial"/>
        </w:rPr>
      </w:pPr>
      <w:r w:rsidRPr="003A12BD">
        <w:rPr>
          <w:rFonts w:ascii="Arial" w:hAnsi="Arial" w:cs="Arial"/>
        </w:rPr>
        <w:t>Разработать концептуальную архитектуру системы и обосновать выбор технологий для её реализации.</w:t>
      </w:r>
    </w:p>
    <w:p w14:paraId="12D47D4E" w14:textId="77777777" w:rsidR="003A12BD" w:rsidRPr="003A12BD" w:rsidRDefault="003A12BD" w:rsidP="003A12BD">
      <w:pPr>
        <w:numPr>
          <w:ilvl w:val="0"/>
          <w:numId w:val="43"/>
        </w:numPr>
        <w:tabs>
          <w:tab w:val="clear" w:pos="720"/>
          <w:tab w:val="num" w:pos="0"/>
        </w:tabs>
        <w:spacing w:after="0" w:line="360" w:lineRule="auto"/>
        <w:ind w:left="0" w:firstLine="709"/>
        <w:jc w:val="both"/>
        <w:rPr>
          <w:rFonts w:ascii="Arial" w:hAnsi="Arial" w:cs="Arial"/>
        </w:rPr>
      </w:pPr>
      <w:r w:rsidRPr="003A12BD">
        <w:rPr>
          <w:rFonts w:ascii="Arial" w:hAnsi="Arial" w:cs="Arial"/>
        </w:rPr>
        <w:t>Построить модели бизнес-процессов учёта ГСМ до и после внедрения системы.</w:t>
      </w:r>
    </w:p>
    <w:p w14:paraId="7CD7D520" w14:textId="77777777" w:rsidR="003A12BD" w:rsidRPr="003A12BD" w:rsidRDefault="003A12BD" w:rsidP="003A12BD">
      <w:pPr>
        <w:numPr>
          <w:ilvl w:val="0"/>
          <w:numId w:val="43"/>
        </w:numPr>
        <w:tabs>
          <w:tab w:val="clear" w:pos="720"/>
          <w:tab w:val="num" w:pos="0"/>
        </w:tabs>
        <w:spacing w:after="0" w:line="360" w:lineRule="auto"/>
        <w:ind w:left="0" w:firstLine="709"/>
        <w:jc w:val="both"/>
        <w:rPr>
          <w:rFonts w:ascii="Arial" w:hAnsi="Arial" w:cs="Arial"/>
        </w:rPr>
      </w:pPr>
      <w:r w:rsidRPr="003A12BD">
        <w:rPr>
          <w:rFonts w:ascii="Arial" w:hAnsi="Arial" w:cs="Arial"/>
        </w:rPr>
        <w:t>Спроектировать структуру базы данных, пользовательские интерфейсы и модель разграничения доступа.</w:t>
      </w:r>
    </w:p>
    <w:p w14:paraId="7F182AE0" w14:textId="77777777" w:rsidR="003A12BD" w:rsidRPr="003A12BD" w:rsidRDefault="003A12BD" w:rsidP="003A12BD">
      <w:pPr>
        <w:numPr>
          <w:ilvl w:val="0"/>
          <w:numId w:val="43"/>
        </w:numPr>
        <w:tabs>
          <w:tab w:val="clear" w:pos="720"/>
          <w:tab w:val="num" w:pos="0"/>
        </w:tabs>
        <w:spacing w:after="0" w:line="360" w:lineRule="auto"/>
        <w:ind w:left="0" w:firstLine="709"/>
        <w:jc w:val="both"/>
        <w:rPr>
          <w:rFonts w:ascii="Arial" w:hAnsi="Arial" w:cs="Arial"/>
        </w:rPr>
      </w:pPr>
      <w:r w:rsidRPr="003A12BD">
        <w:rPr>
          <w:rFonts w:ascii="Arial" w:hAnsi="Arial" w:cs="Arial"/>
        </w:rPr>
        <w:t>Реализовать основные модули системы и провести оценку их эффективности на основе данных предприятия.</w:t>
      </w:r>
    </w:p>
    <w:p w14:paraId="5D31D620" w14:textId="77777777" w:rsidR="003A12BD" w:rsidRPr="003A12BD" w:rsidRDefault="003A12BD" w:rsidP="003A12BD">
      <w:pPr>
        <w:spacing w:after="0" w:line="360" w:lineRule="auto"/>
        <w:ind w:firstLine="709"/>
        <w:jc w:val="both"/>
        <w:rPr>
          <w:rFonts w:ascii="Arial" w:hAnsi="Arial" w:cs="Arial"/>
        </w:rPr>
      </w:pPr>
      <w:r w:rsidRPr="003A12BD">
        <w:rPr>
          <w:rFonts w:ascii="Arial" w:hAnsi="Arial" w:cs="Arial"/>
        </w:rPr>
        <w:t xml:space="preserve">Разработанность проблемы в научной и практической плоскости представлена многочисленными исследованиями в области цифровизации АПК, включая анализ проблем учёта ГСМ, применения </w:t>
      </w:r>
      <w:proofErr w:type="spellStart"/>
      <w:r w:rsidRPr="003A12BD">
        <w:rPr>
          <w:rFonts w:ascii="Arial" w:hAnsi="Arial" w:cs="Arial"/>
        </w:rPr>
        <w:t>IoT</w:t>
      </w:r>
      <w:proofErr w:type="spellEnd"/>
      <w:r w:rsidRPr="003A12BD">
        <w:rPr>
          <w:rFonts w:ascii="Arial" w:hAnsi="Arial" w:cs="Arial"/>
        </w:rPr>
        <w:t xml:space="preserve"> для мониторинга топлива, интеграции GPS и автоматизированных систем контроля расхода. Однако большинство теоретических и практических наработок фокусируется на крупных холдингах или на бухгалтерском учёте (включая путевые листы и нормы списания), а вопросы создания доступных, кастомизированных веб-систем с акцентом на оперативный контроль резервуаров, заправок и снижение потерь для средних </w:t>
      </w:r>
      <w:r w:rsidRPr="003A12BD">
        <w:rPr>
          <w:rFonts w:ascii="Arial" w:hAnsi="Arial" w:cs="Arial"/>
        </w:rPr>
        <w:lastRenderedPageBreak/>
        <w:t>агропредприятий остаются недостаточно проработанными. Это подтверждает необходимость дальнейших разработок в данном направлении.</w:t>
      </w:r>
    </w:p>
    <w:p w14:paraId="5BF0621D" w14:textId="77777777" w:rsidR="003A12BD" w:rsidRPr="003A12BD" w:rsidRDefault="003A12BD" w:rsidP="003A12BD">
      <w:pPr>
        <w:spacing w:after="0" w:line="360" w:lineRule="auto"/>
        <w:ind w:firstLine="709"/>
        <w:jc w:val="both"/>
        <w:rPr>
          <w:rFonts w:ascii="Arial" w:hAnsi="Arial" w:cs="Arial"/>
        </w:rPr>
      </w:pPr>
      <w:r w:rsidRPr="003A12BD">
        <w:rPr>
          <w:rFonts w:ascii="Arial" w:hAnsi="Arial" w:cs="Arial"/>
        </w:rPr>
        <w:t>Методы исследования, применяемые в работе, включают:</w:t>
      </w:r>
    </w:p>
    <w:p w14:paraId="2FF0E03B" w14:textId="77777777" w:rsidR="003A12BD" w:rsidRPr="003A12BD" w:rsidRDefault="003A12BD" w:rsidP="003A12BD">
      <w:pPr>
        <w:numPr>
          <w:ilvl w:val="0"/>
          <w:numId w:val="44"/>
        </w:numPr>
        <w:tabs>
          <w:tab w:val="clear" w:pos="720"/>
          <w:tab w:val="num" w:pos="0"/>
        </w:tabs>
        <w:spacing w:after="0" w:line="360" w:lineRule="auto"/>
        <w:ind w:left="0" w:firstLine="709"/>
        <w:jc w:val="both"/>
        <w:rPr>
          <w:rFonts w:ascii="Arial" w:hAnsi="Arial" w:cs="Arial"/>
        </w:rPr>
      </w:pPr>
      <w:r w:rsidRPr="003A12BD">
        <w:rPr>
          <w:rFonts w:ascii="Arial" w:hAnsi="Arial" w:cs="Arial"/>
        </w:rPr>
        <w:t>теоретические: анализ научной и профессиональной литературы, сравнительный анализ подходов и существующих систем, систематизация требований к автоматизированным решениям;</w:t>
      </w:r>
    </w:p>
    <w:p w14:paraId="46D70E47" w14:textId="77777777" w:rsidR="003A12BD" w:rsidRPr="003A12BD" w:rsidRDefault="003A12BD" w:rsidP="003A12BD">
      <w:pPr>
        <w:numPr>
          <w:ilvl w:val="0"/>
          <w:numId w:val="44"/>
        </w:numPr>
        <w:tabs>
          <w:tab w:val="clear" w:pos="720"/>
          <w:tab w:val="num" w:pos="0"/>
        </w:tabs>
        <w:spacing w:after="0" w:line="360" w:lineRule="auto"/>
        <w:ind w:left="0" w:firstLine="709"/>
        <w:jc w:val="both"/>
        <w:rPr>
          <w:rFonts w:ascii="Arial" w:hAnsi="Arial" w:cs="Arial"/>
        </w:rPr>
      </w:pPr>
      <w:r w:rsidRPr="003A12BD">
        <w:rPr>
          <w:rFonts w:ascii="Arial" w:hAnsi="Arial" w:cs="Arial"/>
        </w:rPr>
        <w:t>практические: проектирование архитектуры и базы данных, программирование веб-приложения (PHP, MySQL, JavaScript), тестирование модулей, оценка эффективности на основе реальных данных предприятия.</w:t>
      </w:r>
    </w:p>
    <w:p w14:paraId="434B8146" w14:textId="77777777" w:rsidR="003A12BD" w:rsidRPr="003A12BD" w:rsidRDefault="003A12BD" w:rsidP="003A12BD">
      <w:pPr>
        <w:spacing w:after="0" w:line="360" w:lineRule="auto"/>
        <w:ind w:firstLine="709"/>
        <w:jc w:val="both"/>
        <w:rPr>
          <w:rFonts w:ascii="Arial" w:hAnsi="Arial" w:cs="Arial"/>
        </w:rPr>
      </w:pPr>
      <w:r w:rsidRPr="003A12BD">
        <w:rPr>
          <w:rFonts w:ascii="Arial" w:hAnsi="Arial" w:cs="Arial"/>
        </w:rPr>
        <w:t>Теоретическая значимость работы заключается в развитии представлений о применении веб-технологий для автоматизации учёта ГСМ в АПК, а также в создании концепции информационной системы, учитывающей специфику агропредприятий (сезонность, множественность техники и резервуаров, необходимость оперативного контроля). Полученные теоретические выводы могут служить базой для дальнейших исследований в области цифровизации ресурсного учёта в сельском хозяйстве.</w:t>
      </w:r>
    </w:p>
    <w:p w14:paraId="42AB3F35" w14:textId="77777777" w:rsidR="003A12BD" w:rsidRPr="003A12BD" w:rsidRDefault="003A12BD" w:rsidP="003A12BD">
      <w:pPr>
        <w:spacing w:after="0" w:line="360" w:lineRule="auto"/>
        <w:ind w:firstLine="709"/>
        <w:jc w:val="both"/>
        <w:rPr>
          <w:rFonts w:ascii="Arial" w:hAnsi="Arial" w:cs="Arial"/>
        </w:rPr>
      </w:pPr>
      <w:r w:rsidRPr="003A12BD">
        <w:rPr>
          <w:rFonts w:ascii="Arial" w:hAnsi="Arial" w:cs="Arial"/>
        </w:rPr>
        <w:t>Практическая значимость исследования подтверждена интересом со стороны предприятия-партнёра ООО «Агрохолдинг «Нижнетавдинский», с которым была согласована тема работы и структура системы. По результатам внедрения ожидается значительное сокращение потерь ГСМ (за счёт автоматизированного контроля заправок и уровня в резервуарах), повышение прозрачности процессов, снижение трудозатрат на ведение документации и улучшение качества аналитики расхода топлива.</w:t>
      </w:r>
    </w:p>
    <w:p w14:paraId="3EA4B9DB" w14:textId="77777777" w:rsidR="003A12BD" w:rsidRPr="003A12BD" w:rsidRDefault="003A12BD" w:rsidP="003A12BD">
      <w:pPr>
        <w:spacing w:after="0" w:line="360" w:lineRule="auto"/>
        <w:ind w:firstLine="709"/>
        <w:jc w:val="both"/>
        <w:rPr>
          <w:rFonts w:ascii="Arial" w:hAnsi="Arial" w:cs="Arial"/>
        </w:rPr>
      </w:pPr>
      <w:r w:rsidRPr="003A12BD">
        <w:rPr>
          <w:rFonts w:ascii="Arial" w:hAnsi="Arial" w:cs="Arial"/>
        </w:rPr>
        <w:t>Таким образом, представленная дипломная работа направлена на решение актуальной экономической и технологической проблемы, сочетая в себе теоретическую проработку и практическую реализацию, способную оказать реальное влияние на эффективность использования ГСМ и общую результативность деятельности агропредприятий.</w:t>
      </w:r>
    </w:p>
    <w:p w14:paraId="79076C0F" w14:textId="2CC9798E" w:rsidR="00B32B9A" w:rsidRPr="00981385" w:rsidRDefault="003A12BD" w:rsidP="003A12BD">
      <w:pPr>
        <w:rPr>
          <w:rFonts w:ascii="Arial" w:hAnsi="Arial" w:cs="Arial"/>
        </w:rPr>
      </w:pPr>
      <w:r>
        <w:rPr>
          <w:rFonts w:ascii="Arial" w:hAnsi="Arial" w:cs="Arial"/>
        </w:rPr>
        <w:br w:type="page"/>
      </w:r>
    </w:p>
    <w:p w14:paraId="6822D022" w14:textId="77777777" w:rsidR="00B32B9A" w:rsidRDefault="00B32B9A" w:rsidP="00B32B9A">
      <w:pPr>
        <w:pStyle w:val="ac"/>
      </w:pPr>
      <w:r w:rsidRPr="00E0563B">
        <w:lastRenderedPageBreak/>
        <w:t>ТЕОРЕТИЧЕСКИЕ И МЕТОДОЛОГИЧЕСКИЕ ОСНОВЫ УЧЕТА РАСХОДА ТОПЛИВА НА АГРОПРЕДПРИЯТИ</w:t>
      </w:r>
      <w:r>
        <w:t>И</w:t>
      </w:r>
    </w:p>
    <w:p w14:paraId="1A97A423" w14:textId="77777777" w:rsidR="00B32B9A" w:rsidRPr="00AE66E0" w:rsidRDefault="00B32B9A" w:rsidP="00B32B9A">
      <w:pPr>
        <w:spacing w:after="0" w:line="360" w:lineRule="auto"/>
        <w:ind w:firstLine="709"/>
        <w:jc w:val="both"/>
        <w:rPr>
          <w:rFonts w:ascii="Arial" w:hAnsi="Arial" w:cs="Arial"/>
        </w:rPr>
      </w:pPr>
      <w:r w:rsidRPr="00AE66E0">
        <w:rPr>
          <w:rFonts w:ascii="Arial" w:hAnsi="Arial" w:cs="Arial"/>
        </w:rPr>
        <w:t>Учет расхода горюче-смазочных материалов (ГСМ) играет ключевую роль в управлении ресурсами агропредприятий. Доля топлива в себестоимости продукции обычно составляет 15–20 %, а в зерновом и овощеводческом производстве может достигать 25 %. Точный и оперативный учет ГСМ позволяет снизить потери, оптимизировать работу техники и обеспечить достоверные данные для управленческих решений.</w:t>
      </w:r>
    </w:p>
    <w:p w14:paraId="468088E3" w14:textId="77777777" w:rsidR="00B32B9A" w:rsidRPr="00AE66E0" w:rsidRDefault="00B32B9A" w:rsidP="00B32B9A">
      <w:pPr>
        <w:spacing w:after="0" w:line="360" w:lineRule="auto"/>
        <w:ind w:firstLine="709"/>
        <w:jc w:val="both"/>
        <w:rPr>
          <w:rFonts w:ascii="Arial" w:hAnsi="Arial" w:cs="Arial"/>
        </w:rPr>
      </w:pPr>
      <w:r w:rsidRPr="00AE66E0">
        <w:rPr>
          <w:rFonts w:ascii="Arial" w:hAnsi="Arial" w:cs="Arial"/>
        </w:rPr>
        <w:t>Теоретически ГСМ рассматриваются как расходные материалы, движение которых должно быть полностью документировано от поступления до расхода. Основная цель учета — контроль сохранности, предотвращение несанкционированного использования и точное отражение затрат в себестоимости. Методология строится на трех элементах: документальном подтверждении операций, нормировании расхода и анализе отклонений фактического расхода от норм.</w:t>
      </w:r>
    </w:p>
    <w:p w14:paraId="365DAD49" w14:textId="31DCCA2C" w:rsidR="00030D6B" w:rsidRDefault="00B32B9A" w:rsidP="00B32B9A">
      <w:pPr>
        <w:spacing w:after="0" w:line="360" w:lineRule="auto"/>
        <w:ind w:firstLine="709"/>
        <w:jc w:val="both"/>
        <w:rPr>
          <w:rFonts w:ascii="Arial" w:hAnsi="Arial" w:cs="Arial"/>
        </w:rPr>
      </w:pPr>
      <w:r w:rsidRPr="00AE66E0">
        <w:rPr>
          <w:rFonts w:ascii="Arial" w:hAnsi="Arial" w:cs="Arial"/>
        </w:rPr>
        <w:t>Традиционные методы (путевые листы, учетные листы тракториста, ведомости выдачи топлива) трудоемки, подвержены ошибкам и задержкам, особенно в полевых условиях и децентрализованных хозяйствах. Потери ГСМ в таких системах достигают 10–30 % из-за «человеческого фактора», несанкционированных сливов и недоливов.</w:t>
      </w:r>
    </w:p>
    <w:p w14:paraId="36E65209" w14:textId="5445C517" w:rsidR="00B32B9A" w:rsidRDefault="00B32B9A" w:rsidP="00B32B9A">
      <w:pPr>
        <w:pStyle w:val="ac"/>
        <w:spacing w:before="0" w:after="0" w:line="360" w:lineRule="auto"/>
        <w:ind w:firstLine="708"/>
      </w:pPr>
      <w:r>
        <w:t xml:space="preserve">1.1 </w:t>
      </w:r>
      <w:r w:rsidRPr="00512A18">
        <w:t>Обзор с</w:t>
      </w:r>
      <w:r>
        <w:t>овременных</w:t>
      </w:r>
      <w:r w:rsidRPr="00512A18">
        <w:t xml:space="preserve"> информационных </w:t>
      </w:r>
      <w:r>
        <w:t>технологий в агропромышленном комплексе</w:t>
      </w:r>
    </w:p>
    <w:p w14:paraId="3CE5EA01" w14:textId="77777777" w:rsidR="00B32B9A" w:rsidRPr="00A32520" w:rsidRDefault="00B32B9A" w:rsidP="00B32B9A">
      <w:pPr>
        <w:spacing w:after="0" w:line="360" w:lineRule="auto"/>
        <w:ind w:firstLine="709"/>
        <w:jc w:val="both"/>
        <w:rPr>
          <w:rFonts w:ascii="Arial" w:hAnsi="Arial" w:cs="Arial"/>
        </w:rPr>
      </w:pPr>
      <w:r w:rsidRPr="00A32520">
        <w:rPr>
          <w:rFonts w:ascii="Arial" w:hAnsi="Arial" w:cs="Arial"/>
        </w:rPr>
        <w:t>Современный агропромышленный комплекс (АПК) России и мира переживает период интенсивной цифровизации, который радикально трансформирует традиционные методы ведения сельского хозяйства. В условиях глобальных вызовов, таких как изменение климата, рост населения и необходимость повышения эффективности производства, информационные технологии становятся ключевым инструментом для оптимизации ресурсов, снижения затрат и увеличения урожайности. По данным Министерства сельского хозяйства РФ, к 2026 году уровень внедрения цифровых технологий в АПК достигнет 50–60% среди крупных и средних предприятий, в то время как в 2024 году этот показатель составлял около 30–40%. Цифровизация позволяет не только автоматизировать рутинные процессы, но и принимать обоснованные решения на основе данных в реальном времени, минимизируя риски и повышая устойчивость производства.</w:t>
      </w:r>
    </w:p>
    <w:p w14:paraId="5B4EEDD2" w14:textId="77777777" w:rsidR="00B32B9A" w:rsidRPr="00A32520" w:rsidRDefault="00B32B9A" w:rsidP="00B32B9A">
      <w:pPr>
        <w:spacing w:after="0" w:line="360" w:lineRule="auto"/>
        <w:ind w:firstLine="709"/>
        <w:jc w:val="both"/>
        <w:rPr>
          <w:rFonts w:ascii="Arial" w:hAnsi="Arial" w:cs="Arial"/>
        </w:rPr>
      </w:pPr>
      <w:r w:rsidRPr="00A32520">
        <w:rPr>
          <w:rFonts w:ascii="Arial" w:hAnsi="Arial" w:cs="Arial"/>
        </w:rPr>
        <w:lastRenderedPageBreak/>
        <w:t>Одним из основных направлений развития является интеграция технологий Интернета вещей (</w:t>
      </w:r>
      <w:proofErr w:type="spellStart"/>
      <w:r w:rsidRPr="00A32520">
        <w:rPr>
          <w:rFonts w:ascii="Arial" w:hAnsi="Arial" w:cs="Arial"/>
        </w:rPr>
        <w:t>IoT</w:t>
      </w:r>
      <w:proofErr w:type="spellEnd"/>
      <w:r w:rsidRPr="00A32520">
        <w:rPr>
          <w:rFonts w:ascii="Arial" w:hAnsi="Arial" w:cs="Arial"/>
        </w:rPr>
        <w:t xml:space="preserve">), больших данных (Big Data) и искусственного интеллекта (ИИ). Эти инструменты позволяют собирать, анализировать и применять огромные объемы информации из различных источников: от датчиков на полях до спутниковых систем мониторинга. Например, </w:t>
      </w:r>
      <w:proofErr w:type="spellStart"/>
      <w:r w:rsidRPr="00A32520">
        <w:rPr>
          <w:rFonts w:ascii="Arial" w:hAnsi="Arial" w:cs="Arial"/>
        </w:rPr>
        <w:t>IoT</w:t>
      </w:r>
      <w:proofErr w:type="spellEnd"/>
      <w:r w:rsidRPr="00A32520">
        <w:rPr>
          <w:rFonts w:ascii="Arial" w:hAnsi="Arial" w:cs="Arial"/>
        </w:rPr>
        <w:t xml:space="preserve">-устройства, такие как датчики влажности почвы, температуры воздуха и уровня топлива, обеспечивают непрерывный мониторинг условий выращивания культур. По оценкам экспертов, внедрение </w:t>
      </w:r>
      <w:proofErr w:type="spellStart"/>
      <w:r w:rsidRPr="00A32520">
        <w:rPr>
          <w:rFonts w:ascii="Arial" w:hAnsi="Arial" w:cs="Arial"/>
        </w:rPr>
        <w:t>IoT</w:t>
      </w:r>
      <w:proofErr w:type="spellEnd"/>
      <w:r w:rsidRPr="00A32520">
        <w:rPr>
          <w:rFonts w:ascii="Arial" w:hAnsi="Arial" w:cs="Arial"/>
        </w:rPr>
        <w:t xml:space="preserve"> в АПК может снизить расход воды на 20–30% и удобрений на 15–25%, что особенно актуально для регионов с дефицитом ресурсов. В России </w:t>
      </w:r>
      <w:proofErr w:type="spellStart"/>
      <w:r w:rsidRPr="00A32520">
        <w:rPr>
          <w:rFonts w:ascii="Arial" w:hAnsi="Arial" w:cs="Arial"/>
        </w:rPr>
        <w:t>IoT</w:t>
      </w:r>
      <w:proofErr w:type="spellEnd"/>
      <w:r w:rsidRPr="00A32520">
        <w:rPr>
          <w:rFonts w:ascii="Arial" w:hAnsi="Arial" w:cs="Arial"/>
        </w:rPr>
        <w:t xml:space="preserve"> активно применяется в проектах "умных ферм", где датчики интегрируются с системами автоматизированного полива и вентиляции теплиц, а данные передаются в облачные платформы для анализа.</w:t>
      </w:r>
    </w:p>
    <w:p w14:paraId="7E0679BC" w14:textId="77777777" w:rsidR="00B32B9A" w:rsidRPr="00A32520" w:rsidRDefault="00B32B9A" w:rsidP="00B32B9A">
      <w:pPr>
        <w:spacing w:after="0" w:line="360" w:lineRule="auto"/>
        <w:ind w:firstLine="709"/>
        <w:jc w:val="both"/>
        <w:rPr>
          <w:rFonts w:ascii="Arial" w:hAnsi="Arial" w:cs="Arial"/>
        </w:rPr>
      </w:pPr>
      <w:r w:rsidRPr="00A32520">
        <w:rPr>
          <w:rFonts w:ascii="Arial" w:hAnsi="Arial" w:cs="Arial"/>
        </w:rPr>
        <w:t xml:space="preserve">Big Data играет роль в обработке массивов информации, собранных с полей, техники и метеостанций. Анализ больших данных позволяет прогнозировать урожайность, выявлять аномалии в развитии растений и оптимизировать логистику. Например, платформы вроде </w:t>
      </w:r>
      <w:proofErr w:type="spellStart"/>
      <w:r w:rsidRPr="00A32520">
        <w:rPr>
          <w:rFonts w:ascii="Arial" w:hAnsi="Arial" w:cs="Arial"/>
        </w:rPr>
        <w:t>Cropio</w:t>
      </w:r>
      <w:proofErr w:type="spellEnd"/>
      <w:r w:rsidRPr="00A32520">
        <w:rPr>
          <w:rFonts w:ascii="Arial" w:hAnsi="Arial" w:cs="Arial"/>
        </w:rPr>
        <w:t xml:space="preserve"> или </w:t>
      </w:r>
      <w:proofErr w:type="spellStart"/>
      <w:r w:rsidRPr="00A32520">
        <w:rPr>
          <w:rFonts w:ascii="Arial" w:hAnsi="Arial" w:cs="Arial"/>
        </w:rPr>
        <w:t>OneSoil</w:t>
      </w:r>
      <w:proofErr w:type="spellEnd"/>
      <w:r w:rsidRPr="00A32520">
        <w:rPr>
          <w:rFonts w:ascii="Arial" w:hAnsi="Arial" w:cs="Arial"/>
        </w:rPr>
        <w:t xml:space="preserve"> используют спутниковые снимки и данные с дронов для создания цифровых карт полей, где алгоритмы Big Data рассчитывают оптимальные дозы удобрений и семян для каждого участка. В 2025–2026 годах, согласно отчетам </w:t>
      </w:r>
      <w:proofErr w:type="spellStart"/>
      <w:r w:rsidRPr="00A32520">
        <w:rPr>
          <w:rFonts w:ascii="Arial" w:hAnsi="Arial" w:cs="Arial"/>
        </w:rPr>
        <w:t>TAdviser</w:t>
      </w:r>
      <w:proofErr w:type="spellEnd"/>
      <w:r w:rsidRPr="00A32520">
        <w:rPr>
          <w:rFonts w:ascii="Arial" w:hAnsi="Arial" w:cs="Arial"/>
        </w:rPr>
        <w:t>, объем рынка Big Data в АПК России вырос на 25%, достигнув 15–20 млрд рублей, благодаря интеграции с федеральными системами мониторинга, такими как Единая биометрическая система для животных или базами данных севооборота.</w:t>
      </w:r>
    </w:p>
    <w:p w14:paraId="59792971" w14:textId="77777777" w:rsidR="00B32B9A" w:rsidRPr="00A32520" w:rsidRDefault="00B32B9A" w:rsidP="00B32B9A">
      <w:pPr>
        <w:spacing w:after="0" w:line="360" w:lineRule="auto"/>
        <w:ind w:firstLine="709"/>
        <w:jc w:val="both"/>
        <w:rPr>
          <w:rFonts w:ascii="Arial" w:hAnsi="Arial" w:cs="Arial"/>
        </w:rPr>
      </w:pPr>
      <w:r w:rsidRPr="00A32520">
        <w:rPr>
          <w:rFonts w:ascii="Arial" w:hAnsi="Arial" w:cs="Arial"/>
        </w:rPr>
        <w:t xml:space="preserve">Искусственный интеллект усиливает эти технологии, предоставляя предиктивную аналитику и автоматизацию. ИИ-системы, такие как IBM </w:t>
      </w:r>
      <w:proofErr w:type="spellStart"/>
      <w:r w:rsidRPr="00A32520">
        <w:rPr>
          <w:rFonts w:ascii="Arial" w:hAnsi="Arial" w:cs="Arial"/>
        </w:rPr>
        <w:t>Watson</w:t>
      </w:r>
      <w:proofErr w:type="spellEnd"/>
      <w:r w:rsidRPr="00A32520">
        <w:rPr>
          <w:rFonts w:ascii="Arial" w:hAnsi="Arial" w:cs="Arial"/>
        </w:rPr>
        <w:t xml:space="preserve"> </w:t>
      </w:r>
      <w:proofErr w:type="spellStart"/>
      <w:r w:rsidRPr="00A32520">
        <w:rPr>
          <w:rFonts w:ascii="Arial" w:hAnsi="Arial" w:cs="Arial"/>
        </w:rPr>
        <w:t>Decision</w:t>
      </w:r>
      <w:proofErr w:type="spellEnd"/>
      <w:r w:rsidRPr="00A32520">
        <w:rPr>
          <w:rFonts w:ascii="Arial" w:hAnsi="Arial" w:cs="Arial"/>
        </w:rPr>
        <w:t xml:space="preserve"> Platform </w:t>
      </w:r>
      <w:proofErr w:type="spellStart"/>
      <w:r w:rsidRPr="00A32520">
        <w:rPr>
          <w:rFonts w:ascii="Arial" w:hAnsi="Arial" w:cs="Arial"/>
        </w:rPr>
        <w:t>for</w:t>
      </w:r>
      <w:proofErr w:type="spellEnd"/>
      <w:r w:rsidRPr="00A32520">
        <w:rPr>
          <w:rFonts w:ascii="Arial" w:hAnsi="Arial" w:cs="Arial"/>
        </w:rPr>
        <w:t xml:space="preserve"> </w:t>
      </w:r>
      <w:proofErr w:type="spellStart"/>
      <w:r w:rsidRPr="00A32520">
        <w:rPr>
          <w:rFonts w:ascii="Arial" w:hAnsi="Arial" w:cs="Arial"/>
        </w:rPr>
        <w:t>Agriculture</w:t>
      </w:r>
      <w:proofErr w:type="spellEnd"/>
      <w:r w:rsidRPr="00A32520">
        <w:rPr>
          <w:rFonts w:ascii="Arial" w:hAnsi="Arial" w:cs="Arial"/>
        </w:rPr>
        <w:t xml:space="preserve"> или российские аналоги вроде </w:t>
      </w:r>
      <w:proofErr w:type="spellStart"/>
      <w:r w:rsidRPr="00A32520">
        <w:rPr>
          <w:rFonts w:ascii="Arial" w:hAnsi="Arial" w:cs="Arial"/>
        </w:rPr>
        <w:t>AgPilot</w:t>
      </w:r>
      <w:proofErr w:type="spellEnd"/>
      <w:r w:rsidRPr="00A32520">
        <w:rPr>
          <w:rFonts w:ascii="Arial" w:hAnsi="Arial" w:cs="Arial"/>
        </w:rPr>
        <w:t xml:space="preserve"> от Microsoft Azure, анализируют данные </w:t>
      </w:r>
      <w:proofErr w:type="spellStart"/>
      <w:r w:rsidRPr="00A32520">
        <w:rPr>
          <w:rFonts w:ascii="Arial" w:hAnsi="Arial" w:cs="Arial"/>
        </w:rPr>
        <w:t>IoT</w:t>
      </w:r>
      <w:proofErr w:type="spellEnd"/>
      <w:r w:rsidRPr="00A32520">
        <w:rPr>
          <w:rFonts w:ascii="Arial" w:hAnsi="Arial" w:cs="Arial"/>
        </w:rPr>
        <w:t xml:space="preserve"> и Big Data для прогнозирования болезней растений, оптимизации маршрутов техники и даже управления стадом скота. В животноводстве ИИ применяется для мониторинга здоровья животных через носимые датчики, которые фиксируют активность, температуру и питание, предупреждая о заболеваниях за 2–3 дня до видимых симптомов. По прогнозам, к 2030 году ИИ повысит производительность АПК на 15–20%, а в России в 2026 году запущена единая цифровая платформа АПК с ИИ, интегрирующая федеральные информационные системы для сервисной модели управления.</w:t>
      </w:r>
    </w:p>
    <w:p w14:paraId="1837AF8A" w14:textId="77777777" w:rsidR="00B32B9A" w:rsidRPr="00A32520" w:rsidRDefault="00B32B9A" w:rsidP="00B32B9A">
      <w:pPr>
        <w:spacing w:after="0" w:line="360" w:lineRule="auto"/>
        <w:ind w:firstLine="709"/>
        <w:jc w:val="both"/>
        <w:rPr>
          <w:rFonts w:ascii="Arial" w:hAnsi="Arial" w:cs="Arial"/>
        </w:rPr>
      </w:pPr>
      <w:r w:rsidRPr="00A32520">
        <w:rPr>
          <w:rFonts w:ascii="Arial" w:hAnsi="Arial" w:cs="Arial"/>
        </w:rPr>
        <w:t xml:space="preserve">Спутниковые системы навигации, такие как ГЛОНАСС и GPS, являются основой для точного земледелия. ГЛОНАСС, разработанная в России, используется </w:t>
      </w:r>
      <w:r w:rsidRPr="00A32520">
        <w:rPr>
          <w:rFonts w:ascii="Arial" w:hAnsi="Arial" w:cs="Arial"/>
        </w:rPr>
        <w:lastRenderedPageBreak/>
        <w:t xml:space="preserve">для мониторинга сельскохозяйственной техники, оптимизации маршрутов и контроля обработки полей. Бортовые компьютеры на тракторах, комбайнах и опрыскивателях получают координаты от ГЛОНАСС, что позволяет избежать перекрытий и пропусков при посеве или уборке, снижая расход семян и топлива на 10–15%. В сочетании с подруливающими устройствами (автопилотами) ГЛОНАСС обеспечивает параллельное вождение с точностью до 2–5 см. Примеры включают системы от компаний </w:t>
      </w:r>
      <w:proofErr w:type="spellStart"/>
      <w:r w:rsidRPr="00A32520">
        <w:rPr>
          <w:rFonts w:ascii="Arial" w:hAnsi="Arial" w:cs="Arial"/>
        </w:rPr>
        <w:t>Galileosky</w:t>
      </w:r>
      <w:proofErr w:type="spellEnd"/>
      <w:r w:rsidRPr="00A32520">
        <w:rPr>
          <w:rFonts w:ascii="Arial" w:hAnsi="Arial" w:cs="Arial"/>
        </w:rPr>
        <w:t xml:space="preserve"> или </w:t>
      </w:r>
      <w:proofErr w:type="spellStart"/>
      <w:r w:rsidRPr="00A32520">
        <w:rPr>
          <w:rFonts w:ascii="Arial" w:hAnsi="Arial" w:cs="Arial"/>
        </w:rPr>
        <w:t>ResursControl</w:t>
      </w:r>
      <w:proofErr w:type="spellEnd"/>
      <w:r w:rsidRPr="00A32520">
        <w:rPr>
          <w:rFonts w:ascii="Arial" w:hAnsi="Arial" w:cs="Arial"/>
        </w:rPr>
        <w:t>, где ГЛОНАСС интегрируется с датчиками уровня топлива для предотвращения сливов.</w:t>
      </w:r>
    </w:p>
    <w:p w14:paraId="2B5612A8" w14:textId="77777777" w:rsidR="00B32B9A" w:rsidRPr="006D4D95" w:rsidRDefault="00B32B9A" w:rsidP="00B32B9A">
      <w:pPr>
        <w:spacing w:after="0" w:line="360" w:lineRule="auto"/>
        <w:jc w:val="center"/>
        <w:rPr>
          <w:rFonts w:ascii="Arial" w:hAnsi="Arial" w:cs="Arial"/>
        </w:rPr>
      </w:pPr>
      <w:r w:rsidRPr="00A32520">
        <w:rPr>
          <w:rFonts w:ascii="Arial" w:hAnsi="Arial" w:cs="Arial"/>
          <w:noProof/>
        </w:rPr>
        <w:drawing>
          <wp:inline distT="0" distB="0" distL="0" distR="0" wp14:anchorId="1AA2B037" wp14:editId="2F8DA8F0">
            <wp:extent cx="5755625" cy="3384468"/>
            <wp:effectExtent l="0" t="0" r="0" b="6985"/>
            <wp:docPr id="20487313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873134" name=""/>
                    <pic:cNvPicPr/>
                  </pic:nvPicPr>
                  <pic:blipFill>
                    <a:blip r:embed="rId7"/>
                    <a:stretch>
                      <a:fillRect/>
                    </a:stretch>
                  </pic:blipFill>
                  <pic:spPr>
                    <a:xfrm>
                      <a:off x="0" y="0"/>
                      <a:ext cx="5784201" cy="3401272"/>
                    </a:xfrm>
                    <a:prstGeom prst="rect">
                      <a:avLst/>
                    </a:prstGeom>
                  </pic:spPr>
                </pic:pic>
              </a:graphicData>
            </a:graphic>
          </wp:inline>
        </w:drawing>
      </w:r>
    </w:p>
    <w:p w14:paraId="2016827C" w14:textId="77777777" w:rsidR="00B32B9A" w:rsidRDefault="00B32B9A" w:rsidP="00B32B9A">
      <w:pPr>
        <w:spacing w:after="0" w:line="360" w:lineRule="auto"/>
        <w:jc w:val="center"/>
        <w:rPr>
          <w:rFonts w:ascii="Arial" w:hAnsi="Arial" w:cs="Arial"/>
        </w:rPr>
      </w:pPr>
      <w:r w:rsidRPr="00A32520">
        <w:rPr>
          <w:rFonts w:ascii="Arial" w:hAnsi="Arial" w:cs="Arial"/>
        </w:rPr>
        <w:t>Рисунок 2 – Пример применения ГЛОНАСС в мониторинге сельскохозяйственной техники</w:t>
      </w:r>
      <w:r>
        <w:rPr>
          <w:rFonts w:ascii="Arial" w:hAnsi="Arial" w:cs="Arial"/>
        </w:rPr>
        <w:t>.</w:t>
      </w:r>
    </w:p>
    <w:p w14:paraId="1A98A584" w14:textId="77777777" w:rsidR="00B32B9A" w:rsidRPr="00A32520" w:rsidRDefault="00B32B9A" w:rsidP="00B32B9A">
      <w:pPr>
        <w:spacing w:after="0" w:line="360" w:lineRule="auto"/>
        <w:ind w:firstLine="709"/>
        <w:jc w:val="both"/>
        <w:rPr>
          <w:rFonts w:ascii="Arial" w:hAnsi="Arial" w:cs="Arial"/>
        </w:rPr>
      </w:pPr>
      <w:r w:rsidRPr="00A32520">
        <w:rPr>
          <w:rFonts w:ascii="Arial" w:hAnsi="Arial" w:cs="Arial"/>
        </w:rPr>
        <w:t xml:space="preserve">Платформы мониторинга, такие как </w:t>
      </w:r>
      <w:proofErr w:type="spellStart"/>
      <w:r w:rsidRPr="00A32520">
        <w:rPr>
          <w:rFonts w:ascii="Arial" w:hAnsi="Arial" w:cs="Arial"/>
        </w:rPr>
        <w:t>Wialon</w:t>
      </w:r>
      <w:proofErr w:type="spellEnd"/>
      <w:r w:rsidRPr="00A32520">
        <w:rPr>
          <w:rFonts w:ascii="Arial" w:hAnsi="Arial" w:cs="Arial"/>
        </w:rPr>
        <w:t xml:space="preserve"> и </w:t>
      </w:r>
      <w:proofErr w:type="spellStart"/>
      <w:r w:rsidRPr="00A32520">
        <w:rPr>
          <w:rFonts w:ascii="Arial" w:hAnsi="Arial" w:cs="Arial"/>
        </w:rPr>
        <w:t>Omnicomm</w:t>
      </w:r>
      <w:proofErr w:type="spellEnd"/>
      <w:r w:rsidRPr="00A32520">
        <w:rPr>
          <w:rFonts w:ascii="Arial" w:hAnsi="Arial" w:cs="Arial"/>
        </w:rPr>
        <w:t xml:space="preserve">, представляют собой комплексные решения для контроля автопарка в АПК. </w:t>
      </w:r>
      <w:proofErr w:type="spellStart"/>
      <w:r w:rsidRPr="00A32520">
        <w:rPr>
          <w:rFonts w:ascii="Arial" w:hAnsi="Arial" w:cs="Arial"/>
        </w:rPr>
        <w:t>Wialon</w:t>
      </w:r>
      <w:proofErr w:type="spellEnd"/>
      <w:r w:rsidRPr="00A32520">
        <w:rPr>
          <w:rFonts w:ascii="Arial" w:hAnsi="Arial" w:cs="Arial"/>
        </w:rPr>
        <w:t xml:space="preserve">, совместимая с более чем 4100 типами GPS-устройств, позволяет отслеживать тракторы, комбайны и грузовики в реальном времени, фиксировать расход топлива, пробег и события вроде сливов. Система хранит данные о полях, севообороте и работах, формируя отчеты о обработке почвы. </w:t>
      </w:r>
      <w:proofErr w:type="spellStart"/>
      <w:r w:rsidRPr="00A32520">
        <w:rPr>
          <w:rFonts w:ascii="Arial" w:hAnsi="Arial" w:cs="Arial"/>
        </w:rPr>
        <w:t>Omnicomm</w:t>
      </w:r>
      <w:proofErr w:type="spellEnd"/>
      <w:r w:rsidRPr="00A32520">
        <w:rPr>
          <w:rFonts w:ascii="Arial" w:hAnsi="Arial" w:cs="Arial"/>
        </w:rPr>
        <w:t xml:space="preserve"> фокусируется на контроле топлива через датчики уровня (ультразвуковые или емкостные), интегрируясь с ГЛОНАСС для анализа отклонений от норм. Эти платформы снижают потери ГСМ на 15–35% и повышают дисциплину персонала. </w:t>
      </w:r>
    </w:p>
    <w:p w14:paraId="6D1283F4" w14:textId="77777777" w:rsidR="00B32B9A" w:rsidRPr="00A32520" w:rsidRDefault="00B32B9A" w:rsidP="00B32B9A">
      <w:pPr>
        <w:spacing w:after="0" w:line="360" w:lineRule="auto"/>
        <w:jc w:val="center"/>
        <w:rPr>
          <w:rFonts w:ascii="Arial" w:hAnsi="Arial" w:cs="Arial"/>
        </w:rPr>
      </w:pPr>
      <w:r w:rsidRPr="00F005A2">
        <w:rPr>
          <w:rFonts w:ascii="Arial" w:hAnsi="Arial" w:cs="Arial"/>
          <w:noProof/>
        </w:rPr>
        <w:lastRenderedPageBreak/>
        <w:drawing>
          <wp:inline distT="0" distB="0" distL="0" distR="0" wp14:anchorId="67118A4C" wp14:editId="26F37AE0">
            <wp:extent cx="4324350" cy="2735595"/>
            <wp:effectExtent l="0" t="0" r="0" b="7620"/>
            <wp:docPr id="207103305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1033056" name=""/>
                    <pic:cNvPicPr/>
                  </pic:nvPicPr>
                  <pic:blipFill>
                    <a:blip r:embed="rId8"/>
                    <a:stretch>
                      <a:fillRect/>
                    </a:stretch>
                  </pic:blipFill>
                  <pic:spPr>
                    <a:xfrm>
                      <a:off x="0" y="0"/>
                      <a:ext cx="4341694" cy="2746567"/>
                    </a:xfrm>
                    <a:prstGeom prst="rect">
                      <a:avLst/>
                    </a:prstGeom>
                  </pic:spPr>
                </pic:pic>
              </a:graphicData>
            </a:graphic>
          </wp:inline>
        </w:drawing>
      </w:r>
    </w:p>
    <w:p w14:paraId="7A5D2105" w14:textId="77777777" w:rsidR="00B32B9A" w:rsidRPr="00B40805" w:rsidRDefault="00B32B9A" w:rsidP="00B32B9A">
      <w:pPr>
        <w:spacing w:after="0" w:line="360" w:lineRule="auto"/>
        <w:jc w:val="center"/>
        <w:rPr>
          <w:rFonts w:ascii="Arial" w:hAnsi="Arial" w:cs="Arial"/>
        </w:rPr>
      </w:pPr>
      <w:r w:rsidRPr="00B40805">
        <w:rPr>
          <w:rFonts w:ascii="Arial" w:hAnsi="Arial" w:cs="Arial"/>
        </w:rPr>
        <w:t xml:space="preserve">Рисунок 3 – Интерфейс платформы </w:t>
      </w:r>
      <w:proofErr w:type="spellStart"/>
      <w:r w:rsidRPr="00B40805">
        <w:rPr>
          <w:rFonts w:ascii="Arial" w:hAnsi="Arial" w:cs="Arial"/>
        </w:rPr>
        <w:t>Wialon</w:t>
      </w:r>
      <w:proofErr w:type="spellEnd"/>
      <w:r w:rsidRPr="00B40805">
        <w:rPr>
          <w:rFonts w:ascii="Arial" w:hAnsi="Arial" w:cs="Arial"/>
        </w:rPr>
        <w:t xml:space="preserve"> для мониторинга топлива и техники</w:t>
      </w:r>
    </w:p>
    <w:p w14:paraId="61C8C6E8" w14:textId="77777777" w:rsidR="00B32B9A" w:rsidRDefault="00B32B9A" w:rsidP="00B32B9A">
      <w:pPr>
        <w:spacing w:after="0" w:line="360" w:lineRule="auto"/>
        <w:ind w:firstLine="709"/>
        <w:jc w:val="both"/>
        <w:rPr>
          <w:rFonts w:ascii="Arial" w:hAnsi="Arial" w:cs="Arial"/>
        </w:rPr>
      </w:pPr>
      <w:r w:rsidRPr="00B40805">
        <w:rPr>
          <w:rFonts w:ascii="Arial" w:hAnsi="Arial" w:cs="Arial"/>
        </w:rPr>
        <w:t>Подруливающие устройства и автопилоты для тракторов – это эволюция точного земледелия. Такие системы, как EZ-</w:t>
      </w:r>
      <w:proofErr w:type="spellStart"/>
      <w:r w:rsidRPr="00B40805">
        <w:rPr>
          <w:rFonts w:ascii="Arial" w:hAnsi="Arial" w:cs="Arial"/>
        </w:rPr>
        <w:t>Steer</w:t>
      </w:r>
      <w:proofErr w:type="spellEnd"/>
      <w:r w:rsidRPr="00B40805">
        <w:rPr>
          <w:rFonts w:ascii="Arial" w:hAnsi="Arial" w:cs="Arial"/>
        </w:rPr>
        <w:t xml:space="preserve"> от </w:t>
      </w:r>
      <w:proofErr w:type="spellStart"/>
      <w:r w:rsidRPr="00B40805">
        <w:rPr>
          <w:rFonts w:ascii="Arial" w:hAnsi="Arial" w:cs="Arial"/>
        </w:rPr>
        <w:t>Trimble</w:t>
      </w:r>
      <w:proofErr w:type="spellEnd"/>
      <w:r w:rsidRPr="00B40805">
        <w:rPr>
          <w:rFonts w:ascii="Arial" w:hAnsi="Arial" w:cs="Arial"/>
        </w:rPr>
        <w:t xml:space="preserve"> или российские аналоги от </w:t>
      </w:r>
      <w:proofErr w:type="spellStart"/>
      <w:r w:rsidRPr="00B40805">
        <w:rPr>
          <w:rFonts w:ascii="Arial" w:hAnsi="Arial" w:cs="Arial"/>
        </w:rPr>
        <w:t>Агроштурман</w:t>
      </w:r>
      <w:proofErr w:type="spellEnd"/>
      <w:r w:rsidRPr="00B40805">
        <w:rPr>
          <w:rFonts w:ascii="Arial" w:hAnsi="Arial" w:cs="Arial"/>
        </w:rPr>
        <w:t xml:space="preserve">, используют GPS/ГЛОНАСС для автоматического управления рулем, обеспечивая прямолинейное движение с минимальными отклонениями. Электрический автопилот монтируется на руль и регулирует траекторию на основе спутниковых данных, снижая усталость механизатора и повышая точность работ. В гидравлических автопилотах, интегрированных в рулевую систему, точность достигает 1–2 см с RTK-коррекцией. Эти устройства особенно полезны в сезонных работах, где они снижают перерасход ресурсов на 10–20%. По данным </w:t>
      </w:r>
      <w:proofErr w:type="spellStart"/>
      <w:r w:rsidRPr="00B40805">
        <w:rPr>
          <w:rFonts w:ascii="Arial" w:hAnsi="Arial" w:cs="Arial"/>
        </w:rPr>
        <w:t>Bitlite</w:t>
      </w:r>
      <w:proofErr w:type="spellEnd"/>
      <w:r w:rsidRPr="00B40805">
        <w:rPr>
          <w:rFonts w:ascii="Arial" w:hAnsi="Arial" w:cs="Arial"/>
        </w:rPr>
        <w:t>, к 2026 году 25% тракторов в крупных хозяйствах оснащены автопилотами.</w:t>
      </w:r>
    </w:p>
    <w:p w14:paraId="6E83A97D" w14:textId="77777777" w:rsidR="00B32B9A" w:rsidRDefault="00B32B9A" w:rsidP="00B32B9A">
      <w:pPr>
        <w:spacing w:after="0" w:line="360" w:lineRule="auto"/>
        <w:jc w:val="center"/>
        <w:rPr>
          <w:rFonts w:ascii="Arial" w:hAnsi="Arial" w:cs="Arial"/>
        </w:rPr>
      </w:pPr>
      <w:r w:rsidRPr="00B40805">
        <w:rPr>
          <w:rFonts w:ascii="Arial" w:hAnsi="Arial" w:cs="Arial"/>
          <w:noProof/>
        </w:rPr>
        <w:drawing>
          <wp:inline distT="0" distB="0" distL="0" distR="0" wp14:anchorId="65BDA11D" wp14:editId="20ADFFC8">
            <wp:extent cx="5917488" cy="3135086"/>
            <wp:effectExtent l="0" t="0" r="7620" b="8255"/>
            <wp:docPr id="189362981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3629815" name=""/>
                    <pic:cNvPicPr/>
                  </pic:nvPicPr>
                  <pic:blipFill rotWithShape="1">
                    <a:blip r:embed="rId9"/>
                    <a:srcRect b="4742"/>
                    <a:stretch>
                      <a:fillRect/>
                    </a:stretch>
                  </pic:blipFill>
                  <pic:spPr bwMode="auto">
                    <a:xfrm>
                      <a:off x="0" y="0"/>
                      <a:ext cx="5957496" cy="3156282"/>
                    </a:xfrm>
                    <a:prstGeom prst="rect">
                      <a:avLst/>
                    </a:prstGeom>
                    <a:ln>
                      <a:noFill/>
                    </a:ln>
                    <a:extLst>
                      <a:ext uri="{53640926-AAD7-44D8-BBD7-CCE9431645EC}">
                        <a14:shadowObscured xmlns:a14="http://schemas.microsoft.com/office/drawing/2010/main"/>
                      </a:ext>
                    </a:extLst>
                  </pic:spPr>
                </pic:pic>
              </a:graphicData>
            </a:graphic>
          </wp:inline>
        </w:drawing>
      </w:r>
    </w:p>
    <w:p w14:paraId="4C0A203D" w14:textId="77777777" w:rsidR="00B32B9A" w:rsidRPr="00B40805" w:rsidRDefault="00B32B9A" w:rsidP="00B32B9A">
      <w:pPr>
        <w:spacing w:after="0" w:line="360" w:lineRule="auto"/>
        <w:jc w:val="center"/>
        <w:rPr>
          <w:rFonts w:ascii="Arial" w:hAnsi="Arial" w:cs="Arial"/>
        </w:rPr>
      </w:pPr>
      <w:r w:rsidRPr="00B40805">
        <w:rPr>
          <w:rFonts w:ascii="Arial" w:hAnsi="Arial" w:cs="Arial"/>
        </w:rPr>
        <w:t>Рисунок 4 – Подруливающее устройство (автопилот) на руле трактора</w:t>
      </w:r>
    </w:p>
    <w:p w14:paraId="3B839981" w14:textId="77777777" w:rsidR="00B32B9A" w:rsidRPr="00157503" w:rsidRDefault="00B32B9A" w:rsidP="00B32B9A">
      <w:pPr>
        <w:spacing w:after="0" w:line="360" w:lineRule="auto"/>
        <w:ind w:firstLine="709"/>
        <w:jc w:val="both"/>
        <w:rPr>
          <w:rFonts w:ascii="Arial" w:hAnsi="Arial" w:cs="Arial"/>
        </w:rPr>
      </w:pPr>
      <w:r w:rsidRPr="00157503">
        <w:rPr>
          <w:rFonts w:ascii="Arial" w:hAnsi="Arial" w:cs="Arial"/>
        </w:rPr>
        <w:lastRenderedPageBreak/>
        <w:t xml:space="preserve">Другие технологии включают дроны для аэрофотосъемки полей, выявления вредителей и оценки урожая; роботизированные системы для сбора урожая (например, в теплицах); и блокчейн для </w:t>
      </w:r>
      <w:proofErr w:type="spellStart"/>
      <w:r w:rsidRPr="00157503">
        <w:rPr>
          <w:rFonts w:ascii="Arial" w:hAnsi="Arial" w:cs="Arial"/>
        </w:rPr>
        <w:t>traceability</w:t>
      </w:r>
      <w:proofErr w:type="spellEnd"/>
      <w:r w:rsidRPr="00157503">
        <w:rPr>
          <w:rFonts w:ascii="Arial" w:hAnsi="Arial" w:cs="Arial"/>
        </w:rPr>
        <w:t xml:space="preserve"> продукции от поля до потребителя. В России проекты вроде "</w:t>
      </w:r>
      <w:proofErr w:type="spellStart"/>
      <w:r w:rsidRPr="00157503">
        <w:rPr>
          <w:rFonts w:ascii="Arial" w:hAnsi="Arial" w:cs="Arial"/>
        </w:rPr>
        <w:t>АгроНавигатор</w:t>
      </w:r>
      <w:proofErr w:type="spellEnd"/>
      <w:r w:rsidRPr="00157503">
        <w:rPr>
          <w:rFonts w:ascii="Arial" w:hAnsi="Arial" w:cs="Arial"/>
        </w:rPr>
        <w:t>" или "1</w:t>
      </w:r>
      <w:proofErr w:type="gramStart"/>
      <w:r w:rsidRPr="00157503">
        <w:rPr>
          <w:rFonts w:ascii="Arial" w:hAnsi="Arial" w:cs="Arial"/>
        </w:rPr>
        <w:t>С:ERP</w:t>
      </w:r>
      <w:proofErr w:type="gramEnd"/>
      <w:r w:rsidRPr="00157503">
        <w:rPr>
          <w:rFonts w:ascii="Arial" w:hAnsi="Arial" w:cs="Arial"/>
        </w:rPr>
        <w:t xml:space="preserve"> АПК" интегрируют эти технологии в единую экосистему.</w:t>
      </w:r>
    </w:p>
    <w:p w14:paraId="5DA7D28E" w14:textId="51FC1E51" w:rsidR="00B32B9A" w:rsidRPr="00157503" w:rsidRDefault="00B32B9A" w:rsidP="00B32B9A">
      <w:pPr>
        <w:spacing w:after="0" w:line="360" w:lineRule="auto"/>
        <w:ind w:firstLine="709"/>
        <w:jc w:val="both"/>
        <w:rPr>
          <w:rFonts w:ascii="Arial" w:hAnsi="Arial" w:cs="Arial"/>
        </w:rPr>
      </w:pPr>
      <w:r w:rsidRPr="00157503">
        <w:rPr>
          <w:rFonts w:ascii="Arial" w:hAnsi="Arial" w:cs="Arial"/>
        </w:rPr>
        <w:t>Для сравнения ключевых технологий приведена таблица:</w:t>
      </w:r>
    </w:p>
    <w:tbl>
      <w:tblPr>
        <w:tblStyle w:val="af4"/>
        <w:tblW w:w="0" w:type="auto"/>
        <w:tblLook w:val="04A0" w:firstRow="1" w:lastRow="0" w:firstColumn="1" w:lastColumn="0" w:noHBand="0" w:noVBand="1"/>
      </w:tblPr>
      <w:tblGrid>
        <w:gridCol w:w="2169"/>
        <w:gridCol w:w="8"/>
        <w:gridCol w:w="2013"/>
        <w:gridCol w:w="8"/>
        <w:gridCol w:w="1834"/>
        <w:gridCol w:w="8"/>
        <w:gridCol w:w="1695"/>
        <w:gridCol w:w="8"/>
        <w:gridCol w:w="1602"/>
      </w:tblGrid>
      <w:tr w:rsidR="00B32B9A" w:rsidRPr="009D3139" w14:paraId="54903C78" w14:textId="77777777" w:rsidTr="007F337E">
        <w:tc>
          <w:tcPr>
            <w:tcW w:w="2156" w:type="dxa"/>
            <w:vAlign w:val="center"/>
          </w:tcPr>
          <w:p w14:paraId="0A458C9F" w14:textId="77777777" w:rsidR="00B32B9A" w:rsidRPr="009D3139" w:rsidRDefault="00B32B9A" w:rsidP="007F337E">
            <w:pPr>
              <w:spacing w:line="360" w:lineRule="auto"/>
              <w:jc w:val="center"/>
              <w:rPr>
                <w:rFonts w:ascii="Arial" w:hAnsi="Arial" w:cs="Arial"/>
              </w:rPr>
            </w:pPr>
            <w:r w:rsidRPr="009D3139">
              <w:rPr>
                <w:rFonts w:ascii="Arial" w:hAnsi="Arial" w:cs="Arial"/>
              </w:rPr>
              <w:t>Технология</w:t>
            </w:r>
          </w:p>
        </w:tc>
        <w:tc>
          <w:tcPr>
            <w:tcW w:w="2000" w:type="dxa"/>
            <w:gridSpan w:val="2"/>
            <w:vAlign w:val="center"/>
          </w:tcPr>
          <w:p w14:paraId="29306CFB" w14:textId="77777777" w:rsidR="00B32B9A" w:rsidRPr="009D3139" w:rsidRDefault="00B32B9A" w:rsidP="007F337E">
            <w:pPr>
              <w:spacing w:line="360" w:lineRule="auto"/>
              <w:jc w:val="center"/>
              <w:rPr>
                <w:rFonts w:ascii="Arial" w:hAnsi="Arial" w:cs="Arial"/>
              </w:rPr>
            </w:pPr>
            <w:r w:rsidRPr="009D3139">
              <w:rPr>
                <w:rFonts w:ascii="Arial" w:hAnsi="Arial" w:cs="Arial"/>
              </w:rPr>
              <w:t>Описание</w:t>
            </w:r>
          </w:p>
        </w:tc>
        <w:tc>
          <w:tcPr>
            <w:tcW w:w="1911" w:type="dxa"/>
            <w:gridSpan w:val="2"/>
            <w:vAlign w:val="center"/>
          </w:tcPr>
          <w:p w14:paraId="41D19C05" w14:textId="77777777" w:rsidR="00B32B9A" w:rsidRPr="009D3139" w:rsidRDefault="00B32B9A" w:rsidP="007F337E">
            <w:pPr>
              <w:spacing w:line="360" w:lineRule="auto"/>
              <w:jc w:val="center"/>
              <w:rPr>
                <w:rFonts w:ascii="Arial" w:hAnsi="Arial" w:cs="Arial"/>
              </w:rPr>
            </w:pPr>
            <w:r w:rsidRPr="009D3139">
              <w:rPr>
                <w:rFonts w:ascii="Arial" w:hAnsi="Arial" w:cs="Arial"/>
              </w:rPr>
              <w:t>Преимущества</w:t>
            </w:r>
          </w:p>
        </w:tc>
        <w:tc>
          <w:tcPr>
            <w:tcW w:w="1685" w:type="dxa"/>
            <w:gridSpan w:val="2"/>
            <w:vAlign w:val="center"/>
          </w:tcPr>
          <w:p w14:paraId="215B468F" w14:textId="77777777" w:rsidR="00B32B9A" w:rsidRPr="009D3139" w:rsidRDefault="00B32B9A" w:rsidP="007F337E">
            <w:pPr>
              <w:spacing w:line="360" w:lineRule="auto"/>
              <w:jc w:val="center"/>
              <w:rPr>
                <w:rFonts w:ascii="Arial" w:hAnsi="Arial" w:cs="Arial"/>
              </w:rPr>
            </w:pPr>
            <w:r w:rsidRPr="009D3139">
              <w:rPr>
                <w:rFonts w:ascii="Arial" w:hAnsi="Arial" w:cs="Arial"/>
              </w:rPr>
              <w:t>Примеры систем</w:t>
            </w:r>
          </w:p>
        </w:tc>
        <w:tc>
          <w:tcPr>
            <w:tcW w:w="1593" w:type="dxa"/>
            <w:gridSpan w:val="2"/>
            <w:vAlign w:val="center"/>
          </w:tcPr>
          <w:p w14:paraId="45AE8E27" w14:textId="77777777" w:rsidR="00B32B9A" w:rsidRPr="009D3139" w:rsidRDefault="00B32B9A" w:rsidP="007F337E">
            <w:pPr>
              <w:spacing w:line="360" w:lineRule="auto"/>
              <w:jc w:val="center"/>
              <w:rPr>
                <w:rFonts w:ascii="Arial" w:hAnsi="Arial" w:cs="Arial"/>
              </w:rPr>
            </w:pPr>
            <w:r w:rsidRPr="009D3139">
              <w:rPr>
                <w:rFonts w:ascii="Arial" w:hAnsi="Arial" w:cs="Arial"/>
              </w:rPr>
              <w:t>Уровень внедрения в России (2026)</w:t>
            </w:r>
          </w:p>
        </w:tc>
      </w:tr>
      <w:tr w:rsidR="00B32B9A" w14:paraId="1EFA18A8" w14:textId="77777777" w:rsidTr="007F337E">
        <w:tc>
          <w:tcPr>
            <w:tcW w:w="2156" w:type="dxa"/>
            <w:gridSpan w:val="2"/>
            <w:vAlign w:val="center"/>
          </w:tcPr>
          <w:p w14:paraId="3C6C9A51" w14:textId="77777777" w:rsidR="00B32B9A" w:rsidRDefault="00B32B9A" w:rsidP="007F337E">
            <w:pPr>
              <w:spacing w:line="360" w:lineRule="auto"/>
              <w:jc w:val="center"/>
              <w:rPr>
                <w:rFonts w:ascii="Arial" w:hAnsi="Arial" w:cs="Arial"/>
              </w:rPr>
            </w:pPr>
            <w:proofErr w:type="spellStart"/>
            <w:r w:rsidRPr="00157503">
              <w:rPr>
                <w:rFonts w:ascii="Arial" w:hAnsi="Arial" w:cs="Arial"/>
              </w:rPr>
              <w:t>IoT</w:t>
            </w:r>
            <w:proofErr w:type="spellEnd"/>
          </w:p>
        </w:tc>
        <w:tc>
          <w:tcPr>
            <w:tcW w:w="2000" w:type="dxa"/>
            <w:gridSpan w:val="2"/>
            <w:vAlign w:val="center"/>
          </w:tcPr>
          <w:p w14:paraId="2D68DD49" w14:textId="77777777" w:rsidR="00B32B9A" w:rsidRDefault="00B32B9A" w:rsidP="007F337E">
            <w:pPr>
              <w:spacing w:line="360" w:lineRule="auto"/>
              <w:jc w:val="center"/>
              <w:rPr>
                <w:rFonts w:ascii="Arial" w:hAnsi="Arial" w:cs="Arial"/>
              </w:rPr>
            </w:pPr>
            <w:r w:rsidRPr="00157503">
              <w:rPr>
                <w:rFonts w:ascii="Arial" w:hAnsi="Arial" w:cs="Arial"/>
              </w:rPr>
              <w:t>Датчики для мониторинга почвы, погоды, топлива</w:t>
            </w:r>
          </w:p>
        </w:tc>
        <w:tc>
          <w:tcPr>
            <w:tcW w:w="1911" w:type="dxa"/>
            <w:gridSpan w:val="2"/>
            <w:vAlign w:val="center"/>
          </w:tcPr>
          <w:p w14:paraId="2AFDF46A" w14:textId="77777777" w:rsidR="00B32B9A" w:rsidRDefault="00B32B9A" w:rsidP="007F337E">
            <w:pPr>
              <w:spacing w:line="360" w:lineRule="auto"/>
              <w:jc w:val="center"/>
              <w:rPr>
                <w:rFonts w:ascii="Arial" w:hAnsi="Arial" w:cs="Arial"/>
              </w:rPr>
            </w:pPr>
            <w:r w:rsidRPr="00157503">
              <w:rPr>
                <w:rFonts w:ascii="Arial" w:hAnsi="Arial" w:cs="Arial"/>
              </w:rPr>
              <w:t>Снижение затрат на 15–30%, реальное время данных</w:t>
            </w:r>
          </w:p>
        </w:tc>
        <w:tc>
          <w:tcPr>
            <w:tcW w:w="1685" w:type="dxa"/>
            <w:gridSpan w:val="2"/>
            <w:vAlign w:val="center"/>
          </w:tcPr>
          <w:p w14:paraId="6B965781" w14:textId="77777777" w:rsidR="00B32B9A" w:rsidRDefault="00B32B9A" w:rsidP="007F337E">
            <w:pPr>
              <w:spacing w:line="360" w:lineRule="auto"/>
              <w:jc w:val="center"/>
              <w:rPr>
                <w:rFonts w:ascii="Arial" w:hAnsi="Arial" w:cs="Arial"/>
              </w:rPr>
            </w:pPr>
            <w:proofErr w:type="spellStart"/>
            <w:r w:rsidRPr="00157503">
              <w:rPr>
                <w:rFonts w:ascii="Arial" w:hAnsi="Arial" w:cs="Arial"/>
              </w:rPr>
              <w:t>CropX</w:t>
            </w:r>
            <w:proofErr w:type="spellEnd"/>
            <w:r w:rsidRPr="00157503">
              <w:rPr>
                <w:rFonts w:ascii="Arial" w:hAnsi="Arial" w:cs="Arial"/>
              </w:rPr>
              <w:t xml:space="preserve">, </w:t>
            </w:r>
            <w:proofErr w:type="spellStart"/>
            <w:r w:rsidRPr="00157503">
              <w:rPr>
                <w:rFonts w:ascii="Arial" w:hAnsi="Arial" w:cs="Arial"/>
              </w:rPr>
              <w:t>Connecterra</w:t>
            </w:r>
            <w:proofErr w:type="spellEnd"/>
          </w:p>
        </w:tc>
        <w:tc>
          <w:tcPr>
            <w:tcW w:w="1593" w:type="dxa"/>
            <w:vAlign w:val="center"/>
          </w:tcPr>
          <w:p w14:paraId="01A7D745" w14:textId="77777777" w:rsidR="00B32B9A" w:rsidRDefault="00B32B9A" w:rsidP="007F337E">
            <w:pPr>
              <w:spacing w:line="360" w:lineRule="auto"/>
              <w:jc w:val="center"/>
              <w:rPr>
                <w:rFonts w:ascii="Arial" w:hAnsi="Arial" w:cs="Arial"/>
              </w:rPr>
            </w:pPr>
            <w:r w:rsidRPr="00157503">
              <w:rPr>
                <w:rFonts w:ascii="Arial" w:hAnsi="Arial" w:cs="Arial"/>
              </w:rPr>
              <w:t>40–50% в крупных хозяйствах</w:t>
            </w:r>
          </w:p>
        </w:tc>
      </w:tr>
      <w:tr w:rsidR="00B32B9A" w14:paraId="30B18D97" w14:textId="77777777" w:rsidTr="007F337E">
        <w:tc>
          <w:tcPr>
            <w:tcW w:w="2156" w:type="dxa"/>
            <w:gridSpan w:val="2"/>
            <w:vAlign w:val="center"/>
          </w:tcPr>
          <w:p w14:paraId="7B90AD69" w14:textId="77777777" w:rsidR="00B32B9A" w:rsidRDefault="00B32B9A" w:rsidP="007F337E">
            <w:pPr>
              <w:spacing w:line="360" w:lineRule="auto"/>
              <w:jc w:val="center"/>
              <w:rPr>
                <w:rFonts w:ascii="Arial" w:hAnsi="Arial" w:cs="Arial"/>
              </w:rPr>
            </w:pPr>
            <w:r w:rsidRPr="00157503">
              <w:rPr>
                <w:rFonts w:ascii="Arial" w:hAnsi="Arial" w:cs="Arial"/>
              </w:rPr>
              <w:t>Big Data</w:t>
            </w:r>
          </w:p>
        </w:tc>
        <w:tc>
          <w:tcPr>
            <w:tcW w:w="2000" w:type="dxa"/>
            <w:gridSpan w:val="2"/>
            <w:vAlign w:val="center"/>
          </w:tcPr>
          <w:p w14:paraId="78598C51" w14:textId="77777777" w:rsidR="00B32B9A" w:rsidRDefault="00B32B9A" w:rsidP="007F337E">
            <w:pPr>
              <w:spacing w:line="360" w:lineRule="auto"/>
              <w:jc w:val="center"/>
              <w:rPr>
                <w:rFonts w:ascii="Arial" w:hAnsi="Arial" w:cs="Arial"/>
              </w:rPr>
            </w:pPr>
            <w:r w:rsidRPr="00157503">
              <w:rPr>
                <w:rFonts w:ascii="Arial" w:hAnsi="Arial" w:cs="Arial"/>
              </w:rPr>
              <w:t>Анализ массивов данных для прогнозов</w:t>
            </w:r>
          </w:p>
        </w:tc>
        <w:tc>
          <w:tcPr>
            <w:tcW w:w="1911" w:type="dxa"/>
            <w:gridSpan w:val="2"/>
            <w:vAlign w:val="center"/>
          </w:tcPr>
          <w:p w14:paraId="1E68E8B4" w14:textId="77777777" w:rsidR="00B32B9A" w:rsidRDefault="00B32B9A" w:rsidP="007F337E">
            <w:pPr>
              <w:spacing w:line="360" w:lineRule="auto"/>
              <w:jc w:val="center"/>
              <w:rPr>
                <w:rFonts w:ascii="Arial" w:hAnsi="Arial" w:cs="Arial"/>
              </w:rPr>
            </w:pPr>
            <w:r w:rsidRPr="00157503">
              <w:rPr>
                <w:rFonts w:ascii="Arial" w:hAnsi="Arial" w:cs="Arial"/>
              </w:rPr>
              <w:t>Повышение урожайности на 15–20%</w:t>
            </w:r>
          </w:p>
        </w:tc>
        <w:tc>
          <w:tcPr>
            <w:tcW w:w="1685" w:type="dxa"/>
            <w:gridSpan w:val="2"/>
            <w:vAlign w:val="center"/>
          </w:tcPr>
          <w:p w14:paraId="39B3FCCF" w14:textId="77777777" w:rsidR="00B32B9A" w:rsidRDefault="00B32B9A" w:rsidP="007F337E">
            <w:pPr>
              <w:spacing w:line="360" w:lineRule="auto"/>
              <w:jc w:val="center"/>
              <w:rPr>
                <w:rFonts w:ascii="Arial" w:hAnsi="Arial" w:cs="Arial"/>
              </w:rPr>
            </w:pPr>
            <w:proofErr w:type="spellStart"/>
            <w:r w:rsidRPr="00157503">
              <w:rPr>
                <w:rFonts w:ascii="Arial" w:hAnsi="Arial" w:cs="Arial"/>
              </w:rPr>
              <w:t>OneSoil</w:t>
            </w:r>
            <w:proofErr w:type="spellEnd"/>
            <w:r w:rsidRPr="00157503">
              <w:rPr>
                <w:rFonts w:ascii="Arial" w:hAnsi="Arial" w:cs="Arial"/>
              </w:rPr>
              <w:t xml:space="preserve">, </w:t>
            </w:r>
            <w:proofErr w:type="spellStart"/>
            <w:r w:rsidRPr="00157503">
              <w:rPr>
                <w:rFonts w:ascii="Arial" w:hAnsi="Arial" w:cs="Arial"/>
              </w:rPr>
              <w:t>Cropio</w:t>
            </w:r>
            <w:proofErr w:type="spellEnd"/>
          </w:p>
        </w:tc>
        <w:tc>
          <w:tcPr>
            <w:tcW w:w="1593" w:type="dxa"/>
            <w:vAlign w:val="center"/>
          </w:tcPr>
          <w:p w14:paraId="48F66C9D" w14:textId="77777777" w:rsidR="00B32B9A" w:rsidRDefault="00B32B9A" w:rsidP="007F337E">
            <w:pPr>
              <w:spacing w:line="360" w:lineRule="auto"/>
              <w:jc w:val="center"/>
              <w:rPr>
                <w:rFonts w:ascii="Arial" w:hAnsi="Arial" w:cs="Arial"/>
              </w:rPr>
            </w:pPr>
            <w:r w:rsidRPr="00157503">
              <w:rPr>
                <w:rFonts w:ascii="Arial" w:hAnsi="Arial" w:cs="Arial"/>
              </w:rPr>
              <w:t>30–40%, рост на 25% за год</w:t>
            </w:r>
          </w:p>
        </w:tc>
      </w:tr>
      <w:tr w:rsidR="00B32B9A" w14:paraId="28783A9D" w14:textId="77777777" w:rsidTr="007F337E">
        <w:tc>
          <w:tcPr>
            <w:tcW w:w="2156" w:type="dxa"/>
            <w:gridSpan w:val="2"/>
            <w:vAlign w:val="center"/>
          </w:tcPr>
          <w:p w14:paraId="2691A96E" w14:textId="77777777" w:rsidR="00B32B9A" w:rsidRDefault="00B32B9A" w:rsidP="007F337E">
            <w:pPr>
              <w:spacing w:line="360" w:lineRule="auto"/>
              <w:jc w:val="center"/>
              <w:rPr>
                <w:rFonts w:ascii="Arial" w:hAnsi="Arial" w:cs="Arial"/>
              </w:rPr>
            </w:pPr>
            <w:r w:rsidRPr="00157503">
              <w:rPr>
                <w:rFonts w:ascii="Arial" w:hAnsi="Arial" w:cs="Arial"/>
              </w:rPr>
              <w:t>ИИ</w:t>
            </w:r>
          </w:p>
        </w:tc>
        <w:tc>
          <w:tcPr>
            <w:tcW w:w="2000" w:type="dxa"/>
            <w:gridSpan w:val="2"/>
            <w:vAlign w:val="center"/>
          </w:tcPr>
          <w:p w14:paraId="3D1DB70E" w14:textId="77777777" w:rsidR="00B32B9A" w:rsidRDefault="00B32B9A" w:rsidP="007F337E">
            <w:pPr>
              <w:spacing w:line="360" w:lineRule="auto"/>
              <w:jc w:val="center"/>
              <w:rPr>
                <w:rFonts w:ascii="Arial" w:hAnsi="Arial" w:cs="Arial"/>
              </w:rPr>
            </w:pPr>
            <w:r w:rsidRPr="00157503">
              <w:rPr>
                <w:rFonts w:ascii="Arial" w:hAnsi="Arial" w:cs="Arial"/>
              </w:rPr>
              <w:t>Предиктивная аналитика, автоматизация</w:t>
            </w:r>
          </w:p>
        </w:tc>
        <w:tc>
          <w:tcPr>
            <w:tcW w:w="1911" w:type="dxa"/>
            <w:gridSpan w:val="2"/>
            <w:vAlign w:val="center"/>
          </w:tcPr>
          <w:p w14:paraId="3804629D" w14:textId="77777777" w:rsidR="00B32B9A" w:rsidRDefault="00B32B9A" w:rsidP="007F337E">
            <w:pPr>
              <w:spacing w:line="360" w:lineRule="auto"/>
              <w:jc w:val="center"/>
              <w:rPr>
                <w:rFonts w:ascii="Arial" w:hAnsi="Arial" w:cs="Arial"/>
              </w:rPr>
            </w:pPr>
            <w:r w:rsidRPr="00157503">
              <w:rPr>
                <w:rFonts w:ascii="Arial" w:hAnsi="Arial" w:cs="Arial"/>
              </w:rPr>
              <w:t>Оптимизация ресурсов, выявление рисков</w:t>
            </w:r>
          </w:p>
        </w:tc>
        <w:tc>
          <w:tcPr>
            <w:tcW w:w="1685" w:type="dxa"/>
            <w:gridSpan w:val="2"/>
            <w:vAlign w:val="center"/>
          </w:tcPr>
          <w:p w14:paraId="1B47E24D" w14:textId="77777777" w:rsidR="00B32B9A" w:rsidRDefault="00B32B9A" w:rsidP="007F337E">
            <w:pPr>
              <w:spacing w:line="360" w:lineRule="auto"/>
              <w:jc w:val="center"/>
              <w:rPr>
                <w:rFonts w:ascii="Arial" w:hAnsi="Arial" w:cs="Arial"/>
              </w:rPr>
            </w:pPr>
            <w:proofErr w:type="spellStart"/>
            <w:r w:rsidRPr="00157503">
              <w:rPr>
                <w:rFonts w:ascii="Arial" w:hAnsi="Arial" w:cs="Arial"/>
              </w:rPr>
              <w:t>AgPilot</w:t>
            </w:r>
            <w:proofErr w:type="spellEnd"/>
            <w:r w:rsidRPr="00157503">
              <w:rPr>
                <w:rFonts w:ascii="Arial" w:hAnsi="Arial" w:cs="Arial"/>
              </w:rPr>
              <w:t xml:space="preserve">, IBM </w:t>
            </w:r>
            <w:proofErr w:type="spellStart"/>
            <w:r w:rsidRPr="00157503">
              <w:rPr>
                <w:rFonts w:ascii="Arial" w:hAnsi="Arial" w:cs="Arial"/>
              </w:rPr>
              <w:t>Watson</w:t>
            </w:r>
            <w:proofErr w:type="spellEnd"/>
          </w:p>
        </w:tc>
        <w:tc>
          <w:tcPr>
            <w:tcW w:w="1593" w:type="dxa"/>
            <w:vAlign w:val="center"/>
          </w:tcPr>
          <w:p w14:paraId="2FC15F78" w14:textId="77777777" w:rsidR="00B32B9A" w:rsidRDefault="00B32B9A" w:rsidP="007F337E">
            <w:pPr>
              <w:spacing w:line="360" w:lineRule="auto"/>
              <w:jc w:val="center"/>
              <w:rPr>
                <w:rFonts w:ascii="Arial" w:hAnsi="Arial" w:cs="Arial"/>
              </w:rPr>
            </w:pPr>
            <w:r w:rsidRPr="00157503">
              <w:rPr>
                <w:rFonts w:ascii="Arial" w:hAnsi="Arial" w:cs="Arial"/>
              </w:rPr>
              <w:t>20–30%, единая платформа АПК</w:t>
            </w:r>
          </w:p>
        </w:tc>
      </w:tr>
      <w:tr w:rsidR="00B32B9A" w14:paraId="72D61D9C" w14:textId="77777777" w:rsidTr="007F337E">
        <w:tc>
          <w:tcPr>
            <w:tcW w:w="2156" w:type="dxa"/>
            <w:gridSpan w:val="2"/>
            <w:vAlign w:val="center"/>
          </w:tcPr>
          <w:p w14:paraId="276D5F78" w14:textId="77777777" w:rsidR="00B32B9A" w:rsidRDefault="00B32B9A" w:rsidP="007F337E">
            <w:pPr>
              <w:spacing w:line="360" w:lineRule="auto"/>
              <w:jc w:val="center"/>
              <w:rPr>
                <w:rFonts w:ascii="Arial" w:hAnsi="Arial" w:cs="Arial"/>
              </w:rPr>
            </w:pPr>
            <w:r w:rsidRPr="00157503">
              <w:rPr>
                <w:rFonts w:ascii="Arial" w:hAnsi="Arial" w:cs="Arial"/>
              </w:rPr>
              <w:t>ГЛОНАСС/GPS</w:t>
            </w:r>
          </w:p>
        </w:tc>
        <w:tc>
          <w:tcPr>
            <w:tcW w:w="2000" w:type="dxa"/>
            <w:gridSpan w:val="2"/>
            <w:vAlign w:val="center"/>
          </w:tcPr>
          <w:p w14:paraId="29F44E8B" w14:textId="77777777" w:rsidR="00B32B9A" w:rsidRDefault="00B32B9A" w:rsidP="007F337E">
            <w:pPr>
              <w:spacing w:line="360" w:lineRule="auto"/>
              <w:jc w:val="center"/>
              <w:rPr>
                <w:rFonts w:ascii="Arial" w:hAnsi="Arial" w:cs="Arial"/>
              </w:rPr>
            </w:pPr>
            <w:r w:rsidRPr="00157503">
              <w:rPr>
                <w:rFonts w:ascii="Arial" w:hAnsi="Arial" w:cs="Arial"/>
              </w:rPr>
              <w:t>Спутниковая навигация для техники</w:t>
            </w:r>
          </w:p>
        </w:tc>
        <w:tc>
          <w:tcPr>
            <w:tcW w:w="1911" w:type="dxa"/>
            <w:gridSpan w:val="2"/>
            <w:vAlign w:val="center"/>
          </w:tcPr>
          <w:p w14:paraId="1C75FD12" w14:textId="77777777" w:rsidR="00B32B9A" w:rsidRDefault="00B32B9A" w:rsidP="007F337E">
            <w:pPr>
              <w:spacing w:line="360" w:lineRule="auto"/>
              <w:jc w:val="center"/>
              <w:rPr>
                <w:rFonts w:ascii="Arial" w:hAnsi="Arial" w:cs="Arial"/>
              </w:rPr>
            </w:pPr>
            <w:r w:rsidRPr="00157503">
              <w:rPr>
                <w:rFonts w:ascii="Arial" w:hAnsi="Arial" w:cs="Arial"/>
              </w:rPr>
              <w:t>Точность до 2–5 см, снижение расхода на 10–15%</w:t>
            </w:r>
          </w:p>
        </w:tc>
        <w:tc>
          <w:tcPr>
            <w:tcW w:w="1685" w:type="dxa"/>
            <w:gridSpan w:val="2"/>
            <w:vAlign w:val="center"/>
          </w:tcPr>
          <w:p w14:paraId="757A5575" w14:textId="77777777" w:rsidR="00B32B9A" w:rsidRDefault="00B32B9A" w:rsidP="007F337E">
            <w:pPr>
              <w:spacing w:line="360" w:lineRule="auto"/>
              <w:jc w:val="center"/>
              <w:rPr>
                <w:rFonts w:ascii="Arial" w:hAnsi="Arial" w:cs="Arial"/>
              </w:rPr>
            </w:pPr>
            <w:proofErr w:type="spellStart"/>
            <w:r w:rsidRPr="00157503">
              <w:rPr>
                <w:rFonts w:ascii="Arial" w:hAnsi="Arial" w:cs="Arial"/>
              </w:rPr>
              <w:t>Galileosky</w:t>
            </w:r>
            <w:proofErr w:type="spellEnd"/>
            <w:r w:rsidRPr="00157503">
              <w:rPr>
                <w:rFonts w:ascii="Arial" w:hAnsi="Arial" w:cs="Arial"/>
              </w:rPr>
              <w:t xml:space="preserve">, </w:t>
            </w:r>
            <w:proofErr w:type="spellStart"/>
            <w:r w:rsidRPr="00157503">
              <w:rPr>
                <w:rFonts w:ascii="Arial" w:hAnsi="Arial" w:cs="Arial"/>
              </w:rPr>
              <w:t>ResursControl</w:t>
            </w:r>
            <w:proofErr w:type="spellEnd"/>
          </w:p>
        </w:tc>
        <w:tc>
          <w:tcPr>
            <w:tcW w:w="1593" w:type="dxa"/>
            <w:vAlign w:val="center"/>
          </w:tcPr>
          <w:p w14:paraId="712D5300" w14:textId="77777777" w:rsidR="00B32B9A" w:rsidRDefault="00B32B9A" w:rsidP="007F337E">
            <w:pPr>
              <w:spacing w:line="360" w:lineRule="auto"/>
              <w:jc w:val="center"/>
              <w:rPr>
                <w:rFonts w:ascii="Arial" w:hAnsi="Arial" w:cs="Arial"/>
              </w:rPr>
            </w:pPr>
            <w:r w:rsidRPr="00157503">
              <w:rPr>
                <w:rFonts w:ascii="Arial" w:hAnsi="Arial" w:cs="Arial"/>
              </w:rPr>
              <w:t>60–70% в мониторинге автопарка</w:t>
            </w:r>
          </w:p>
        </w:tc>
      </w:tr>
      <w:tr w:rsidR="00B32B9A" w14:paraId="754502B2" w14:textId="77777777" w:rsidTr="007F337E">
        <w:tc>
          <w:tcPr>
            <w:tcW w:w="2156" w:type="dxa"/>
            <w:gridSpan w:val="2"/>
            <w:vAlign w:val="center"/>
          </w:tcPr>
          <w:p w14:paraId="1B3AD832" w14:textId="77777777" w:rsidR="00B32B9A" w:rsidRDefault="00B32B9A" w:rsidP="007F337E">
            <w:pPr>
              <w:spacing w:line="360" w:lineRule="auto"/>
              <w:jc w:val="center"/>
              <w:rPr>
                <w:rFonts w:ascii="Arial" w:hAnsi="Arial" w:cs="Arial"/>
              </w:rPr>
            </w:pPr>
            <w:proofErr w:type="spellStart"/>
            <w:r w:rsidRPr="00157503">
              <w:rPr>
                <w:rFonts w:ascii="Arial" w:hAnsi="Arial" w:cs="Arial"/>
              </w:rPr>
              <w:t>Wialon</w:t>
            </w:r>
            <w:proofErr w:type="spellEnd"/>
            <w:r w:rsidRPr="00157503">
              <w:rPr>
                <w:rFonts w:ascii="Arial" w:hAnsi="Arial" w:cs="Arial"/>
              </w:rPr>
              <w:t>/</w:t>
            </w:r>
            <w:proofErr w:type="spellStart"/>
            <w:r w:rsidRPr="00157503">
              <w:rPr>
                <w:rFonts w:ascii="Arial" w:hAnsi="Arial" w:cs="Arial"/>
              </w:rPr>
              <w:t>Omnicomm</w:t>
            </w:r>
            <w:proofErr w:type="spellEnd"/>
          </w:p>
        </w:tc>
        <w:tc>
          <w:tcPr>
            <w:tcW w:w="2000" w:type="dxa"/>
            <w:gridSpan w:val="2"/>
            <w:vAlign w:val="center"/>
          </w:tcPr>
          <w:p w14:paraId="3B84A6A5" w14:textId="77777777" w:rsidR="00B32B9A" w:rsidRDefault="00B32B9A" w:rsidP="007F337E">
            <w:pPr>
              <w:spacing w:line="360" w:lineRule="auto"/>
              <w:jc w:val="center"/>
              <w:rPr>
                <w:rFonts w:ascii="Arial" w:hAnsi="Arial" w:cs="Arial"/>
              </w:rPr>
            </w:pPr>
            <w:r w:rsidRPr="00157503">
              <w:rPr>
                <w:rFonts w:ascii="Arial" w:hAnsi="Arial" w:cs="Arial"/>
              </w:rPr>
              <w:t>Платформы мониторинга топлива и техники</w:t>
            </w:r>
          </w:p>
        </w:tc>
        <w:tc>
          <w:tcPr>
            <w:tcW w:w="1911" w:type="dxa"/>
            <w:gridSpan w:val="2"/>
            <w:vAlign w:val="center"/>
          </w:tcPr>
          <w:p w14:paraId="6AF9CF6C" w14:textId="77777777" w:rsidR="00B32B9A" w:rsidRDefault="00B32B9A" w:rsidP="007F337E">
            <w:pPr>
              <w:spacing w:line="360" w:lineRule="auto"/>
              <w:jc w:val="center"/>
              <w:rPr>
                <w:rFonts w:ascii="Arial" w:hAnsi="Arial" w:cs="Arial"/>
              </w:rPr>
            </w:pPr>
            <w:r w:rsidRPr="00157503">
              <w:rPr>
                <w:rFonts w:ascii="Arial" w:hAnsi="Arial" w:cs="Arial"/>
              </w:rPr>
              <w:t>Снижение потерь ГСМ на 15–35%</w:t>
            </w:r>
          </w:p>
        </w:tc>
        <w:tc>
          <w:tcPr>
            <w:tcW w:w="1685" w:type="dxa"/>
            <w:gridSpan w:val="2"/>
            <w:vAlign w:val="center"/>
          </w:tcPr>
          <w:p w14:paraId="0C974704" w14:textId="77777777" w:rsidR="00B32B9A" w:rsidRDefault="00B32B9A" w:rsidP="007F337E">
            <w:pPr>
              <w:spacing w:line="360" w:lineRule="auto"/>
              <w:jc w:val="center"/>
              <w:rPr>
                <w:rFonts w:ascii="Arial" w:hAnsi="Arial" w:cs="Arial"/>
              </w:rPr>
            </w:pPr>
            <w:proofErr w:type="spellStart"/>
            <w:r w:rsidRPr="00157503">
              <w:rPr>
                <w:rFonts w:ascii="Arial" w:hAnsi="Arial" w:cs="Arial"/>
              </w:rPr>
              <w:t>Wialon</w:t>
            </w:r>
            <w:proofErr w:type="spellEnd"/>
            <w:r w:rsidRPr="00157503">
              <w:rPr>
                <w:rFonts w:ascii="Arial" w:hAnsi="Arial" w:cs="Arial"/>
              </w:rPr>
              <w:t xml:space="preserve">, </w:t>
            </w:r>
            <w:proofErr w:type="spellStart"/>
            <w:r w:rsidRPr="00157503">
              <w:rPr>
                <w:rFonts w:ascii="Arial" w:hAnsi="Arial" w:cs="Arial"/>
              </w:rPr>
              <w:t>Omnicomm</w:t>
            </w:r>
            <w:proofErr w:type="spellEnd"/>
            <w:r w:rsidRPr="00157503">
              <w:rPr>
                <w:rFonts w:ascii="Arial" w:hAnsi="Arial" w:cs="Arial"/>
              </w:rPr>
              <w:t xml:space="preserve"> Online</w:t>
            </w:r>
          </w:p>
        </w:tc>
        <w:tc>
          <w:tcPr>
            <w:tcW w:w="1593" w:type="dxa"/>
            <w:vAlign w:val="center"/>
          </w:tcPr>
          <w:p w14:paraId="228C23C5" w14:textId="77777777" w:rsidR="00B32B9A" w:rsidRDefault="00B32B9A" w:rsidP="007F337E">
            <w:pPr>
              <w:spacing w:line="360" w:lineRule="auto"/>
              <w:jc w:val="center"/>
              <w:rPr>
                <w:rFonts w:ascii="Arial" w:hAnsi="Arial" w:cs="Arial"/>
              </w:rPr>
            </w:pPr>
            <w:r w:rsidRPr="00157503">
              <w:rPr>
                <w:rFonts w:ascii="Arial" w:hAnsi="Arial" w:cs="Arial"/>
              </w:rPr>
              <w:t>50–60% среди средних предприятий</w:t>
            </w:r>
          </w:p>
        </w:tc>
      </w:tr>
      <w:tr w:rsidR="00B32B9A" w14:paraId="5D6A775A" w14:textId="77777777" w:rsidTr="007F337E">
        <w:tc>
          <w:tcPr>
            <w:tcW w:w="2156" w:type="dxa"/>
            <w:gridSpan w:val="2"/>
            <w:vAlign w:val="center"/>
          </w:tcPr>
          <w:p w14:paraId="73856777" w14:textId="77777777" w:rsidR="00B32B9A" w:rsidRDefault="00B32B9A" w:rsidP="007F337E">
            <w:pPr>
              <w:spacing w:line="360" w:lineRule="auto"/>
              <w:jc w:val="center"/>
              <w:rPr>
                <w:rFonts w:ascii="Arial" w:hAnsi="Arial" w:cs="Arial"/>
              </w:rPr>
            </w:pPr>
            <w:r w:rsidRPr="00157503">
              <w:rPr>
                <w:rFonts w:ascii="Arial" w:hAnsi="Arial" w:cs="Arial"/>
              </w:rPr>
              <w:lastRenderedPageBreak/>
              <w:t>Автопилоты</w:t>
            </w:r>
          </w:p>
        </w:tc>
        <w:tc>
          <w:tcPr>
            <w:tcW w:w="2000" w:type="dxa"/>
            <w:gridSpan w:val="2"/>
            <w:vAlign w:val="center"/>
          </w:tcPr>
          <w:p w14:paraId="5FDF235C" w14:textId="77777777" w:rsidR="00B32B9A" w:rsidRDefault="00B32B9A" w:rsidP="007F337E">
            <w:pPr>
              <w:spacing w:line="360" w:lineRule="auto"/>
              <w:jc w:val="center"/>
              <w:rPr>
                <w:rFonts w:ascii="Arial" w:hAnsi="Arial" w:cs="Arial"/>
              </w:rPr>
            </w:pPr>
            <w:r w:rsidRPr="00157503">
              <w:rPr>
                <w:rFonts w:ascii="Arial" w:hAnsi="Arial" w:cs="Arial"/>
              </w:rPr>
              <w:t>Подруливающие устройства для параллельного вождения</w:t>
            </w:r>
          </w:p>
        </w:tc>
        <w:tc>
          <w:tcPr>
            <w:tcW w:w="1911" w:type="dxa"/>
            <w:gridSpan w:val="2"/>
            <w:vAlign w:val="center"/>
          </w:tcPr>
          <w:p w14:paraId="0E5C6641" w14:textId="77777777" w:rsidR="00B32B9A" w:rsidRDefault="00B32B9A" w:rsidP="007F337E">
            <w:pPr>
              <w:spacing w:line="360" w:lineRule="auto"/>
              <w:jc w:val="center"/>
              <w:rPr>
                <w:rFonts w:ascii="Arial" w:hAnsi="Arial" w:cs="Arial"/>
              </w:rPr>
            </w:pPr>
            <w:r w:rsidRPr="00157503">
              <w:rPr>
                <w:rFonts w:ascii="Arial" w:hAnsi="Arial" w:cs="Arial"/>
              </w:rPr>
              <w:t>Снижение усталости, точность работ</w:t>
            </w:r>
          </w:p>
        </w:tc>
        <w:tc>
          <w:tcPr>
            <w:tcW w:w="1685" w:type="dxa"/>
            <w:gridSpan w:val="2"/>
            <w:vAlign w:val="center"/>
          </w:tcPr>
          <w:p w14:paraId="09CB7953" w14:textId="77777777" w:rsidR="00B32B9A" w:rsidRDefault="00B32B9A" w:rsidP="007F337E">
            <w:pPr>
              <w:spacing w:line="360" w:lineRule="auto"/>
              <w:jc w:val="center"/>
              <w:rPr>
                <w:rFonts w:ascii="Arial" w:hAnsi="Arial" w:cs="Arial"/>
              </w:rPr>
            </w:pPr>
            <w:r w:rsidRPr="00157503">
              <w:rPr>
                <w:rFonts w:ascii="Arial" w:hAnsi="Arial" w:cs="Arial"/>
              </w:rPr>
              <w:t>EZ-</w:t>
            </w:r>
            <w:proofErr w:type="spellStart"/>
            <w:r w:rsidRPr="00157503">
              <w:rPr>
                <w:rFonts w:ascii="Arial" w:hAnsi="Arial" w:cs="Arial"/>
              </w:rPr>
              <w:t>Steer</w:t>
            </w:r>
            <w:proofErr w:type="spellEnd"/>
            <w:r w:rsidRPr="00157503">
              <w:rPr>
                <w:rFonts w:ascii="Arial" w:hAnsi="Arial" w:cs="Arial"/>
              </w:rPr>
              <w:t xml:space="preserve">, </w:t>
            </w:r>
            <w:proofErr w:type="spellStart"/>
            <w:r w:rsidRPr="00157503">
              <w:rPr>
                <w:rFonts w:ascii="Arial" w:hAnsi="Arial" w:cs="Arial"/>
              </w:rPr>
              <w:t>Агроштурман</w:t>
            </w:r>
            <w:proofErr w:type="spellEnd"/>
          </w:p>
        </w:tc>
        <w:tc>
          <w:tcPr>
            <w:tcW w:w="1593" w:type="dxa"/>
            <w:vAlign w:val="center"/>
          </w:tcPr>
          <w:p w14:paraId="5DFA10FC" w14:textId="77777777" w:rsidR="00B32B9A" w:rsidRDefault="00B32B9A" w:rsidP="007F337E">
            <w:pPr>
              <w:spacing w:line="360" w:lineRule="auto"/>
              <w:jc w:val="center"/>
              <w:rPr>
                <w:rFonts w:ascii="Arial" w:hAnsi="Arial" w:cs="Arial"/>
              </w:rPr>
            </w:pPr>
            <w:r w:rsidRPr="00157503">
              <w:rPr>
                <w:rFonts w:ascii="Arial" w:hAnsi="Arial" w:cs="Arial"/>
              </w:rPr>
              <w:t>25–35% на тракторах</w:t>
            </w:r>
          </w:p>
        </w:tc>
      </w:tr>
    </w:tbl>
    <w:p w14:paraId="51F56180" w14:textId="516605DF" w:rsidR="00B32B9A" w:rsidRPr="00B32B9A" w:rsidRDefault="00B32B9A" w:rsidP="00B32B9A">
      <w:pPr>
        <w:spacing w:after="0" w:line="360" w:lineRule="auto"/>
        <w:jc w:val="center"/>
        <w:rPr>
          <w:rFonts w:ascii="Arial" w:hAnsi="Arial" w:cs="Arial"/>
        </w:rPr>
      </w:pPr>
      <w:r w:rsidRPr="00157503">
        <w:rPr>
          <w:rFonts w:ascii="Arial" w:hAnsi="Arial" w:cs="Arial"/>
        </w:rPr>
        <w:t>Таблица 2 – Сравнение современных информационных технологий в АПК</w:t>
      </w:r>
      <w:r>
        <w:rPr>
          <w:rFonts w:ascii="Arial" w:hAnsi="Arial" w:cs="Arial"/>
        </w:rPr>
        <w:t>.</w:t>
      </w:r>
    </w:p>
    <w:p w14:paraId="4DAA5599" w14:textId="77777777" w:rsidR="00B32B9A" w:rsidRDefault="00B32B9A" w:rsidP="00B32B9A">
      <w:pPr>
        <w:spacing w:after="0" w:line="360" w:lineRule="auto"/>
        <w:ind w:firstLine="709"/>
        <w:jc w:val="both"/>
        <w:rPr>
          <w:rFonts w:ascii="Arial" w:hAnsi="Arial" w:cs="Arial"/>
        </w:rPr>
      </w:pPr>
      <w:r w:rsidRPr="00157503">
        <w:rPr>
          <w:rFonts w:ascii="Arial" w:hAnsi="Arial" w:cs="Arial"/>
        </w:rPr>
        <w:t>Несмотря на прогресс, вызовы остаются: высокая стоимость внедрения, дефицит квалифицированных кадров и зависимость от связи в удаленных районах. Однако государственные инициативы, такие как создание единой ИИ-платформы АПК в 2026 году, стимулируют развитие. В целом, современные информационные технологии превращают АПК в высокотехнологичную отрасль, обеспечивая устойчивый рост и конкурентоспособность на глобальном рынке.</w:t>
      </w:r>
    </w:p>
    <w:p w14:paraId="7AD4C176" w14:textId="0472288E" w:rsidR="00B32B9A" w:rsidRDefault="00B32B9A" w:rsidP="00B32B9A">
      <w:pPr>
        <w:pStyle w:val="ac"/>
        <w:spacing w:before="0" w:after="0" w:line="360" w:lineRule="auto"/>
      </w:pPr>
      <w:r>
        <w:t xml:space="preserve">1.2 </w:t>
      </w:r>
      <w:r w:rsidRPr="00E0563B">
        <w:t>Анализ особенностей сельскохозяйственного производства и потребления ГСМ</w:t>
      </w:r>
      <w:r>
        <w:t>.</w:t>
      </w:r>
    </w:p>
    <w:p w14:paraId="4F0EBD88" w14:textId="77777777" w:rsidR="00B32B9A" w:rsidRPr="00A66777" w:rsidRDefault="00B32B9A" w:rsidP="00B32B9A">
      <w:pPr>
        <w:spacing w:after="0" w:line="360" w:lineRule="auto"/>
        <w:ind w:firstLine="709"/>
        <w:jc w:val="both"/>
        <w:rPr>
          <w:rFonts w:ascii="Arial" w:hAnsi="Arial" w:cs="Arial"/>
        </w:rPr>
      </w:pPr>
      <w:r w:rsidRPr="00A66777">
        <w:rPr>
          <w:rFonts w:ascii="Arial" w:hAnsi="Arial" w:cs="Arial"/>
        </w:rPr>
        <w:t>Сельскохозяйственное производство в России представляет собой сложную, многофакторную систему, которая играет ключевую роль в обеспечении продовольственной безопасности страны, занятости населения и экспортном потенциале. По данным Росстата за 2025 год, объем производства продукции сельского хозяйства составил 10,627 трлн рублей, что на 4,9 % выше уровня 2024 года. Это рост в основном обусловлен увеличением в растениеводстве на 9,7 % и в животноводстве на 0,1 %. В частности, валовый сбор зерновых достиг 147,8 млн тонн с урожайностью 33,7 ц/га (+12 %), производство молока выросло на 0,5 % до 34,2 млн тонн, а яиц — на 4,3 % до 48,6 млрд штук. Несмотря на положительную динамику, отрасль сталкивается с вызовами, такими как климатические изменения, санкционные ограничения и рост цен на ресурсы. Основные особенности производства включают сезонность, зависимость от природно-климатических условий, высокую трудоемкость и интенсивное использование ресурсов, в том числе горюче-смазочных материалов (ГСМ).</w:t>
      </w:r>
    </w:p>
    <w:p w14:paraId="0389F961" w14:textId="77777777" w:rsidR="00B32B9A" w:rsidRPr="00A66777" w:rsidRDefault="00B32B9A" w:rsidP="00B32B9A">
      <w:pPr>
        <w:spacing w:after="0" w:line="360" w:lineRule="auto"/>
        <w:ind w:firstLine="709"/>
        <w:jc w:val="both"/>
        <w:rPr>
          <w:rFonts w:ascii="Arial" w:hAnsi="Arial" w:cs="Arial"/>
        </w:rPr>
      </w:pPr>
      <w:r w:rsidRPr="00A66777">
        <w:rPr>
          <w:rFonts w:ascii="Arial" w:hAnsi="Arial" w:cs="Arial"/>
        </w:rPr>
        <w:t xml:space="preserve">Одной из фундаментальных особенностей сельскохозяйственного производства является его сезонный характер. Полевые работы концентрируются в ограниченные периоды: весенний посев (апрель–май), летний уход за посевами и осеннюю уборку урожая (август–октябрь). В эти пиковые сезоны нагрузка на технику возрастает в 3–5 раз по сравнению с межсезоньем, что приводит к резкому увеличению потребления ГСМ. Например, в растениеводстве, которое потребляет от 80 до 90 % всего топлива в отрасли, основной расход приходится на вспашку, </w:t>
      </w:r>
      <w:r w:rsidRPr="00A66777">
        <w:rPr>
          <w:rFonts w:ascii="Arial" w:hAnsi="Arial" w:cs="Arial"/>
        </w:rPr>
        <w:lastRenderedPageBreak/>
        <w:t>посев, внесение удобрений и уборку. Зимой и ранней весной техника используется для логистики, ремонта и подготовки, но в меньших объемах. Эта сезонность создает вызовы для планирования закупок ГСМ: хозяйства вынуждены создавать запасы в резервуарах, что повышает риски потерь от испарения, утечек или несанкционированного использования. В 2025 году, с ростом производства на 4,9 %, сезонные пики потребления ГСМ усилились, особенно в регионах с благоприятными погодными условиями.</w:t>
      </w:r>
    </w:p>
    <w:p w14:paraId="5F30B216" w14:textId="77777777" w:rsidR="00B32B9A" w:rsidRPr="00A66777" w:rsidRDefault="00B32B9A" w:rsidP="00B32B9A">
      <w:pPr>
        <w:spacing w:after="0" w:line="360" w:lineRule="auto"/>
        <w:ind w:firstLine="709"/>
        <w:jc w:val="both"/>
        <w:rPr>
          <w:rFonts w:ascii="Arial" w:hAnsi="Arial" w:cs="Arial"/>
        </w:rPr>
      </w:pPr>
      <w:r w:rsidRPr="00A66777">
        <w:rPr>
          <w:rFonts w:ascii="Arial" w:hAnsi="Arial" w:cs="Arial"/>
        </w:rPr>
        <w:t>Перечень основных сезонных пиков потребления ГСМ в растениеводстве:</w:t>
      </w:r>
    </w:p>
    <w:p w14:paraId="6A2CEA81" w14:textId="77777777" w:rsidR="00B32B9A" w:rsidRPr="00A66777" w:rsidRDefault="00B32B9A" w:rsidP="00B32B9A">
      <w:pPr>
        <w:numPr>
          <w:ilvl w:val="0"/>
          <w:numId w:val="4"/>
        </w:numPr>
        <w:tabs>
          <w:tab w:val="clear" w:pos="720"/>
          <w:tab w:val="num" w:pos="1418"/>
        </w:tabs>
        <w:spacing w:after="0" w:line="360" w:lineRule="auto"/>
        <w:ind w:left="0" w:firstLine="709"/>
        <w:jc w:val="both"/>
        <w:rPr>
          <w:rFonts w:ascii="Arial" w:hAnsi="Arial" w:cs="Arial"/>
        </w:rPr>
      </w:pPr>
      <w:r w:rsidRPr="00A66777">
        <w:rPr>
          <w:rFonts w:ascii="Arial" w:hAnsi="Arial" w:cs="Arial"/>
        </w:rPr>
        <w:t>Весна (апрель–май): посев зерновых, пропашных культур, внесение удобрений — расход до 30–40 % годового объема ГСМ.</w:t>
      </w:r>
    </w:p>
    <w:p w14:paraId="582D4202" w14:textId="77777777" w:rsidR="00B32B9A" w:rsidRPr="00A66777" w:rsidRDefault="00B32B9A" w:rsidP="00B32B9A">
      <w:pPr>
        <w:numPr>
          <w:ilvl w:val="0"/>
          <w:numId w:val="4"/>
        </w:numPr>
        <w:tabs>
          <w:tab w:val="clear" w:pos="720"/>
          <w:tab w:val="num" w:pos="1418"/>
        </w:tabs>
        <w:spacing w:after="0" w:line="360" w:lineRule="auto"/>
        <w:ind w:left="0" w:firstLine="709"/>
        <w:jc w:val="both"/>
        <w:rPr>
          <w:rFonts w:ascii="Arial" w:hAnsi="Arial" w:cs="Arial"/>
        </w:rPr>
      </w:pPr>
      <w:r w:rsidRPr="00A66777">
        <w:rPr>
          <w:rFonts w:ascii="Arial" w:hAnsi="Arial" w:cs="Arial"/>
        </w:rPr>
        <w:t>Лето (июнь–июль): междурядная обработка, защита растений, полив — 15–20 %.</w:t>
      </w:r>
    </w:p>
    <w:p w14:paraId="5B4A3D30" w14:textId="77777777" w:rsidR="00B32B9A" w:rsidRPr="00A66777" w:rsidRDefault="00B32B9A" w:rsidP="00B32B9A">
      <w:pPr>
        <w:numPr>
          <w:ilvl w:val="0"/>
          <w:numId w:val="4"/>
        </w:numPr>
        <w:tabs>
          <w:tab w:val="clear" w:pos="720"/>
          <w:tab w:val="num" w:pos="1418"/>
        </w:tabs>
        <w:spacing w:after="0" w:line="360" w:lineRule="auto"/>
        <w:ind w:left="0" w:firstLine="709"/>
        <w:jc w:val="both"/>
        <w:rPr>
          <w:rFonts w:ascii="Arial" w:hAnsi="Arial" w:cs="Arial"/>
        </w:rPr>
      </w:pPr>
      <w:r w:rsidRPr="00A66777">
        <w:rPr>
          <w:rFonts w:ascii="Arial" w:hAnsi="Arial" w:cs="Arial"/>
        </w:rPr>
        <w:t>Осень (август–октябрь): уборка урожая, вспашка зяби — 40–50 % от годового потребления.</w:t>
      </w:r>
    </w:p>
    <w:p w14:paraId="4A1A3AF2" w14:textId="77777777" w:rsidR="00B32B9A" w:rsidRPr="0033498A" w:rsidRDefault="00B32B9A" w:rsidP="00B32B9A">
      <w:pPr>
        <w:numPr>
          <w:ilvl w:val="0"/>
          <w:numId w:val="4"/>
        </w:numPr>
        <w:tabs>
          <w:tab w:val="clear" w:pos="720"/>
          <w:tab w:val="num" w:pos="1418"/>
        </w:tabs>
        <w:spacing w:after="0" w:line="360" w:lineRule="auto"/>
        <w:ind w:left="0" w:firstLine="709"/>
        <w:jc w:val="both"/>
        <w:rPr>
          <w:rFonts w:ascii="Arial" w:hAnsi="Arial" w:cs="Arial"/>
        </w:rPr>
      </w:pPr>
      <w:r w:rsidRPr="00A66777">
        <w:rPr>
          <w:rFonts w:ascii="Arial" w:hAnsi="Arial" w:cs="Arial"/>
        </w:rPr>
        <w:t>Зима (ноябрь–март): логистика, кормозаготовка, ремонт техники — 5–10 %.</w:t>
      </w:r>
    </w:p>
    <w:p w14:paraId="6B542DF4" w14:textId="77777777" w:rsidR="00B32B9A" w:rsidRPr="00A66777" w:rsidRDefault="00B32B9A" w:rsidP="00B32B9A">
      <w:pPr>
        <w:spacing w:after="0" w:line="360" w:lineRule="auto"/>
        <w:jc w:val="center"/>
        <w:rPr>
          <w:rFonts w:ascii="Arial" w:hAnsi="Arial" w:cs="Arial"/>
        </w:rPr>
      </w:pPr>
      <w:r w:rsidRPr="00A66777">
        <w:rPr>
          <w:rFonts w:ascii="Arial" w:hAnsi="Arial" w:cs="Arial"/>
          <w:noProof/>
        </w:rPr>
        <w:drawing>
          <wp:inline distT="0" distB="0" distL="0" distR="0" wp14:anchorId="45779C96" wp14:editId="18BF0401">
            <wp:extent cx="5940425" cy="2981960"/>
            <wp:effectExtent l="0" t="0" r="3175" b="8890"/>
            <wp:docPr id="51758171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7945276" name=""/>
                    <pic:cNvPicPr/>
                  </pic:nvPicPr>
                  <pic:blipFill>
                    <a:blip r:embed="rId10"/>
                    <a:stretch>
                      <a:fillRect/>
                    </a:stretch>
                  </pic:blipFill>
                  <pic:spPr>
                    <a:xfrm>
                      <a:off x="0" y="0"/>
                      <a:ext cx="5940425" cy="2981960"/>
                    </a:xfrm>
                    <a:prstGeom prst="rect">
                      <a:avLst/>
                    </a:prstGeom>
                  </pic:spPr>
                </pic:pic>
              </a:graphicData>
            </a:graphic>
          </wp:inline>
        </w:drawing>
      </w:r>
    </w:p>
    <w:p w14:paraId="1773D3E4" w14:textId="77777777" w:rsidR="00B32B9A" w:rsidRPr="00A66777" w:rsidRDefault="00B32B9A" w:rsidP="00B32B9A">
      <w:pPr>
        <w:spacing w:after="0" w:line="360" w:lineRule="auto"/>
        <w:jc w:val="center"/>
        <w:rPr>
          <w:rFonts w:ascii="Arial" w:hAnsi="Arial" w:cs="Arial"/>
        </w:rPr>
      </w:pPr>
      <w:r w:rsidRPr="00A66777">
        <w:rPr>
          <w:rFonts w:ascii="Arial" w:hAnsi="Arial" w:cs="Arial"/>
        </w:rPr>
        <w:t xml:space="preserve">Рисунок </w:t>
      </w:r>
      <w:r>
        <w:rPr>
          <w:rFonts w:ascii="Arial" w:hAnsi="Arial" w:cs="Arial"/>
        </w:rPr>
        <w:t>5</w:t>
      </w:r>
      <w:r w:rsidRPr="00A66777">
        <w:rPr>
          <w:rFonts w:ascii="Arial" w:hAnsi="Arial" w:cs="Arial"/>
        </w:rPr>
        <w:t xml:space="preserve"> – График сезонного потребления топлива в сельском хозяйстве России</w:t>
      </w:r>
      <w:r>
        <w:rPr>
          <w:rFonts w:ascii="Arial" w:hAnsi="Arial" w:cs="Arial"/>
        </w:rPr>
        <w:t>.</w:t>
      </w:r>
    </w:p>
    <w:p w14:paraId="51949B2F" w14:textId="77777777" w:rsidR="00B32B9A" w:rsidRPr="00A66777" w:rsidRDefault="00B32B9A" w:rsidP="00B32B9A">
      <w:pPr>
        <w:spacing w:after="0" w:line="360" w:lineRule="auto"/>
        <w:ind w:firstLine="709"/>
        <w:jc w:val="both"/>
        <w:rPr>
          <w:rFonts w:ascii="Arial" w:hAnsi="Arial" w:cs="Arial"/>
        </w:rPr>
      </w:pPr>
      <w:r w:rsidRPr="00A66777">
        <w:rPr>
          <w:rFonts w:ascii="Arial" w:hAnsi="Arial" w:cs="Arial"/>
        </w:rPr>
        <w:t xml:space="preserve">Другая ключевая особенность — зависимость от природно-климатических факторов. Сельское хозяйство в России охватывает огромные территории с разнообразным климатом: от субтропиков на юге до арктических зон на севере. По данным Минсельхоза РФ, площадь сельскохозяйственных угодий превышает 190 млн га, из которых пашня составляет около 116 млн га. Неблагоприятные погодные условия — засухи, наводнения, ранние заморозки — влияют на урожайность и, </w:t>
      </w:r>
      <w:r w:rsidRPr="00A66777">
        <w:rPr>
          <w:rFonts w:ascii="Arial" w:hAnsi="Arial" w:cs="Arial"/>
        </w:rPr>
        <w:lastRenderedPageBreak/>
        <w:t>соответственно, на интенсивность использования техники. Например, в засушливых регионах (Поволжье, Южный Урал) требуется дополнительный полив, что увеличивает расход топлива на насосные станции и оросительную технику. Климатические изменения усугубляют эту проблему: по оценкам экспертов, к 2030 году средняя температура в аграрных регионах России может вырасти на 1–2 °C, что приведет к сдвигу сезонов и росту энергозатрат на адаптацию. В 2025 году, несмотря на рост производства, экспорт АПК сократился на 4,1 % до 40,9 млрд долларов, частично из-за климатических рисков и логистических проблем.</w:t>
      </w:r>
    </w:p>
    <w:p w14:paraId="4D122D3F" w14:textId="77777777" w:rsidR="00B32B9A" w:rsidRPr="00A66777" w:rsidRDefault="00B32B9A" w:rsidP="00B32B9A">
      <w:pPr>
        <w:spacing w:after="0" w:line="360" w:lineRule="auto"/>
        <w:ind w:firstLine="709"/>
        <w:jc w:val="both"/>
        <w:rPr>
          <w:rFonts w:ascii="Arial" w:hAnsi="Arial" w:cs="Arial"/>
        </w:rPr>
      </w:pPr>
      <w:r w:rsidRPr="00A66777">
        <w:rPr>
          <w:rFonts w:ascii="Arial" w:hAnsi="Arial" w:cs="Arial"/>
        </w:rPr>
        <w:t>Перечень факторов, влияющих на расход ГСМ в зависимости от природных условий:</w:t>
      </w:r>
    </w:p>
    <w:p w14:paraId="4D5E9530" w14:textId="77777777" w:rsidR="00B32B9A" w:rsidRPr="00A66777" w:rsidRDefault="00B32B9A" w:rsidP="00B32B9A">
      <w:pPr>
        <w:numPr>
          <w:ilvl w:val="0"/>
          <w:numId w:val="5"/>
        </w:numPr>
        <w:tabs>
          <w:tab w:val="clear" w:pos="720"/>
          <w:tab w:val="num" w:pos="1134"/>
        </w:tabs>
        <w:spacing w:after="0" w:line="360" w:lineRule="auto"/>
        <w:ind w:left="0" w:firstLine="709"/>
        <w:jc w:val="both"/>
        <w:rPr>
          <w:rFonts w:ascii="Arial" w:hAnsi="Arial" w:cs="Arial"/>
        </w:rPr>
      </w:pPr>
      <w:r w:rsidRPr="00A66777">
        <w:rPr>
          <w:rFonts w:ascii="Arial" w:hAnsi="Arial" w:cs="Arial"/>
        </w:rPr>
        <w:t>Тип почвы (тяжелые глинистые — +15–20 % расхода по сравнению с легкими супесчаными).</w:t>
      </w:r>
    </w:p>
    <w:p w14:paraId="408E4155" w14:textId="77777777" w:rsidR="00B32B9A" w:rsidRPr="00A66777" w:rsidRDefault="00B32B9A" w:rsidP="00B32B9A">
      <w:pPr>
        <w:numPr>
          <w:ilvl w:val="0"/>
          <w:numId w:val="5"/>
        </w:numPr>
        <w:tabs>
          <w:tab w:val="clear" w:pos="720"/>
          <w:tab w:val="num" w:pos="1134"/>
        </w:tabs>
        <w:spacing w:after="0" w:line="360" w:lineRule="auto"/>
        <w:ind w:left="0" w:firstLine="709"/>
        <w:jc w:val="both"/>
        <w:rPr>
          <w:rFonts w:ascii="Arial" w:hAnsi="Arial" w:cs="Arial"/>
        </w:rPr>
      </w:pPr>
      <w:r w:rsidRPr="00A66777">
        <w:rPr>
          <w:rFonts w:ascii="Arial" w:hAnsi="Arial" w:cs="Arial"/>
        </w:rPr>
        <w:t>Рельеф местности (холмистый — +5–10 %, горный — до +25 %).</w:t>
      </w:r>
    </w:p>
    <w:p w14:paraId="2C6D2D20" w14:textId="77777777" w:rsidR="00B32B9A" w:rsidRPr="00A66777" w:rsidRDefault="00B32B9A" w:rsidP="00B32B9A">
      <w:pPr>
        <w:numPr>
          <w:ilvl w:val="0"/>
          <w:numId w:val="5"/>
        </w:numPr>
        <w:tabs>
          <w:tab w:val="clear" w:pos="720"/>
          <w:tab w:val="num" w:pos="1134"/>
        </w:tabs>
        <w:spacing w:after="0" w:line="360" w:lineRule="auto"/>
        <w:ind w:left="0" w:firstLine="709"/>
        <w:jc w:val="both"/>
        <w:rPr>
          <w:rFonts w:ascii="Arial" w:hAnsi="Arial" w:cs="Arial"/>
        </w:rPr>
      </w:pPr>
      <w:r w:rsidRPr="00A66777">
        <w:rPr>
          <w:rFonts w:ascii="Arial" w:hAnsi="Arial" w:cs="Arial"/>
        </w:rPr>
        <w:t>Влажность и осадки (влажная почва — +10–15 %, сухая — снижение на 5–8 %).</w:t>
      </w:r>
    </w:p>
    <w:p w14:paraId="7368F6E5" w14:textId="77777777" w:rsidR="00B32B9A" w:rsidRPr="00A66777" w:rsidRDefault="00B32B9A" w:rsidP="00B32B9A">
      <w:pPr>
        <w:numPr>
          <w:ilvl w:val="0"/>
          <w:numId w:val="5"/>
        </w:numPr>
        <w:tabs>
          <w:tab w:val="clear" w:pos="720"/>
          <w:tab w:val="num" w:pos="1134"/>
        </w:tabs>
        <w:spacing w:after="0" w:line="360" w:lineRule="auto"/>
        <w:ind w:left="0" w:firstLine="709"/>
        <w:jc w:val="both"/>
        <w:rPr>
          <w:rFonts w:ascii="Arial" w:hAnsi="Arial" w:cs="Arial"/>
        </w:rPr>
      </w:pPr>
      <w:r w:rsidRPr="00A66777">
        <w:rPr>
          <w:rFonts w:ascii="Arial" w:hAnsi="Arial" w:cs="Arial"/>
        </w:rPr>
        <w:t>Температура воздуха (выше +30 °C — рост расхода на 5–7 % из-за снижения КПД двигателя).</w:t>
      </w:r>
    </w:p>
    <w:p w14:paraId="1CD499F7" w14:textId="77777777" w:rsidR="00B32B9A" w:rsidRPr="00A66777" w:rsidRDefault="00B32B9A" w:rsidP="00B32B9A">
      <w:pPr>
        <w:numPr>
          <w:ilvl w:val="0"/>
          <w:numId w:val="5"/>
        </w:numPr>
        <w:tabs>
          <w:tab w:val="clear" w:pos="720"/>
          <w:tab w:val="num" w:pos="1134"/>
        </w:tabs>
        <w:spacing w:after="0" w:line="360" w:lineRule="auto"/>
        <w:ind w:left="0" w:firstLine="709"/>
        <w:jc w:val="both"/>
        <w:rPr>
          <w:rFonts w:ascii="Arial" w:hAnsi="Arial" w:cs="Arial"/>
        </w:rPr>
      </w:pPr>
      <w:r w:rsidRPr="00A66777">
        <w:rPr>
          <w:rFonts w:ascii="Arial" w:hAnsi="Arial" w:cs="Arial"/>
        </w:rPr>
        <w:t>Зимние условия (надбавки к нормам от 2 до 20 % в зависимости от региона и температуры ниже –5 °C).</w:t>
      </w:r>
    </w:p>
    <w:p w14:paraId="23236C6D" w14:textId="77777777" w:rsidR="00B32B9A" w:rsidRPr="00A66777" w:rsidRDefault="00B32B9A" w:rsidP="00B32B9A">
      <w:pPr>
        <w:spacing w:after="0" w:line="360" w:lineRule="auto"/>
        <w:ind w:firstLine="709"/>
        <w:jc w:val="both"/>
        <w:rPr>
          <w:rFonts w:ascii="Arial" w:hAnsi="Arial" w:cs="Arial"/>
        </w:rPr>
      </w:pPr>
      <w:r w:rsidRPr="00A66777">
        <w:rPr>
          <w:rFonts w:ascii="Arial" w:hAnsi="Arial" w:cs="Arial"/>
        </w:rPr>
        <w:t>Высокая трудоемкость и децентрализация производства также определяют специфику отрасли. В отличие от промышленного сектора, сельхозработы часто проводятся на удаленных полях, в бригадах или на токах, что усложняет контроль. Парк техники разнороден: тракторы (колесные и гусеничные), комбайны, сеялки, опрыскиватели, грузовики для логистики. По данным Росстата, в 2025 году в России насчитывалось более 400 тыс. тракторов и 150 тыс. комбайнов, преимущественно на дизельном топливе. Это разнообразие требует индивидуальных норм расхода ГСМ: для тракторов — 10–20 л/га при вспашке, для комбайнов — 15–25 л/га при уборке, согласно рекомендациям Минтранса (распоряжение № АМ-23-р от 2008 года с актуальными поправками на 2025–2026 годы). Децентрализация хранения ГСМ (центральные базы, мобильные заправщики, полевые резервуары) повышает риски потерь: по оценкам, несанкционированные сливы и недоливы составляют 10–30 % от общего потребления в хозяйствах без автоматизированного контроля.</w:t>
      </w:r>
    </w:p>
    <w:p w14:paraId="21036751" w14:textId="77777777" w:rsidR="00B32B9A" w:rsidRPr="00A66777" w:rsidRDefault="00B32B9A" w:rsidP="00B32B9A">
      <w:pPr>
        <w:spacing w:after="0" w:line="360" w:lineRule="auto"/>
        <w:ind w:firstLine="709"/>
        <w:jc w:val="both"/>
        <w:rPr>
          <w:rFonts w:ascii="Arial" w:hAnsi="Arial" w:cs="Arial"/>
        </w:rPr>
      </w:pPr>
      <w:r w:rsidRPr="00A66777">
        <w:rPr>
          <w:rFonts w:ascii="Arial" w:hAnsi="Arial" w:cs="Arial"/>
        </w:rPr>
        <w:t xml:space="preserve">Потребление ГСМ в сельском хозяйстве характеризуется высокой долей в структуре затрат. В 2025 году, по оценкам Центра топливных решений, объем дизельного топлива для АПК превысил 3 млн тонн, с доминированием дизеля </w:t>
      </w:r>
      <w:r w:rsidRPr="00A66777">
        <w:rPr>
          <w:rFonts w:ascii="Arial" w:hAnsi="Arial" w:cs="Arial"/>
        </w:rPr>
        <w:lastRenderedPageBreak/>
        <w:t>(около 90 % ГСМ), поскольку большинство техники работает на нем. Бензин используется в малой механизации (мотоблоки, генераторы), газ — в редких случаях для стационарного оборудования, с потенциалом роста в 3,5 раза к 2025–2030 годам. Ведущая отрасль по потреблению — растениеводство, где расходуется 80–90 % топлива, за ним следует животноводство (10–15 %, в основном на кормозаготовку и логистику). Общий объем потребления ГСМ в АПК России оценивается в 4–5 млн тонн ежегодно, с долей в себестоимости продукции 15–25 %. Рост цен на топливо (в первой половине 2025 года — стабильный подъем) усиливает давление: это сказывается на рентабельности, особенно для средних и малых хозяйств. Нормы списания ГСМ в 2025–2026 годах включают зимние надбавки от 2 до 20 % в зависимости от региона, с переходом на них, например, в Астраханской области с 15 октября 2025 по 15 марта 2026 года.</w:t>
      </w:r>
    </w:p>
    <w:p w14:paraId="1A9F607A" w14:textId="77777777" w:rsidR="00B32B9A" w:rsidRPr="00A66777" w:rsidRDefault="00B32B9A" w:rsidP="00B32B9A">
      <w:pPr>
        <w:spacing w:after="0" w:line="360" w:lineRule="auto"/>
        <w:ind w:firstLine="709"/>
        <w:jc w:val="both"/>
        <w:rPr>
          <w:rFonts w:ascii="Arial" w:hAnsi="Arial" w:cs="Arial"/>
        </w:rPr>
      </w:pPr>
      <w:r w:rsidRPr="00A66777">
        <w:rPr>
          <w:rFonts w:ascii="Arial" w:hAnsi="Arial" w:cs="Arial"/>
        </w:rPr>
        <w:t>Перечень основных типов сельхозтехники и типовых норм расхода ГСМ (л/га или л/ч, ориентировочно по Минтрансу и отраслевым рекомендациям на 2025–2026 годы):</w:t>
      </w:r>
    </w:p>
    <w:p w14:paraId="6F44D7D3" w14:textId="77777777" w:rsidR="00B32B9A" w:rsidRPr="00A66777" w:rsidRDefault="00B32B9A" w:rsidP="00B32B9A">
      <w:pPr>
        <w:numPr>
          <w:ilvl w:val="0"/>
          <w:numId w:val="6"/>
        </w:numPr>
        <w:tabs>
          <w:tab w:val="clear" w:pos="720"/>
          <w:tab w:val="num" w:pos="1134"/>
        </w:tabs>
        <w:spacing w:after="0" w:line="360" w:lineRule="auto"/>
        <w:ind w:left="0" w:firstLine="709"/>
        <w:jc w:val="both"/>
        <w:rPr>
          <w:rFonts w:ascii="Arial" w:hAnsi="Arial" w:cs="Arial"/>
        </w:rPr>
      </w:pPr>
      <w:r w:rsidRPr="00A66777">
        <w:rPr>
          <w:rFonts w:ascii="Arial" w:hAnsi="Arial" w:cs="Arial"/>
        </w:rPr>
        <w:t>Тракторы колесные (мощность 100–150 л.с.): 12–18 л/га при вспашке, 8–12 л/ч в транспортном режиме.</w:t>
      </w:r>
    </w:p>
    <w:p w14:paraId="3F1899A3" w14:textId="77777777" w:rsidR="00B32B9A" w:rsidRPr="00A66777" w:rsidRDefault="00B32B9A" w:rsidP="00B32B9A">
      <w:pPr>
        <w:numPr>
          <w:ilvl w:val="0"/>
          <w:numId w:val="6"/>
        </w:numPr>
        <w:tabs>
          <w:tab w:val="clear" w:pos="720"/>
          <w:tab w:val="num" w:pos="1134"/>
        </w:tabs>
        <w:spacing w:after="0" w:line="360" w:lineRule="auto"/>
        <w:ind w:left="0" w:firstLine="709"/>
        <w:jc w:val="both"/>
        <w:rPr>
          <w:rFonts w:ascii="Arial" w:hAnsi="Arial" w:cs="Arial"/>
        </w:rPr>
      </w:pPr>
      <w:r w:rsidRPr="00A66777">
        <w:rPr>
          <w:rFonts w:ascii="Arial" w:hAnsi="Arial" w:cs="Arial"/>
        </w:rPr>
        <w:t>Тракторы гусеничные (150–300 л.с.): 15–25 л/га при глубокой обработке.</w:t>
      </w:r>
    </w:p>
    <w:p w14:paraId="2DCACFEB" w14:textId="77777777" w:rsidR="00B32B9A" w:rsidRPr="00A66777" w:rsidRDefault="00B32B9A" w:rsidP="00B32B9A">
      <w:pPr>
        <w:numPr>
          <w:ilvl w:val="0"/>
          <w:numId w:val="6"/>
        </w:numPr>
        <w:tabs>
          <w:tab w:val="clear" w:pos="720"/>
          <w:tab w:val="num" w:pos="1134"/>
        </w:tabs>
        <w:spacing w:after="0" w:line="360" w:lineRule="auto"/>
        <w:ind w:left="0" w:firstLine="709"/>
        <w:jc w:val="both"/>
        <w:rPr>
          <w:rFonts w:ascii="Arial" w:hAnsi="Arial" w:cs="Arial"/>
        </w:rPr>
      </w:pPr>
      <w:r w:rsidRPr="00A66777">
        <w:rPr>
          <w:rFonts w:ascii="Arial" w:hAnsi="Arial" w:cs="Arial"/>
        </w:rPr>
        <w:t>Зерноуборочные комбайны: 15–25 л/га при уборке зерновых.</w:t>
      </w:r>
    </w:p>
    <w:p w14:paraId="58972BB5" w14:textId="77777777" w:rsidR="00B32B9A" w:rsidRPr="00A66777" w:rsidRDefault="00B32B9A" w:rsidP="00B32B9A">
      <w:pPr>
        <w:numPr>
          <w:ilvl w:val="0"/>
          <w:numId w:val="6"/>
        </w:numPr>
        <w:tabs>
          <w:tab w:val="clear" w:pos="720"/>
          <w:tab w:val="num" w:pos="1134"/>
        </w:tabs>
        <w:spacing w:after="0" w:line="360" w:lineRule="auto"/>
        <w:ind w:left="0" w:firstLine="709"/>
        <w:jc w:val="both"/>
        <w:rPr>
          <w:rFonts w:ascii="Arial" w:hAnsi="Arial" w:cs="Arial"/>
        </w:rPr>
      </w:pPr>
      <w:r w:rsidRPr="00A66777">
        <w:rPr>
          <w:rFonts w:ascii="Arial" w:hAnsi="Arial" w:cs="Arial"/>
        </w:rPr>
        <w:t>Самоходные опрыскиватели: 5–10 л/га при внесении СЗР.</w:t>
      </w:r>
    </w:p>
    <w:p w14:paraId="3A74A794" w14:textId="77777777" w:rsidR="00B32B9A" w:rsidRPr="00A66777" w:rsidRDefault="00B32B9A" w:rsidP="00B32B9A">
      <w:pPr>
        <w:numPr>
          <w:ilvl w:val="0"/>
          <w:numId w:val="6"/>
        </w:numPr>
        <w:tabs>
          <w:tab w:val="clear" w:pos="720"/>
          <w:tab w:val="num" w:pos="1134"/>
        </w:tabs>
        <w:spacing w:after="0" w:line="360" w:lineRule="auto"/>
        <w:ind w:left="0" w:firstLine="709"/>
        <w:jc w:val="both"/>
        <w:rPr>
          <w:rFonts w:ascii="Arial" w:hAnsi="Arial" w:cs="Arial"/>
        </w:rPr>
      </w:pPr>
      <w:r w:rsidRPr="00A66777">
        <w:rPr>
          <w:rFonts w:ascii="Arial" w:hAnsi="Arial" w:cs="Arial"/>
        </w:rPr>
        <w:t>Грузовики для перевозки урожая: 20–35 л/100 км в зависимости от загрузки и покрытия.</w:t>
      </w:r>
    </w:p>
    <w:p w14:paraId="284DB707" w14:textId="77777777" w:rsidR="00B32B9A" w:rsidRDefault="00B32B9A" w:rsidP="00B32B9A">
      <w:pPr>
        <w:spacing w:after="0" w:line="360" w:lineRule="auto"/>
        <w:ind w:firstLine="709"/>
        <w:jc w:val="both"/>
        <w:rPr>
          <w:rFonts w:ascii="Arial" w:hAnsi="Arial" w:cs="Arial"/>
        </w:rPr>
      </w:pPr>
      <w:r w:rsidRPr="00A66777">
        <w:rPr>
          <w:rFonts w:ascii="Arial" w:hAnsi="Arial" w:cs="Arial"/>
        </w:rPr>
        <w:t>Экологические аспекты потребления ГСМ также значимы. Сельское хозяйство вносит вклад в глобальные выбросы парниковых газов: удельный вес России в выбросах от отрасли — около 1,7 %, с основной долей от почвенных процессов и топлива. Переход к альтернативным источникам (биотопливо, газ) обсуждается, но пока ограничен.</w:t>
      </w:r>
    </w:p>
    <w:tbl>
      <w:tblPr>
        <w:tblStyle w:val="af4"/>
        <w:tblW w:w="0" w:type="auto"/>
        <w:tblLook w:val="04A0" w:firstRow="1" w:lastRow="0" w:firstColumn="1" w:lastColumn="0" w:noHBand="0" w:noVBand="1"/>
      </w:tblPr>
      <w:tblGrid>
        <w:gridCol w:w="2283"/>
        <w:gridCol w:w="2148"/>
        <w:gridCol w:w="2769"/>
        <w:gridCol w:w="2145"/>
      </w:tblGrid>
      <w:tr w:rsidR="00B32B9A" w14:paraId="2C5F8DFB" w14:textId="77777777" w:rsidTr="007F337E">
        <w:tc>
          <w:tcPr>
            <w:tcW w:w="2283" w:type="dxa"/>
            <w:vAlign w:val="center"/>
          </w:tcPr>
          <w:p w14:paraId="48734E5A" w14:textId="77777777" w:rsidR="00B32B9A" w:rsidRDefault="00B32B9A" w:rsidP="007F337E">
            <w:pPr>
              <w:spacing w:line="360" w:lineRule="auto"/>
              <w:jc w:val="both"/>
              <w:rPr>
                <w:rFonts w:ascii="Arial" w:hAnsi="Arial" w:cs="Arial"/>
              </w:rPr>
            </w:pPr>
            <w:r w:rsidRPr="00A66777">
              <w:rPr>
                <w:rFonts w:ascii="Arial" w:hAnsi="Arial" w:cs="Arial"/>
              </w:rPr>
              <w:t>Отрасль</w:t>
            </w:r>
          </w:p>
        </w:tc>
        <w:tc>
          <w:tcPr>
            <w:tcW w:w="2148" w:type="dxa"/>
            <w:vAlign w:val="center"/>
          </w:tcPr>
          <w:p w14:paraId="0A919F20" w14:textId="77777777" w:rsidR="00B32B9A" w:rsidRDefault="00B32B9A" w:rsidP="007F337E">
            <w:pPr>
              <w:spacing w:line="360" w:lineRule="auto"/>
              <w:jc w:val="both"/>
              <w:rPr>
                <w:rFonts w:ascii="Arial" w:hAnsi="Arial" w:cs="Arial"/>
              </w:rPr>
            </w:pPr>
            <w:r w:rsidRPr="00A66777">
              <w:rPr>
                <w:rFonts w:ascii="Arial" w:hAnsi="Arial" w:cs="Arial"/>
              </w:rPr>
              <w:t>Доля в потреблении ГСМ (%)</w:t>
            </w:r>
          </w:p>
        </w:tc>
        <w:tc>
          <w:tcPr>
            <w:tcW w:w="2769" w:type="dxa"/>
            <w:vAlign w:val="center"/>
          </w:tcPr>
          <w:p w14:paraId="0F924C98" w14:textId="77777777" w:rsidR="00B32B9A" w:rsidRDefault="00B32B9A" w:rsidP="007F337E">
            <w:pPr>
              <w:spacing w:line="360" w:lineRule="auto"/>
              <w:jc w:val="both"/>
              <w:rPr>
                <w:rFonts w:ascii="Arial" w:hAnsi="Arial" w:cs="Arial"/>
              </w:rPr>
            </w:pPr>
            <w:r w:rsidRPr="00A66777">
              <w:rPr>
                <w:rFonts w:ascii="Arial" w:hAnsi="Arial" w:cs="Arial"/>
              </w:rPr>
              <w:t>Основные потребители</w:t>
            </w:r>
          </w:p>
        </w:tc>
        <w:tc>
          <w:tcPr>
            <w:tcW w:w="2145" w:type="dxa"/>
            <w:vAlign w:val="center"/>
          </w:tcPr>
          <w:p w14:paraId="7A911F02" w14:textId="77777777" w:rsidR="00B32B9A" w:rsidRDefault="00B32B9A" w:rsidP="007F337E">
            <w:pPr>
              <w:spacing w:line="360" w:lineRule="auto"/>
              <w:jc w:val="both"/>
              <w:rPr>
                <w:rFonts w:ascii="Arial" w:hAnsi="Arial" w:cs="Arial"/>
              </w:rPr>
            </w:pPr>
            <w:r w:rsidRPr="00A66777">
              <w:rPr>
                <w:rFonts w:ascii="Arial" w:hAnsi="Arial" w:cs="Arial"/>
              </w:rPr>
              <w:t>Средний расход (л/га или л/т продукции)</w:t>
            </w:r>
          </w:p>
        </w:tc>
      </w:tr>
      <w:tr w:rsidR="00B32B9A" w14:paraId="0D890825" w14:textId="77777777" w:rsidTr="007F337E">
        <w:tc>
          <w:tcPr>
            <w:tcW w:w="2283" w:type="dxa"/>
            <w:vAlign w:val="center"/>
          </w:tcPr>
          <w:p w14:paraId="68D6B291" w14:textId="77777777" w:rsidR="00B32B9A" w:rsidRDefault="00B32B9A" w:rsidP="007F337E">
            <w:pPr>
              <w:spacing w:line="360" w:lineRule="auto"/>
              <w:jc w:val="both"/>
              <w:rPr>
                <w:rFonts w:ascii="Arial" w:hAnsi="Arial" w:cs="Arial"/>
              </w:rPr>
            </w:pPr>
            <w:r w:rsidRPr="00A66777">
              <w:rPr>
                <w:rFonts w:ascii="Arial" w:hAnsi="Arial" w:cs="Arial"/>
              </w:rPr>
              <w:t>Растениеводство</w:t>
            </w:r>
          </w:p>
        </w:tc>
        <w:tc>
          <w:tcPr>
            <w:tcW w:w="2148" w:type="dxa"/>
            <w:vAlign w:val="center"/>
          </w:tcPr>
          <w:p w14:paraId="0F8D6375" w14:textId="77777777" w:rsidR="00B32B9A" w:rsidRDefault="00B32B9A" w:rsidP="007F337E">
            <w:pPr>
              <w:spacing w:line="360" w:lineRule="auto"/>
              <w:jc w:val="both"/>
              <w:rPr>
                <w:rFonts w:ascii="Arial" w:hAnsi="Arial" w:cs="Arial"/>
              </w:rPr>
            </w:pPr>
            <w:r w:rsidRPr="00A66777">
              <w:rPr>
                <w:rFonts w:ascii="Arial" w:hAnsi="Arial" w:cs="Arial"/>
              </w:rPr>
              <w:t>80–90</w:t>
            </w:r>
          </w:p>
        </w:tc>
        <w:tc>
          <w:tcPr>
            <w:tcW w:w="2769" w:type="dxa"/>
            <w:vAlign w:val="center"/>
          </w:tcPr>
          <w:p w14:paraId="3E2D3FDE" w14:textId="77777777" w:rsidR="00B32B9A" w:rsidRDefault="00B32B9A" w:rsidP="007F337E">
            <w:pPr>
              <w:spacing w:line="360" w:lineRule="auto"/>
              <w:jc w:val="both"/>
              <w:rPr>
                <w:rFonts w:ascii="Arial" w:hAnsi="Arial" w:cs="Arial"/>
              </w:rPr>
            </w:pPr>
            <w:r w:rsidRPr="00A66777">
              <w:rPr>
                <w:rFonts w:ascii="Arial" w:hAnsi="Arial" w:cs="Arial"/>
              </w:rPr>
              <w:t>Тракторы, комбайны, сеялки</w:t>
            </w:r>
          </w:p>
        </w:tc>
        <w:tc>
          <w:tcPr>
            <w:tcW w:w="2145" w:type="dxa"/>
            <w:vAlign w:val="center"/>
          </w:tcPr>
          <w:p w14:paraId="68F8029C" w14:textId="77777777" w:rsidR="00B32B9A" w:rsidRDefault="00B32B9A" w:rsidP="007F337E">
            <w:pPr>
              <w:spacing w:line="360" w:lineRule="auto"/>
              <w:jc w:val="both"/>
              <w:rPr>
                <w:rFonts w:ascii="Arial" w:hAnsi="Arial" w:cs="Arial"/>
              </w:rPr>
            </w:pPr>
            <w:r w:rsidRPr="00A66777">
              <w:rPr>
                <w:rFonts w:ascii="Arial" w:hAnsi="Arial" w:cs="Arial"/>
              </w:rPr>
              <w:t>10–25 л/га (в зависимости от операции)</w:t>
            </w:r>
          </w:p>
        </w:tc>
      </w:tr>
      <w:tr w:rsidR="00B32B9A" w14:paraId="056EBF84" w14:textId="77777777" w:rsidTr="007F337E">
        <w:tc>
          <w:tcPr>
            <w:tcW w:w="2283" w:type="dxa"/>
            <w:vAlign w:val="center"/>
          </w:tcPr>
          <w:p w14:paraId="5D0A3560" w14:textId="77777777" w:rsidR="00B32B9A" w:rsidRDefault="00B32B9A" w:rsidP="007F337E">
            <w:pPr>
              <w:spacing w:line="360" w:lineRule="auto"/>
              <w:jc w:val="both"/>
              <w:rPr>
                <w:rFonts w:ascii="Arial" w:hAnsi="Arial" w:cs="Arial"/>
              </w:rPr>
            </w:pPr>
            <w:r w:rsidRPr="00A66777">
              <w:rPr>
                <w:rFonts w:ascii="Arial" w:hAnsi="Arial" w:cs="Arial"/>
              </w:rPr>
              <w:lastRenderedPageBreak/>
              <w:t>Животноводство</w:t>
            </w:r>
          </w:p>
        </w:tc>
        <w:tc>
          <w:tcPr>
            <w:tcW w:w="2148" w:type="dxa"/>
            <w:vAlign w:val="center"/>
          </w:tcPr>
          <w:p w14:paraId="6BAE9E15" w14:textId="77777777" w:rsidR="00B32B9A" w:rsidRDefault="00B32B9A" w:rsidP="007F337E">
            <w:pPr>
              <w:spacing w:line="360" w:lineRule="auto"/>
              <w:jc w:val="both"/>
              <w:rPr>
                <w:rFonts w:ascii="Arial" w:hAnsi="Arial" w:cs="Arial"/>
              </w:rPr>
            </w:pPr>
            <w:r w:rsidRPr="00A66777">
              <w:rPr>
                <w:rFonts w:ascii="Arial" w:hAnsi="Arial" w:cs="Arial"/>
              </w:rPr>
              <w:t>10–15</w:t>
            </w:r>
          </w:p>
        </w:tc>
        <w:tc>
          <w:tcPr>
            <w:tcW w:w="2769" w:type="dxa"/>
            <w:vAlign w:val="center"/>
          </w:tcPr>
          <w:p w14:paraId="24F36F49" w14:textId="77777777" w:rsidR="00B32B9A" w:rsidRDefault="00B32B9A" w:rsidP="007F337E">
            <w:pPr>
              <w:spacing w:line="360" w:lineRule="auto"/>
              <w:jc w:val="both"/>
              <w:rPr>
                <w:rFonts w:ascii="Arial" w:hAnsi="Arial" w:cs="Arial"/>
              </w:rPr>
            </w:pPr>
            <w:r w:rsidRPr="00A66777">
              <w:rPr>
                <w:rFonts w:ascii="Arial" w:hAnsi="Arial" w:cs="Arial"/>
              </w:rPr>
              <w:t>Кормозаготовительная техника, логистика</w:t>
            </w:r>
          </w:p>
        </w:tc>
        <w:tc>
          <w:tcPr>
            <w:tcW w:w="2145" w:type="dxa"/>
            <w:vAlign w:val="center"/>
          </w:tcPr>
          <w:p w14:paraId="2A010D7A" w14:textId="77777777" w:rsidR="00B32B9A" w:rsidRDefault="00B32B9A" w:rsidP="007F337E">
            <w:pPr>
              <w:spacing w:line="360" w:lineRule="auto"/>
              <w:jc w:val="both"/>
              <w:rPr>
                <w:rFonts w:ascii="Arial" w:hAnsi="Arial" w:cs="Arial"/>
              </w:rPr>
            </w:pPr>
            <w:r w:rsidRPr="00A66777">
              <w:rPr>
                <w:rFonts w:ascii="Arial" w:hAnsi="Arial" w:cs="Arial"/>
              </w:rPr>
              <w:t>5–10 л/т кормов</w:t>
            </w:r>
          </w:p>
        </w:tc>
      </w:tr>
      <w:tr w:rsidR="00B32B9A" w14:paraId="5166857C" w14:textId="77777777" w:rsidTr="007F337E">
        <w:tc>
          <w:tcPr>
            <w:tcW w:w="2283" w:type="dxa"/>
            <w:vAlign w:val="center"/>
          </w:tcPr>
          <w:p w14:paraId="04B5D54B" w14:textId="77777777" w:rsidR="00B32B9A" w:rsidRDefault="00B32B9A" w:rsidP="007F337E">
            <w:pPr>
              <w:spacing w:line="360" w:lineRule="auto"/>
              <w:jc w:val="both"/>
              <w:rPr>
                <w:rFonts w:ascii="Arial" w:hAnsi="Arial" w:cs="Arial"/>
              </w:rPr>
            </w:pPr>
            <w:r w:rsidRPr="00A66777">
              <w:rPr>
                <w:rFonts w:ascii="Arial" w:hAnsi="Arial" w:cs="Arial"/>
              </w:rPr>
              <w:t>Лесное хозяйство</w:t>
            </w:r>
          </w:p>
        </w:tc>
        <w:tc>
          <w:tcPr>
            <w:tcW w:w="2148" w:type="dxa"/>
            <w:vAlign w:val="center"/>
          </w:tcPr>
          <w:p w14:paraId="4EC44369" w14:textId="77777777" w:rsidR="00B32B9A" w:rsidRDefault="00B32B9A" w:rsidP="007F337E">
            <w:pPr>
              <w:spacing w:line="360" w:lineRule="auto"/>
              <w:jc w:val="both"/>
              <w:rPr>
                <w:rFonts w:ascii="Arial" w:hAnsi="Arial" w:cs="Arial"/>
              </w:rPr>
            </w:pPr>
            <w:r w:rsidRPr="00A66777">
              <w:rPr>
                <w:rFonts w:ascii="Arial" w:hAnsi="Arial" w:cs="Arial"/>
              </w:rPr>
              <w:t>2–5</w:t>
            </w:r>
          </w:p>
        </w:tc>
        <w:tc>
          <w:tcPr>
            <w:tcW w:w="2769" w:type="dxa"/>
            <w:vAlign w:val="center"/>
          </w:tcPr>
          <w:p w14:paraId="5A5AF094" w14:textId="77777777" w:rsidR="00B32B9A" w:rsidRDefault="00B32B9A" w:rsidP="007F337E">
            <w:pPr>
              <w:spacing w:line="360" w:lineRule="auto"/>
              <w:jc w:val="both"/>
              <w:rPr>
                <w:rFonts w:ascii="Arial" w:hAnsi="Arial" w:cs="Arial"/>
              </w:rPr>
            </w:pPr>
            <w:r w:rsidRPr="00A66777">
              <w:rPr>
                <w:rFonts w:ascii="Arial" w:hAnsi="Arial" w:cs="Arial"/>
              </w:rPr>
              <w:t>Тракторы для вывозки</w:t>
            </w:r>
          </w:p>
        </w:tc>
        <w:tc>
          <w:tcPr>
            <w:tcW w:w="2145" w:type="dxa"/>
            <w:vAlign w:val="center"/>
          </w:tcPr>
          <w:p w14:paraId="6DCC4B02" w14:textId="77777777" w:rsidR="00B32B9A" w:rsidRDefault="00B32B9A" w:rsidP="007F337E">
            <w:pPr>
              <w:spacing w:line="360" w:lineRule="auto"/>
              <w:jc w:val="both"/>
              <w:rPr>
                <w:rFonts w:ascii="Arial" w:hAnsi="Arial" w:cs="Arial"/>
              </w:rPr>
            </w:pPr>
            <w:r w:rsidRPr="00A66777">
              <w:rPr>
                <w:rFonts w:ascii="Arial" w:hAnsi="Arial" w:cs="Arial"/>
              </w:rPr>
              <w:t>15–20 л/км</w:t>
            </w:r>
          </w:p>
        </w:tc>
      </w:tr>
      <w:tr w:rsidR="00B32B9A" w14:paraId="461B85A0" w14:textId="77777777" w:rsidTr="007F337E">
        <w:tc>
          <w:tcPr>
            <w:tcW w:w="2283" w:type="dxa"/>
            <w:vAlign w:val="center"/>
          </w:tcPr>
          <w:p w14:paraId="651BC654" w14:textId="77777777" w:rsidR="00B32B9A" w:rsidRDefault="00B32B9A" w:rsidP="007F337E">
            <w:pPr>
              <w:spacing w:line="360" w:lineRule="auto"/>
              <w:jc w:val="both"/>
              <w:rPr>
                <w:rFonts w:ascii="Arial" w:hAnsi="Arial" w:cs="Arial"/>
              </w:rPr>
            </w:pPr>
            <w:r w:rsidRPr="00A66777">
              <w:rPr>
                <w:rFonts w:ascii="Arial" w:hAnsi="Arial" w:cs="Arial"/>
              </w:rPr>
              <w:t>Переработка</w:t>
            </w:r>
          </w:p>
        </w:tc>
        <w:tc>
          <w:tcPr>
            <w:tcW w:w="2148" w:type="dxa"/>
            <w:vAlign w:val="center"/>
          </w:tcPr>
          <w:p w14:paraId="75946E03" w14:textId="77777777" w:rsidR="00B32B9A" w:rsidRDefault="00B32B9A" w:rsidP="007F337E">
            <w:pPr>
              <w:spacing w:line="360" w:lineRule="auto"/>
              <w:jc w:val="both"/>
              <w:rPr>
                <w:rFonts w:ascii="Arial" w:hAnsi="Arial" w:cs="Arial"/>
              </w:rPr>
            </w:pPr>
            <w:r w:rsidRPr="00A66777">
              <w:rPr>
                <w:rFonts w:ascii="Arial" w:hAnsi="Arial" w:cs="Arial"/>
              </w:rPr>
              <w:t>1–3</w:t>
            </w:r>
          </w:p>
        </w:tc>
        <w:tc>
          <w:tcPr>
            <w:tcW w:w="2769" w:type="dxa"/>
            <w:vAlign w:val="center"/>
          </w:tcPr>
          <w:p w14:paraId="5A4D5FB3" w14:textId="77777777" w:rsidR="00B32B9A" w:rsidRDefault="00B32B9A" w:rsidP="007F337E">
            <w:pPr>
              <w:spacing w:line="360" w:lineRule="auto"/>
              <w:jc w:val="both"/>
              <w:rPr>
                <w:rFonts w:ascii="Arial" w:hAnsi="Arial" w:cs="Arial"/>
              </w:rPr>
            </w:pPr>
            <w:r w:rsidRPr="00A66777">
              <w:rPr>
                <w:rFonts w:ascii="Arial" w:hAnsi="Arial" w:cs="Arial"/>
              </w:rPr>
              <w:t>Стационарное оборудование</w:t>
            </w:r>
          </w:p>
        </w:tc>
        <w:tc>
          <w:tcPr>
            <w:tcW w:w="2145" w:type="dxa"/>
            <w:vAlign w:val="center"/>
          </w:tcPr>
          <w:p w14:paraId="655D448B" w14:textId="77777777" w:rsidR="00B32B9A" w:rsidRDefault="00B32B9A" w:rsidP="007F337E">
            <w:pPr>
              <w:spacing w:line="360" w:lineRule="auto"/>
              <w:jc w:val="both"/>
              <w:rPr>
                <w:rFonts w:ascii="Arial" w:hAnsi="Arial" w:cs="Arial"/>
              </w:rPr>
            </w:pPr>
            <w:r w:rsidRPr="00A66777">
              <w:rPr>
                <w:rFonts w:ascii="Arial" w:hAnsi="Arial" w:cs="Arial"/>
              </w:rPr>
              <w:t>2–5 л/т продукции</w:t>
            </w:r>
          </w:p>
        </w:tc>
      </w:tr>
    </w:tbl>
    <w:p w14:paraId="08A512E7" w14:textId="0EA06F3A" w:rsidR="00B32B9A" w:rsidRPr="00A66777" w:rsidRDefault="00B32B9A" w:rsidP="00B32B9A">
      <w:pPr>
        <w:spacing w:after="0" w:line="360" w:lineRule="auto"/>
        <w:jc w:val="center"/>
        <w:rPr>
          <w:rFonts w:ascii="Arial" w:hAnsi="Arial" w:cs="Arial"/>
        </w:rPr>
      </w:pPr>
      <w:r w:rsidRPr="00A66777">
        <w:rPr>
          <w:rFonts w:ascii="Arial" w:hAnsi="Arial" w:cs="Arial"/>
        </w:rPr>
        <w:t>Таблица 3 – Структура потребления ГСМ в АПК России</w:t>
      </w:r>
    </w:p>
    <w:p w14:paraId="3FD2E6C8" w14:textId="77777777" w:rsidR="00B32B9A" w:rsidRPr="0033498A" w:rsidRDefault="00B32B9A" w:rsidP="00B32B9A">
      <w:pPr>
        <w:spacing w:after="0" w:line="360" w:lineRule="auto"/>
        <w:ind w:firstLine="709"/>
        <w:jc w:val="both"/>
        <w:rPr>
          <w:rFonts w:ascii="Arial" w:hAnsi="Arial" w:cs="Arial"/>
        </w:rPr>
      </w:pPr>
      <w:r w:rsidRPr="0033498A">
        <w:rPr>
          <w:rFonts w:ascii="Arial" w:hAnsi="Arial" w:cs="Arial"/>
        </w:rPr>
        <w:t>Таблица</w:t>
      </w:r>
      <w:r>
        <w:rPr>
          <w:rFonts w:ascii="Arial" w:hAnsi="Arial" w:cs="Arial"/>
        </w:rPr>
        <w:t xml:space="preserve"> </w:t>
      </w:r>
      <w:r w:rsidRPr="0033498A">
        <w:rPr>
          <w:rFonts w:ascii="Arial" w:hAnsi="Arial" w:cs="Arial"/>
        </w:rPr>
        <w:t>3 показывает распределение потребления горюче-смазочных материалов (ГСМ) по основным отраслям агропромышленного комплекса России.</w:t>
      </w:r>
    </w:p>
    <w:p w14:paraId="18EC6FB5" w14:textId="77777777" w:rsidR="00B32B9A" w:rsidRPr="0033498A" w:rsidRDefault="00B32B9A" w:rsidP="00B32B9A">
      <w:pPr>
        <w:spacing w:after="0" w:line="360" w:lineRule="auto"/>
        <w:ind w:firstLine="709"/>
        <w:jc w:val="both"/>
        <w:rPr>
          <w:rFonts w:ascii="Arial" w:hAnsi="Arial" w:cs="Arial"/>
        </w:rPr>
      </w:pPr>
      <w:r w:rsidRPr="0033498A">
        <w:rPr>
          <w:rFonts w:ascii="Arial" w:hAnsi="Arial" w:cs="Arial"/>
        </w:rPr>
        <w:t xml:space="preserve">Наибольшая доля расхода топлива (80–90 %) приходится на </w:t>
      </w:r>
      <w:r w:rsidRPr="0033498A">
        <w:rPr>
          <w:rFonts w:ascii="Arial" w:hAnsi="Arial" w:cs="Arial"/>
          <w:b/>
          <w:bCs/>
        </w:rPr>
        <w:t>растениеводство</w:t>
      </w:r>
      <w:r w:rsidRPr="0033498A">
        <w:rPr>
          <w:rFonts w:ascii="Arial" w:hAnsi="Arial" w:cs="Arial"/>
        </w:rPr>
        <w:t xml:space="preserve"> — именно здесь сосредоточено большинство полевых работ, требующих интенсивного использования тракторов, комбайнов, сеялок и другой самоходной техники.</w:t>
      </w:r>
    </w:p>
    <w:p w14:paraId="41863F8E" w14:textId="77777777" w:rsidR="00B32B9A" w:rsidRPr="0033498A" w:rsidRDefault="00B32B9A" w:rsidP="00B32B9A">
      <w:pPr>
        <w:spacing w:after="0" w:line="360" w:lineRule="auto"/>
        <w:ind w:firstLine="709"/>
        <w:jc w:val="both"/>
        <w:rPr>
          <w:rFonts w:ascii="Arial" w:hAnsi="Arial" w:cs="Arial"/>
        </w:rPr>
      </w:pPr>
      <w:r w:rsidRPr="0033498A">
        <w:rPr>
          <w:rFonts w:ascii="Arial" w:hAnsi="Arial" w:cs="Arial"/>
        </w:rPr>
        <w:t>Животноводство потребляет значительно меньше — 10–15 %, в основном на заготовку и транспортировку кормов, раздачу внутри ферм и другие вспомогательные операции.</w:t>
      </w:r>
    </w:p>
    <w:p w14:paraId="56410B64" w14:textId="77777777" w:rsidR="00B32B9A" w:rsidRPr="0033498A" w:rsidRDefault="00B32B9A" w:rsidP="00B32B9A">
      <w:pPr>
        <w:spacing w:after="0" w:line="360" w:lineRule="auto"/>
        <w:ind w:firstLine="709"/>
        <w:jc w:val="both"/>
        <w:rPr>
          <w:rFonts w:ascii="Arial" w:hAnsi="Arial" w:cs="Arial"/>
        </w:rPr>
      </w:pPr>
      <w:r w:rsidRPr="0033498A">
        <w:rPr>
          <w:rFonts w:ascii="Arial" w:hAnsi="Arial" w:cs="Arial"/>
        </w:rPr>
        <w:t>Остальные отрасли — лесное хозяйство и переработка сельхозпродукции — занимают небольшую долю (2–5 % и 1–3 % соответственно) и играют вспомогательную роль в общем балансе потребления ГСМ в АПК.</w:t>
      </w:r>
    </w:p>
    <w:p w14:paraId="185EEF3F" w14:textId="77777777" w:rsidR="00B32B9A" w:rsidRPr="0033498A" w:rsidRDefault="00B32B9A" w:rsidP="00B32B9A">
      <w:pPr>
        <w:spacing w:after="0" w:line="360" w:lineRule="auto"/>
        <w:ind w:firstLine="709"/>
        <w:jc w:val="both"/>
        <w:rPr>
          <w:rFonts w:ascii="Arial" w:hAnsi="Arial" w:cs="Arial"/>
        </w:rPr>
      </w:pPr>
      <w:r w:rsidRPr="0033498A">
        <w:rPr>
          <w:rFonts w:ascii="Arial" w:hAnsi="Arial" w:cs="Arial"/>
        </w:rPr>
        <w:t>Таблица наглядно иллюстрирует, что основное внимание при разработке систем учёта и контроля расхода топлива следует уделять именно растениеводству, так как именно в этой отрасли сосредоточено подавляющее большинство затрат на ГСМ.</w:t>
      </w:r>
    </w:p>
    <w:p w14:paraId="0D0CF74A" w14:textId="77777777" w:rsidR="00B32B9A" w:rsidRDefault="00B32B9A" w:rsidP="009D3139">
      <w:pPr>
        <w:spacing w:after="0" w:line="360" w:lineRule="auto"/>
        <w:ind w:firstLine="709"/>
        <w:jc w:val="both"/>
        <w:rPr>
          <w:rFonts w:ascii="Arial" w:hAnsi="Arial" w:cs="Arial"/>
        </w:rPr>
      </w:pPr>
      <w:r w:rsidRPr="00A66777">
        <w:rPr>
          <w:rFonts w:ascii="Arial" w:hAnsi="Arial" w:cs="Arial"/>
        </w:rPr>
        <w:t>В заключение, особенности сельскохозяйственного производства — сезонность, климатическая зависимость, децентрализация — определяют высокое и неравномерное потребление ГСМ, с рисками потерь и экологическими последствиями. Анализ показывает необходимость автоматизированных систем учета для минимизации затрат и повышения эффективности, что особенно актуально в условиях роста производства в 2025 году и предстоящих изменений в 2026 году, таких как новые стандарты для фермерской продукции и господдержка с российскими семенами.</w:t>
      </w:r>
    </w:p>
    <w:p w14:paraId="012F806B" w14:textId="173C453F" w:rsidR="00B32B9A" w:rsidRDefault="00B32B9A" w:rsidP="009D3139">
      <w:pPr>
        <w:pStyle w:val="ac"/>
        <w:spacing w:before="0" w:after="0" w:line="360" w:lineRule="auto"/>
      </w:pPr>
      <w:r>
        <w:t xml:space="preserve">1.3 </w:t>
      </w:r>
      <w:r w:rsidRPr="005D1974">
        <w:t>Существующ</w:t>
      </w:r>
      <w:r w:rsidRPr="00E0563B">
        <w:t xml:space="preserve">ие подходы к автоматизации учета ГСМ на </w:t>
      </w:r>
      <w:r>
        <w:t>агропредприятиях</w:t>
      </w:r>
      <w:r w:rsidR="009D3139">
        <w:t>.</w:t>
      </w:r>
    </w:p>
    <w:p w14:paraId="165E4CD5" w14:textId="77777777" w:rsidR="00B32B9A" w:rsidRPr="00C067F6" w:rsidRDefault="00B32B9A" w:rsidP="009D3139">
      <w:pPr>
        <w:spacing w:after="0" w:line="360" w:lineRule="auto"/>
        <w:ind w:firstLine="709"/>
        <w:jc w:val="both"/>
        <w:rPr>
          <w:rFonts w:ascii="Arial" w:hAnsi="Arial" w:cs="Arial"/>
        </w:rPr>
      </w:pPr>
      <w:r w:rsidRPr="00C067F6">
        <w:rPr>
          <w:rFonts w:ascii="Arial" w:hAnsi="Arial" w:cs="Arial"/>
        </w:rPr>
        <w:t xml:space="preserve">Автоматизация учёта горюче-смазочных материалов (ГСМ) на агропредприятиях стала одной из наиболее востребованных задач в последние 5–7 лет. Это обусловлено несколькими факторами: постоянным ростом цен на дизельное топливо и бензин, ужесточением требований к снижению себестоимости </w:t>
      </w:r>
      <w:r w:rsidRPr="00C067F6">
        <w:rPr>
          <w:rFonts w:ascii="Arial" w:hAnsi="Arial" w:cs="Arial"/>
        </w:rPr>
        <w:lastRenderedPageBreak/>
        <w:t>продукции, необходимостью оперативного контроля в условиях сезонных пиковых нагрузок и общим трендом на цифровизацию сельского хозяйства. Потери ГСМ от перерасхода, несанкционированных сливов, недоливов и «человеческого фактора» в хозяйствах с традиционным учётом нередко достигают 15–25 %, а в плохо контролируемых случаях — до 30 % от общего объёма потребления. Автоматизация позволяет существенно сократить эти потери, повысить дисциплину персонала и дать руководству объективную картину расхода топлива в реальном времени или с минимальной задержкой.</w:t>
      </w:r>
    </w:p>
    <w:p w14:paraId="3AB6578E" w14:textId="77777777" w:rsidR="00B32B9A" w:rsidRPr="00C067F6" w:rsidRDefault="00B32B9A" w:rsidP="00B32B9A">
      <w:pPr>
        <w:spacing w:after="0" w:line="360" w:lineRule="auto"/>
        <w:ind w:firstLine="709"/>
        <w:jc w:val="both"/>
        <w:rPr>
          <w:rFonts w:ascii="Arial" w:hAnsi="Arial" w:cs="Arial"/>
        </w:rPr>
      </w:pPr>
      <w:r w:rsidRPr="00C067F6">
        <w:rPr>
          <w:rFonts w:ascii="Arial" w:hAnsi="Arial" w:cs="Arial"/>
        </w:rPr>
        <w:t xml:space="preserve">Несмотря на активное развитие технологий, уровень автоматизации учёта ГСМ сильно варьируется в зависимости от масштаба предприятия. Крупные агрохолдинги и вертикально-интегрированные компании внедряют комплексные системы с </w:t>
      </w:r>
      <w:proofErr w:type="spellStart"/>
      <w:r w:rsidRPr="00C067F6">
        <w:rPr>
          <w:rFonts w:ascii="Arial" w:hAnsi="Arial" w:cs="Arial"/>
        </w:rPr>
        <w:t>IoT</w:t>
      </w:r>
      <w:proofErr w:type="spellEnd"/>
      <w:r w:rsidRPr="00C067F6">
        <w:rPr>
          <w:rFonts w:ascii="Arial" w:hAnsi="Arial" w:cs="Arial"/>
        </w:rPr>
        <w:t>-датчиками, мобильными приложениями и интеграцией с ERP. Средние и малые хозяйства чаще всего остаются на уровне бухгалтерских программ или простого GPS-мониторинга. Это создаёт значительный разрыв между возможностями и реальной практикой.</w:t>
      </w:r>
    </w:p>
    <w:p w14:paraId="0049AF34" w14:textId="77777777" w:rsidR="00B32B9A" w:rsidRPr="00C067F6" w:rsidRDefault="00B32B9A" w:rsidP="00B32B9A">
      <w:pPr>
        <w:spacing w:after="0" w:line="360" w:lineRule="auto"/>
        <w:ind w:firstLine="709"/>
        <w:jc w:val="both"/>
        <w:rPr>
          <w:rFonts w:ascii="Arial" w:hAnsi="Arial" w:cs="Arial"/>
        </w:rPr>
      </w:pPr>
      <w:r w:rsidRPr="00C067F6">
        <w:rPr>
          <w:rFonts w:ascii="Arial" w:hAnsi="Arial" w:cs="Arial"/>
        </w:rPr>
        <w:t>Существующие подходы к автоматизации можно систематизировать следующим образом:</w:t>
      </w:r>
    </w:p>
    <w:p w14:paraId="25D31A23" w14:textId="77777777" w:rsidR="00B32B9A" w:rsidRPr="00C067F6" w:rsidRDefault="00B32B9A" w:rsidP="00B32B9A">
      <w:pPr>
        <w:numPr>
          <w:ilvl w:val="0"/>
          <w:numId w:val="7"/>
        </w:numPr>
        <w:spacing w:after="0" w:line="360" w:lineRule="auto"/>
        <w:ind w:left="0" w:firstLine="709"/>
        <w:jc w:val="both"/>
        <w:rPr>
          <w:rFonts w:ascii="Arial" w:hAnsi="Arial" w:cs="Arial"/>
        </w:rPr>
      </w:pPr>
      <w:r w:rsidRPr="00C067F6">
        <w:rPr>
          <w:rFonts w:ascii="Arial" w:hAnsi="Arial" w:cs="Arial"/>
        </w:rPr>
        <w:t xml:space="preserve">Базовый (бухгалтерский) уровень </w:t>
      </w:r>
      <w:proofErr w:type="gramStart"/>
      <w:r w:rsidRPr="00C067F6">
        <w:rPr>
          <w:rFonts w:ascii="Arial" w:hAnsi="Arial" w:cs="Arial"/>
        </w:rPr>
        <w:t>автоматизации</w:t>
      </w:r>
      <w:proofErr w:type="gramEnd"/>
      <w:r w:rsidRPr="00C067F6">
        <w:rPr>
          <w:rFonts w:ascii="Arial" w:hAnsi="Arial" w:cs="Arial"/>
        </w:rPr>
        <w:t xml:space="preserve"> Это наиболее распространённый и доступный вариант на предприятиях с парком техники до 50–70 единиц. Учёт ГСМ полностью интегрирован в стандартные бухгалтерские конфигурации «1С»:</w:t>
      </w:r>
    </w:p>
    <w:p w14:paraId="2E9E65B1" w14:textId="77777777" w:rsidR="00B32B9A" w:rsidRPr="00136991" w:rsidRDefault="00B32B9A" w:rsidP="00B32B9A">
      <w:pPr>
        <w:pStyle w:val="a7"/>
        <w:numPr>
          <w:ilvl w:val="0"/>
          <w:numId w:val="12"/>
        </w:numPr>
        <w:spacing w:after="0" w:line="360" w:lineRule="auto"/>
        <w:ind w:left="0" w:firstLine="709"/>
        <w:jc w:val="both"/>
        <w:rPr>
          <w:rFonts w:ascii="Arial" w:hAnsi="Arial" w:cs="Arial"/>
        </w:rPr>
      </w:pPr>
      <w:r w:rsidRPr="00136991">
        <w:rPr>
          <w:rFonts w:ascii="Arial" w:hAnsi="Arial" w:cs="Arial"/>
        </w:rPr>
        <w:t>«1</w:t>
      </w:r>
      <w:proofErr w:type="gramStart"/>
      <w:r w:rsidRPr="00136991">
        <w:rPr>
          <w:rFonts w:ascii="Arial" w:hAnsi="Arial" w:cs="Arial"/>
        </w:rPr>
        <w:t>С:Бухгалтерия</w:t>
      </w:r>
      <w:proofErr w:type="gramEnd"/>
      <w:r w:rsidRPr="00136991">
        <w:rPr>
          <w:rFonts w:ascii="Arial" w:hAnsi="Arial" w:cs="Arial"/>
        </w:rPr>
        <w:t xml:space="preserve"> сельскохозяйственного предприятия»;</w:t>
      </w:r>
    </w:p>
    <w:p w14:paraId="0DB00947" w14:textId="77777777" w:rsidR="00B32B9A" w:rsidRPr="00136991" w:rsidRDefault="00B32B9A" w:rsidP="00B32B9A">
      <w:pPr>
        <w:pStyle w:val="a7"/>
        <w:numPr>
          <w:ilvl w:val="0"/>
          <w:numId w:val="12"/>
        </w:numPr>
        <w:spacing w:after="0" w:line="360" w:lineRule="auto"/>
        <w:ind w:left="0" w:firstLine="709"/>
        <w:jc w:val="both"/>
        <w:rPr>
          <w:rFonts w:ascii="Arial" w:hAnsi="Arial" w:cs="Arial"/>
        </w:rPr>
      </w:pPr>
      <w:r w:rsidRPr="00136991">
        <w:rPr>
          <w:rFonts w:ascii="Arial" w:hAnsi="Arial" w:cs="Arial"/>
        </w:rPr>
        <w:t>«1</w:t>
      </w:r>
      <w:proofErr w:type="gramStart"/>
      <w:r w:rsidRPr="00136991">
        <w:rPr>
          <w:rFonts w:ascii="Arial" w:hAnsi="Arial" w:cs="Arial"/>
        </w:rPr>
        <w:t>С:Управление</w:t>
      </w:r>
      <w:proofErr w:type="gramEnd"/>
      <w:r w:rsidRPr="00136991">
        <w:rPr>
          <w:rFonts w:ascii="Arial" w:hAnsi="Arial" w:cs="Arial"/>
        </w:rPr>
        <w:t xml:space="preserve"> сельскохозяйственным предприятием»;</w:t>
      </w:r>
    </w:p>
    <w:p w14:paraId="35609155" w14:textId="77777777" w:rsidR="00B32B9A" w:rsidRPr="00136991" w:rsidRDefault="00B32B9A" w:rsidP="00B32B9A">
      <w:pPr>
        <w:pStyle w:val="a7"/>
        <w:numPr>
          <w:ilvl w:val="0"/>
          <w:numId w:val="12"/>
        </w:numPr>
        <w:spacing w:after="0" w:line="360" w:lineRule="auto"/>
        <w:ind w:left="0" w:firstLine="709"/>
        <w:jc w:val="both"/>
        <w:rPr>
          <w:rFonts w:ascii="Arial" w:hAnsi="Arial" w:cs="Arial"/>
        </w:rPr>
      </w:pPr>
      <w:r w:rsidRPr="00136991">
        <w:rPr>
          <w:rFonts w:ascii="Arial" w:hAnsi="Arial" w:cs="Arial"/>
        </w:rPr>
        <w:t>модули ГСМ в «1</w:t>
      </w:r>
      <w:proofErr w:type="gramStart"/>
      <w:r w:rsidRPr="00136991">
        <w:rPr>
          <w:rFonts w:ascii="Arial" w:hAnsi="Arial" w:cs="Arial"/>
        </w:rPr>
        <w:t>С:ERP</w:t>
      </w:r>
      <w:proofErr w:type="gramEnd"/>
      <w:r w:rsidRPr="00136991">
        <w:rPr>
          <w:rFonts w:ascii="Arial" w:hAnsi="Arial" w:cs="Arial"/>
        </w:rPr>
        <w:t xml:space="preserve"> Агропромышленный комплекс».</w:t>
      </w:r>
    </w:p>
    <w:p w14:paraId="54B4279E" w14:textId="77777777" w:rsidR="00B32B9A" w:rsidRPr="00C067F6" w:rsidRDefault="00B32B9A" w:rsidP="00B32B9A">
      <w:pPr>
        <w:spacing w:after="0" w:line="360" w:lineRule="auto"/>
        <w:ind w:firstLine="709"/>
        <w:jc w:val="both"/>
        <w:rPr>
          <w:rFonts w:ascii="Arial" w:hAnsi="Arial" w:cs="Arial"/>
        </w:rPr>
      </w:pPr>
      <w:r w:rsidRPr="00C067F6">
        <w:rPr>
          <w:rFonts w:ascii="Arial" w:hAnsi="Arial" w:cs="Arial"/>
        </w:rPr>
        <w:t>Механизм работы прост и понятен:</w:t>
      </w:r>
    </w:p>
    <w:p w14:paraId="1E60CC04" w14:textId="77777777" w:rsidR="00B32B9A" w:rsidRPr="00C067F6" w:rsidRDefault="00B32B9A" w:rsidP="00B32B9A">
      <w:pPr>
        <w:numPr>
          <w:ilvl w:val="1"/>
          <w:numId w:val="13"/>
        </w:numPr>
        <w:tabs>
          <w:tab w:val="left" w:pos="1134"/>
        </w:tabs>
        <w:spacing w:after="0" w:line="360" w:lineRule="auto"/>
        <w:ind w:left="0" w:firstLine="709"/>
        <w:jc w:val="both"/>
        <w:rPr>
          <w:rFonts w:ascii="Arial" w:hAnsi="Arial" w:cs="Arial"/>
        </w:rPr>
      </w:pPr>
      <w:r w:rsidRPr="00C067F6">
        <w:rPr>
          <w:rFonts w:ascii="Arial" w:hAnsi="Arial" w:cs="Arial"/>
        </w:rPr>
        <w:t xml:space="preserve">заправщик или бригадир заполняет первичные документы (путевые листы, учётные листы тракториста-машиниста, </w:t>
      </w:r>
      <w:proofErr w:type="spellStart"/>
      <w:r w:rsidRPr="00C067F6">
        <w:rPr>
          <w:rFonts w:ascii="Arial" w:hAnsi="Arial" w:cs="Arial"/>
        </w:rPr>
        <w:t>лимитно</w:t>
      </w:r>
      <w:proofErr w:type="spellEnd"/>
      <w:r w:rsidRPr="00C067F6">
        <w:rPr>
          <w:rFonts w:ascii="Arial" w:hAnsi="Arial" w:cs="Arial"/>
        </w:rPr>
        <w:t>-заборные карты, акты списания);</w:t>
      </w:r>
    </w:p>
    <w:p w14:paraId="027F7359" w14:textId="77777777" w:rsidR="00B32B9A" w:rsidRPr="00C067F6" w:rsidRDefault="00B32B9A" w:rsidP="00B32B9A">
      <w:pPr>
        <w:numPr>
          <w:ilvl w:val="1"/>
          <w:numId w:val="13"/>
        </w:numPr>
        <w:tabs>
          <w:tab w:val="left" w:pos="1134"/>
        </w:tabs>
        <w:spacing w:after="0" w:line="360" w:lineRule="auto"/>
        <w:ind w:left="0" w:firstLine="709"/>
        <w:jc w:val="both"/>
        <w:rPr>
          <w:rFonts w:ascii="Arial" w:hAnsi="Arial" w:cs="Arial"/>
        </w:rPr>
      </w:pPr>
      <w:r w:rsidRPr="00C067F6">
        <w:rPr>
          <w:rFonts w:ascii="Arial" w:hAnsi="Arial" w:cs="Arial"/>
        </w:rPr>
        <w:t>данные переносятся в программу вручную или через импорт из таблиц Excel;</w:t>
      </w:r>
    </w:p>
    <w:p w14:paraId="6E78D227" w14:textId="77777777" w:rsidR="00B32B9A" w:rsidRPr="00C067F6" w:rsidRDefault="00B32B9A" w:rsidP="00B32B9A">
      <w:pPr>
        <w:numPr>
          <w:ilvl w:val="1"/>
          <w:numId w:val="13"/>
        </w:numPr>
        <w:tabs>
          <w:tab w:val="left" w:pos="1134"/>
        </w:tabs>
        <w:spacing w:after="0" w:line="360" w:lineRule="auto"/>
        <w:ind w:left="0" w:firstLine="709"/>
        <w:jc w:val="both"/>
        <w:rPr>
          <w:rFonts w:ascii="Arial" w:hAnsi="Arial" w:cs="Arial"/>
        </w:rPr>
      </w:pPr>
      <w:r w:rsidRPr="00C067F6">
        <w:rPr>
          <w:rFonts w:ascii="Arial" w:hAnsi="Arial" w:cs="Arial"/>
        </w:rPr>
        <w:t>система автоматически рассчитывает расход по нормам (линейным или индивидуальным);</w:t>
      </w:r>
    </w:p>
    <w:p w14:paraId="2C23248C" w14:textId="77777777" w:rsidR="00B32B9A" w:rsidRPr="00C067F6" w:rsidRDefault="00B32B9A" w:rsidP="00B32B9A">
      <w:pPr>
        <w:numPr>
          <w:ilvl w:val="1"/>
          <w:numId w:val="13"/>
        </w:numPr>
        <w:tabs>
          <w:tab w:val="left" w:pos="1134"/>
        </w:tabs>
        <w:spacing w:after="0" w:line="360" w:lineRule="auto"/>
        <w:ind w:left="0" w:firstLine="709"/>
        <w:jc w:val="both"/>
        <w:rPr>
          <w:rFonts w:ascii="Arial" w:hAnsi="Arial" w:cs="Arial"/>
        </w:rPr>
      </w:pPr>
      <w:r w:rsidRPr="00C067F6">
        <w:rPr>
          <w:rFonts w:ascii="Arial" w:hAnsi="Arial" w:cs="Arial"/>
        </w:rPr>
        <w:t>формируются остатки по резервуарам и технике, бухгалтерские проводки и отчёты для налоговой и внутреннего контроля.</w:t>
      </w:r>
    </w:p>
    <w:p w14:paraId="5B3DDB82" w14:textId="0364FC77" w:rsidR="00B32B9A" w:rsidRPr="00C067F6" w:rsidRDefault="00B32B9A" w:rsidP="00B32B9A">
      <w:pPr>
        <w:spacing w:after="0" w:line="360" w:lineRule="auto"/>
        <w:ind w:firstLine="709"/>
        <w:jc w:val="both"/>
        <w:rPr>
          <w:rFonts w:ascii="Arial" w:hAnsi="Arial" w:cs="Arial"/>
        </w:rPr>
      </w:pPr>
      <w:r w:rsidRPr="00C067F6">
        <w:rPr>
          <w:rFonts w:ascii="Arial" w:hAnsi="Arial" w:cs="Arial"/>
        </w:rPr>
        <w:lastRenderedPageBreak/>
        <w:t xml:space="preserve">Преимущества данного подхода: минимальные финансовые вложения, быстрая настройка, полная совместимость с существующим бухгалтерским и налоговым учётом, отсутствие необходимости в дополнительном оборудовании. Недостатки: полная зависимость от ручного ввода данных, значительные задержки в получении информации (от нескольких дней до недели), отсутствие реального контроля за фактическим расходом, невозможность оперативно выявить сливы или аномалии. </w:t>
      </w:r>
    </w:p>
    <w:p w14:paraId="6F1B0375" w14:textId="77777777" w:rsidR="00B32B9A" w:rsidRPr="00C067F6" w:rsidRDefault="00B32B9A" w:rsidP="00B32B9A">
      <w:pPr>
        <w:numPr>
          <w:ilvl w:val="0"/>
          <w:numId w:val="7"/>
        </w:numPr>
        <w:spacing w:after="0" w:line="360" w:lineRule="auto"/>
        <w:ind w:left="0" w:firstLine="709"/>
        <w:jc w:val="both"/>
        <w:rPr>
          <w:rFonts w:ascii="Arial" w:hAnsi="Arial" w:cs="Arial"/>
        </w:rPr>
      </w:pPr>
      <w:r w:rsidRPr="00C067F6">
        <w:rPr>
          <w:rFonts w:ascii="Arial" w:hAnsi="Arial" w:cs="Arial"/>
        </w:rPr>
        <w:t xml:space="preserve">Средний уровень — системы спутникового мониторинга и датчиков уровня </w:t>
      </w:r>
      <w:proofErr w:type="gramStart"/>
      <w:r w:rsidRPr="00C067F6">
        <w:rPr>
          <w:rFonts w:ascii="Arial" w:hAnsi="Arial" w:cs="Arial"/>
        </w:rPr>
        <w:t>топлива</w:t>
      </w:r>
      <w:proofErr w:type="gramEnd"/>
      <w:r w:rsidRPr="00C067F6">
        <w:rPr>
          <w:rFonts w:ascii="Arial" w:hAnsi="Arial" w:cs="Arial"/>
        </w:rPr>
        <w:t xml:space="preserve"> Этот уровень предполагает добавление телеметрического оборудования к бухгалтерскому учёту. Основные компоненты:</w:t>
      </w:r>
    </w:p>
    <w:p w14:paraId="7A609BA8" w14:textId="77777777" w:rsidR="00B32B9A" w:rsidRPr="00C067F6" w:rsidRDefault="00B32B9A" w:rsidP="00B32B9A">
      <w:pPr>
        <w:numPr>
          <w:ilvl w:val="1"/>
          <w:numId w:val="10"/>
        </w:numPr>
        <w:spacing w:after="0" w:line="360" w:lineRule="auto"/>
        <w:ind w:left="0" w:firstLine="709"/>
        <w:jc w:val="both"/>
        <w:rPr>
          <w:rFonts w:ascii="Arial" w:hAnsi="Arial" w:cs="Arial"/>
        </w:rPr>
      </w:pPr>
      <w:r w:rsidRPr="00C067F6">
        <w:rPr>
          <w:rFonts w:ascii="Arial" w:hAnsi="Arial" w:cs="Arial"/>
        </w:rPr>
        <w:t>GPS/ГЛОНАСС-трекеры на технике;</w:t>
      </w:r>
    </w:p>
    <w:p w14:paraId="67407B7B" w14:textId="77777777" w:rsidR="00B32B9A" w:rsidRPr="00C067F6" w:rsidRDefault="00B32B9A" w:rsidP="00B32B9A">
      <w:pPr>
        <w:numPr>
          <w:ilvl w:val="1"/>
          <w:numId w:val="10"/>
        </w:numPr>
        <w:spacing w:after="0" w:line="360" w:lineRule="auto"/>
        <w:ind w:left="0" w:firstLine="709"/>
        <w:jc w:val="both"/>
        <w:rPr>
          <w:rFonts w:ascii="Arial" w:hAnsi="Arial" w:cs="Arial"/>
        </w:rPr>
      </w:pPr>
      <w:r w:rsidRPr="00C067F6">
        <w:rPr>
          <w:rFonts w:ascii="Arial" w:hAnsi="Arial" w:cs="Arial"/>
        </w:rPr>
        <w:t>датчики уровня топлива (ультразвуковые, ёмкостные или магнитострикционные) в баках тракторов, комбайнов, грузовиков и стационарных резервуаров.</w:t>
      </w:r>
    </w:p>
    <w:p w14:paraId="2FCE1CD7" w14:textId="77777777" w:rsidR="00B32B9A" w:rsidRPr="00C067F6" w:rsidRDefault="00B32B9A" w:rsidP="00B32B9A">
      <w:pPr>
        <w:spacing w:after="0" w:line="360" w:lineRule="auto"/>
        <w:ind w:firstLine="709"/>
        <w:jc w:val="both"/>
        <w:rPr>
          <w:rFonts w:ascii="Arial" w:hAnsi="Arial" w:cs="Arial"/>
        </w:rPr>
      </w:pPr>
      <w:r w:rsidRPr="00C067F6">
        <w:rPr>
          <w:rFonts w:ascii="Arial" w:hAnsi="Arial" w:cs="Arial"/>
        </w:rPr>
        <w:t xml:space="preserve">Наиболее популярные платформы в России: </w:t>
      </w:r>
      <w:proofErr w:type="spellStart"/>
      <w:r w:rsidRPr="00C067F6">
        <w:rPr>
          <w:rFonts w:ascii="Arial" w:hAnsi="Arial" w:cs="Arial"/>
        </w:rPr>
        <w:t>Wialon</w:t>
      </w:r>
      <w:proofErr w:type="spellEnd"/>
      <w:r w:rsidRPr="00C067F6">
        <w:rPr>
          <w:rFonts w:ascii="Arial" w:hAnsi="Arial" w:cs="Arial"/>
        </w:rPr>
        <w:t xml:space="preserve">, </w:t>
      </w:r>
      <w:proofErr w:type="spellStart"/>
      <w:r w:rsidRPr="00C067F6">
        <w:rPr>
          <w:rFonts w:ascii="Arial" w:hAnsi="Arial" w:cs="Arial"/>
        </w:rPr>
        <w:t>Scout</w:t>
      </w:r>
      <w:proofErr w:type="spellEnd"/>
      <w:r w:rsidRPr="00C067F6">
        <w:rPr>
          <w:rFonts w:ascii="Arial" w:hAnsi="Arial" w:cs="Arial"/>
        </w:rPr>
        <w:t xml:space="preserve">, </w:t>
      </w:r>
      <w:proofErr w:type="spellStart"/>
      <w:r w:rsidRPr="00C067F6">
        <w:rPr>
          <w:rFonts w:ascii="Arial" w:hAnsi="Arial" w:cs="Arial"/>
        </w:rPr>
        <w:t>Montrans</w:t>
      </w:r>
      <w:proofErr w:type="spellEnd"/>
      <w:r w:rsidRPr="00C067F6">
        <w:rPr>
          <w:rFonts w:ascii="Arial" w:hAnsi="Arial" w:cs="Arial"/>
        </w:rPr>
        <w:t xml:space="preserve">, </w:t>
      </w:r>
      <w:proofErr w:type="spellStart"/>
      <w:r w:rsidRPr="00C067F6">
        <w:rPr>
          <w:rFonts w:ascii="Arial" w:hAnsi="Arial" w:cs="Arial"/>
        </w:rPr>
        <w:t>Omnicomm</w:t>
      </w:r>
      <w:proofErr w:type="spellEnd"/>
      <w:r w:rsidRPr="00C067F6">
        <w:rPr>
          <w:rFonts w:ascii="Arial" w:hAnsi="Arial" w:cs="Arial"/>
        </w:rPr>
        <w:t xml:space="preserve">, </w:t>
      </w:r>
      <w:proofErr w:type="spellStart"/>
      <w:r w:rsidRPr="00C067F6">
        <w:rPr>
          <w:rFonts w:ascii="Arial" w:hAnsi="Arial" w:cs="Arial"/>
        </w:rPr>
        <w:t>Galileosky</w:t>
      </w:r>
      <w:proofErr w:type="spellEnd"/>
      <w:r w:rsidRPr="00C067F6">
        <w:rPr>
          <w:rFonts w:ascii="Arial" w:hAnsi="Arial" w:cs="Arial"/>
        </w:rPr>
        <w:t xml:space="preserve">, </w:t>
      </w:r>
      <w:proofErr w:type="spellStart"/>
      <w:r w:rsidRPr="00C067F6">
        <w:rPr>
          <w:rFonts w:ascii="Arial" w:hAnsi="Arial" w:cs="Arial"/>
        </w:rPr>
        <w:t>ResursControl</w:t>
      </w:r>
      <w:proofErr w:type="spellEnd"/>
      <w:r w:rsidRPr="00C067F6">
        <w:rPr>
          <w:rFonts w:ascii="Arial" w:hAnsi="Arial" w:cs="Arial"/>
        </w:rPr>
        <w:t xml:space="preserve">, VDO, </w:t>
      </w:r>
      <w:proofErr w:type="spellStart"/>
      <w:r w:rsidRPr="00C067F6">
        <w:rPr>
          <w:rFonts w:ascii="Arial" w:hAnsi="Arial" w:cs="Arial"/>
        </w:rPr>
        <w:t>Fort</w:t>
      </w:r>
      <w:proofErr w:type="spellEnd"/>
      <w:r w:rsidRPr="00C067F6">
        <w:rPr>
          <w:rFonts w:ascii="Arial" w:hAnsi="Arial" w:cs="Arial"/>
        </w:rPr>
        <w:t xml:space="preserve"> Monitor и др.</w:t>
      </w:r>
    </w:p>
    <w:p w14:paraId="113520F3" w14:textId="77777777" w:rsidR="00B32B9A" w:rsidRPr="00C067F6" w:rsidRDefault="00B32B9A" w:rsidP="00B32B9A">
      <w:pPr>
        <w:spacing w:after="0" w:line="360" w:lineRule="auto"/>
        <w:ind w:firstLine="709"/>
        <w:jc w:val="both"/>
        <w:rPr>
          <w:rFonts w:ascii="Arial" w:hAnsi="Arial" w:cs="Arial"/>
        </w:rPr>
      </w:pPr>
      <w:r w:rsidRPr="00C067F6">
        <w:rPr>
          <w:rFonts w:ascii="Arial" w:hAnsi="Arial" w:cs="Arial"/>
        </w:rPr>
        <w:t>Основные возможности:</w:t>
      </w:r>
    </w:p>
    <w:p w14:paraId="3E3DD0A3" w14:textId="77777777" w:rsidR="00B32B9A" w:rsidRPr="00C067F6" w:rsidRDefault="00B32B9A" w:rsidP="00B32B9A">
      <w:pPr>
        <w:numPr>
          <w:ilvl w:val="1"/>
          <w:numId w:val="11"/>
        </w:numPr>
        <w:spacing w:after="0" w:line="360" w:lineRule="auto"/>
        <w:ind w:left="0" w:firstLine="709"/>
        <w:jc w:val="both"/>
        <w:rPr>
          <w:rFonts w:ascii="Arial" w:hAnsi="Arial" w:cs="Arial"/>
        </w:rPr>
      </w:pPr>
      <w:r w:rsidRPr="00C067F6">
        <w:rPr>
          <w:rFonts w:ascii="Arial" w:hAnsi="Arial" w:cs="Arial"/>
        </w:rPr>
        <w:t>отслеживание реального пробега, скорости и времени работы двигателя;</w:t>
      </w:r>
    </w:p>
    <w:p w14:paraId="6479C631" w14:textId="77777777" w:rsidR="00B32B9A" w:rsidRPr="00C067F6" w:rsidRDefault="00B32B9A" w:rsidP="00B32B9A">
      <w:pPr>
        <w:numPr>
          <w:ilvl w:val="1"/>
          <w:numId w:val="11"/>
        </w:numPr>
        <w:spacing w:after="0" w:line="360" w:lineRule="auto"/>
        <w:ind w:left="0" w:firstLine="709"/>
        <w:jc w:val="both"/>
        <w:rPr>
          <w:rFonts w:ascii="Arial" w:hAnsi="Arial" w:cs="Arial"/>
        </w:rPr>
      </w:pPr>
      <w:r w:rsidRPr="00C067F6">
        <w:rPr>
          <w:rFonts w:ascii="Arial" w:hAnsi="Arial" w:cs="Arial"/>
        </w:rPr>
        <w:t>фиксация уровня топлива в баках в реальном времени или с минимальной задержкой;</w:t>
      </w:r>
    </w:p>
    <w:p w14:paraId="2EB542DC" w14:textId="77777777" w:rsidR="00B32B9A" w:rsidRPr="00C067F6" w:rsidRDefault="00B32B9A" w:rsidP="00B32B9A">
      <w:pPr>
        <w:numPr>
          <w:ilvl w:val="1"/>
          <w:numId w:val="11"/>
        </w:numPr>
        <w:spacing w:after="0" w:line="360" w:lineRule="auto"/>
        <w:ind w:left="0" w:firstLine="709"/>
        <w:jc w:val="both"/>
        <w:rPr>
          <w:rFonts w:ascii="Arial" w:hAnsi="Arial" w:cs="Arial"/>
        </w:rPr>
      </w:pPr>
      <w:r w:rsidRPr="00C067F6">
        <w:rPr>
          <w:rFonts w:ascii="Arial" w:hAnsi="Arial" w:cs="Arial"/>
        </w:rPr>
        <w:t>автоматическое обнаружение критических событий: резкое падение уровня (сливы), заправки вне хозяйства, длительный холостой ход;</w:t>
      </w:r>
    </w:p>
    <w:p w14:paraId="7AD2AB77" w14:textId="77777777" w:rsidR="00B32B9A" w:rsidRPr="00C067F6" w:rsidRDefault="00B32B9A" w:rsidP="00B32B9A">
      <w:pPr>
        <w:numPr>
          <w:ilvl w:val="1"/>
          <w:numId w:val="11"/>
        </w:numPr>
        <w:spacing w:after="0" w:line="360" w:lineRule="auto"/>
        <w:ind w:left="0" w:firstLine="709"/>
        <w:jc w:val="both"/>
        <w:rPr>
          <w:rFonts w:ascii="Arial" w:hAnsi="Arial" w:cs="Arial"/>
        </w:rPr>
      </w:pPr>
      <w:r w:rsidRPr="00C067F6">
        <w:rPr>
          <w:rFonts w:ascii="Arial" w:hAnsi="Arial" w:cs="Arial"/>
        </w:rPr>
        <w:t>построение отчётов план-факт по каждой единице техники, бригадам и видам работ;</w:t>
      </w:r>
    </w:p>
    <w:p w14:paraId="7F08E13F" w14:textId="77777777" w:rsidR="00B32B9A" w:rsidRPr="00C067F6" w:rsidRDefault="00B32B9A" w:rsidP="00B32B9A">
      <w:pPr>
        <w:numPr>
          <w:ilvl w:val="1"/>
          <w:numId w:val="11"/>
        </w:numPr>
        <w:spacing w:after="0" w:line="360" w:lineRule="auto"/>
        <w:ind w:left="0" w:firstLine="709"/>
        <w:jc w:val="both"/>
        <w:rPr>
          <w:rFonts w:ascii="Arial" w:hAnsi="Arial" w:cs="Arial"/>
        </w:rPr>
      </w:pPr>
      <w:r w:rsidRPr="00C067F6">
        <w:rPr>
          <w:rFonts w:ascii="Arial" w:hAnsi="Arial" w:cs="Arial"/>
        </w:rPr>
        <w:t>экспорт данных в бухгалтерские системы (в т.ч. 1С) для автоматического списания.</w:t>
      </w:r>
    </w:p>
    <w:p w14:paraId="12B6392E" w14:textId="77777777" w:rsidR="00B32B9A" w:rsidRPr="00C067F6" w:rsidRDefault="00B32B9A" w:rsidP="00B32B9A">
      <w:pPr>
        <w:spacing w:after="0" w:line="360" w:lineRule="auto"/>
        <w:ind w:firstLine="709"/>
        <w:jc w:val="both"/>
        <w:rPr>
          <w:rFonts w:ascii="Arial" w:hAnsi="Arial" w:cs="Arial"/>
        </w:rPr>
      </w:pPr>
      <w:r w:rsidRPr="00C067F6">
        <w:rPr>
          <w:rFonts w:ascii="Arial" w:hAnsi="Arial" w:cs="Arial"/>
        </w:rPr>
        <w:t>По отзывам хозяйств, внедривших такие системы, потери ГСМ снижаются на 15–35 %, дисциплина водителей и механизаторов заметно повышается, а контроль становится объективным и независимым от субъективных показаний персонала. Ограничения: высокие первоначальные затраты (от 15–30 тыс. руб. на единицу техники + ежемесячная подписка), необходимость регулярной калибровки и обслуживания датчиков, зависимость от качества мобильной связи в полевых условиях, дополнительная нагрузка на IT-специалистов предприятия.</w:t>
      </w:r>
    </w:p>
    <w:p w14:paraId="73BC66F6" w14:textId="77777777" w:rsidR="00B32B9A" w:rsidRPr="00C067F6" w:rsidRDefault="00B32B9A" w:rsidP="00B32B9A">
      <w:pPr>
        <w:numPr>
          <w:ilvl w:val="0"/>
          <w:numId w:val="7"/>
        </w:numPr>
        <w:spacing w:after="0" w:line="360" w:lineRule="auto"/>
        <w:ind w:left="0" w:firstLine="709"/>
        <w:jc w:val="both"/>
        <w:rPr>
          <w:rFonts w:ascii="Arial" w:hAnsi="Arial" w:cs="Arial"/>
        </w:rPr>
      </w:pPr>
      <w:r w:rsidRPr="00C067F6">
        <w:rPr>
          <w:rFonts w:ascii="Arial" w:hAnsi="Arial" w:cs="Arial"/>
        </w:rPr>
        <w:lastRenderedPageBreak/>
        <w:t xml:space="preserve">Продвинутый уровень — комплексные отраслевые платформы и веб/мобильные </w:t>
      </w:r>
      <w:proofErr w:type="gramStart"/>
      <w:r w:rsidRPr="00C067F6">
        <w:rPr>
          <w:rFonts w:ascii="Arial" w:hAnsi="Arial" w:cs="Arial"/>
        </w:rPr>
        <w:t>системы</w:t>
      </w:r>
      <w:proofErr w:type="gramEnd"/>
      <w:r w:rsidRPr="00C067F6">
        <w:rPr>
          <w:rFonts w:ascii="Arial" w:hAnsi="Arial" w:cs="Arial"/>
        </w:rPr>
        <w:t xml:space="preserve"> Это наиболее современные и функциональные решения, часто кастомизированные под конкретное хозяйство или отраслевые стандарты. Примеры: </w:t>
      </w:r>
      <w:proofErr w:type="spellStart"/>
      <w:r w:rsidRPr="00C067F6">
        <w:rPr>
          <w:rFonts w:ascii="Arial" w:hAnsi="Arial" w:cs="Arial"/>
        </w:rPr>
        <w:t>AgroSoft</w:t>
      </w:r>
      <w:proofErr w:type="spellEnd"/>
      <w:r w:rsidRPr="00C067F6">
        <w:rPr>
          <w:rFonts w:ascii="Arial" w:hAnsi="Arial" w:cs="Arial"/>
        </w:rPr>
        <w:t>, «</w:t>
      </w:r>
      <w:proofErr w:type="spellStart"/>
      <w:r w:rsidRPr="00C067F6">
        <w:rPr>
          <w:rFonts w:ascii="Arial" w:hAnsi="Arial" w:cs="Arial"/>
        </w:rPr>
        <w:t>АгроНавигатор</w:t>
      </w:r>
      <w:proofErr w:type="spellEnd"/>
      <w:r w:rsidRPr="00C067F6">
        <w:rPr>
          <w:rFonts w:ascii="Arial" w:hAnsi="Arial" w:cs="Arial"/>
        </w:rPr>
        <w:t>», расширенные модули «1</w:t>
      </w:r>
      <w:proofErr w:type="gramStart"/>
      <w:r w:rsidRPr="00C067F6">
        <w:rPr>
          <w:rFonts w:ascii="Arial" w:hAnsi="Arial" w:cs="Arial"/>
        </w:rPr>
        <w:t>С:ERP</w:t>
      </w:r>
      <w:proofErr w:type="gramEnd"/>
      <w:r w:rsidRPr="00C067F6">
        <w:rPr>
          <w:rFonts w:ascii="Arial" w:hAnsi="Arial" w:cs="Arial"/>
        </w:rPr>
        <w:t xml:space="preserve"> АПК», платформы </w:t>
      </w:r>
      <w:proofErr w:type="spellStart"/>
      <w:r w:rsidRPr="00C067F6">
        <w:rPr>
          <w:rFonts w:ascii="Arial" w:hAnsi="Arial" w:cs="Arial"/>
        </w:rPr>
        <w:t>Cropio</w:t>
      </w:r>
      <w:proofErr w:type="spellEnd"/>
      <w:r w:rsidRPr="00C067F6">
        <w:rPr>
          <w:rFonts w:ascii="Arial" w:hAnsi="Arial" w:cs="Arial"/>
        </w:rPr>
        <w:t xml:space="preserve">, </w:t>
      </w:r>
      <w:proofErr w:type="spellStart"/>
      <w:r w:rsidRPr="00C067F6">
        <w:rPr>
          <w:rFonts w:ascii="Arial" w:hAnsi="Arial" w:cs="Arial"/>
        </w:rPr>
        <w:t>OneSoil</w:t>
      </w:r>
      <w:proofErr w:type="spellEnd"/>
      <w:r w:rsidRPr="00C067F6">
        <w:rPr>
          <w:rFonts w:ascii="Arial" w:hAnsi="Arial" w:cs="Arial"/>
        </w:rPr>
        <w:t xml:space="preserve">, Ag </w:t>
      </w:r>
      <w:proofErr w:type="spellStart"/>
      <w:r w:rsidRPr="00C067F6">
        <w:rPr>
          <w:rFonts w:ascii="Arial" w:hAnsi="Arial" w:cs="Arial"/>
        </w:rPr>
        <w:t>Leader</w:t>
      </w:r>
      <w:proofErr w:type="spellEnd"/>
      <w:r w:rsidRPr="00C067F6">
        <w:rPr>
          <w:rFonts w:ascii="Arial" w:hAnsi="Arial" w:cs="Arial"/>
        </w:rPr>
        <w:t>, John Deere Operations Center, а также собственные разработки крупных агрохолдингов.</w:t>
      </w:r>
    </w:p>
    <w:p w14:paraId="1DC6CFA0" w14:textId="77777777" w:rsidR="00B32B9A" w:rsidRPr="00C067F6" w:rsidRDefault="00B32B9A" w:rsidP="00B32B9A">
      <w:pPr>
        <w:spacing w:after="0" w:line="360" w:lineRule="auto"/>
        <w:ind w:firstLine="709"/>
        <w:jc w:val="both"/>
        <w:rPr>
          <w:rFonts w:ascii="Arial" w:hAnsi="Arial" w:cs="Arial"/>
        </w:rPr>
      </w:pPr>
      <w:r w:rsidRPr="00C067F6">
        <w:rPr>
          <w:rFonts w:ascii="Arial" w:hAnsi="Arial" w:cs="Arial"/>
        </w:rPr>
        <w:t>Ключевые возможности:</w:t>
      </w:r>
    </w:p>
    <w:p w14:paraId="6F17E219" w14:textId="77777777" w:rsidR="00B32B9A" w:rsidRPr="00C067F6" w:rsidRDefault="00B32B9A" w:rsidP="00B32B9A">
      <w:pPr>
        <w:numPr>
          <w:ilvl w:val="1"/>
          <w:numId w:val="9"/>
        </w:numPr>
        <w:spacing w:after="0" w:line="360" w:lineRule="auto"/>
        <w:ind w:left="0" w:firstLine="709"/>
        <w:jc w:val="both"/>
        <w:rPr>
          <w:rFonts w:ascii="Arial" w:hAnsi="Arial" w:cs="Arial"/>
        </w:rPr>
      </w:pPr>
      <w:r w:rsidRPr="00C067F6">
        <w:rPr>
          <w:rFonts w:ascii="Arial" w:hAnsi="Arial" w:cs="Arial"/>
        </w:rPr>
        <w:t>мобильные приложения для заправщиков и механизаторов (фотофиксация заправок, сканирование QR-кодов техники и резервуаров, ручной ввод уровня);</w:t>
      </w:r>
    </w:p>
    <w:p w14:paraId="0249C309" w14:textId="77777777" w:rsidR="00B32B9A" w:rsidRPr="00C067F6" w:rsidRDefault="00B32B9A" w:rsidP="00B32B9A">
      <w:pPr>
        <w:numPr>
          <w:ilvl w:val="1"/>
          <w:numId w:val="9"/>
        </w:numPr>
        <w:spacing w:after="0" w:line="360" w:lineRule="auto"/>
        <w:ind w:left="0" w:firstLine="709"/>
        <w:jc w:val="both"/>
        <w:rPr>
          <w:rFonts w:ascii="Arial" w:hAnsi="Arial" w:cs="Arial"/>
        </w:rPr>
      </w:pPr>
      <w:r w:rsidRPr="00C067F6">
        <w:rPr>
          <w:rFonts w:ascii="Arial" w:hAnsi="Arial" w:cs="Arial"/>
        </w:rPr>
        <w:t>удобные дашборды и визуальная аналитика расхода по периодам, культурам, бригадам, полям;</w:t>
      </w:r>
    </w:p>
    <w:p w14:paraId="62CBDDC0" w14:textId="77777777" w:rsidR="00B32B9A" w:rsidRPr="00C067F6" w:rsidRDefault="00B32B9A" w:rsidP="00B32B9A">
      <w:pPr>
        <w:numPr>
          <w:ilvl w:val="1"/>
          <w:numId w:val="9"/>
        </w:numPr>
        <w:spacing w:after="0" w:line="360" w:lineRule="auto"/>
        <w:ind w:left="0" w:firstLine="709"/>
        <w:jc w:val="both"/>
        <w:rPr>
          <w:rFonts w:ascii="Arial" w:hAnsi="Arial" w:cs="Arial"/>
        </w:rPr>
      </w:pPr>
      <w:r w:rsidRPr="00C067F6">
        <w:rPr>
          <w:rFonts w:ascii="Arial" w:hAnsi="Arial" w:cs="Arial"/>
        </w:rPr>
        <w:t>автоматическое сопоставление фактического расхода с нормами, данными GPS-пробега и планом полевых работ;</w:t>
      </w:r>
    </w:p>
    <w:p w14:paraId="4206F268" w14:textId="77777777" w:rsidR="00B32B9A" w:rsidRPr="00C067F6" w:rsidRDefault="00B32B9A" w:rsidP="00B32B9A">
      <w:pPr>
        <w:numPr>
          <w:ilvl w:val="1"/>
          <w:numId w:val="9"/>
        </w:numPr>
        <w:spacing w:after="0" w:line="360" w:lineRule="auto"/>
        <w:ind w:left="0" w:firstLine="709"/>
        <w:jc w:val="both"/>
        <w:rPr>
          <w:rFonts w:ascii="Arial" w:hAnsi="Arial" w:cs="Arial"/>
        </w:rPr>
      </w:pPr>
      <w:r w:rsidRPr="00C067F6">
        <w:rPr>
          <w:rFonts w:ascii="Arial" w:hAnsi="Arial" w:cs="Arial"/>
        </w:rPr>
        <w:t>прогноз остатка топлива на сезон и рекомендации по закупкам;</w:t>
      </w:r>
    </w:p>
    <w:p w14:paraId="1F8E6097" w14:textId="77777777" w:rsidR="00B32B9A" w:rsidRPr="00C067F6" w:rsidRDefault="00B32B9A" w:rsidP="00B32B9A">
      <w:pPr>
        <w:numPr>
          <w:ilvl w:val="1"/>
          <w:numId w:val="9"/>
        </w:numPr>
        <w:spacing w:after="0" w:line="360" w:lineRule="auto"/>
        <w:ind w:left="0" w:firstLine="709"/>
        <w:jc w:val="both"/>
        <w:rPr>
          <w:rFonts w:ascii="Arial" w:hAnsi="Arial" w:cs="Arial"/>
        </w:rPr>
      </w:pPr>
      <w:r w:rsidRPr="00C067F6">
        <w:rPr>
          <w:rFonts w:ascii="Arial" w:hAnsi="Arial" w:cs="Arial"/>
        </w:rPr>
        <w:t>глубокая интеграция с системами планирования севооборота, ремонтов техники и учёта урожая.</w:t>
      </w:r>
    </w:p>
    <w:p w14:paraId="342DFF81" w14:textId="7E394B3D" w:rsidR="00B32B9A" w:rsidRPr="00136991" w:rsidRDefault="00B32B9A" w:rsidP="009D3139">
      <w:pPr>
        <w:spacing w:after="0" w:line="360" w:lineRule="auto"/>
        <w:ind w:firstLine="709"/>
        <w:jc w:val="both"/>
        <w:rPr>
          <w:rFonts w:ascii="Arial" w:hAnsi="Arial" w:cs="Arial"/>
        </w:rPr>
      </w:pPr>
      <w:r w:rsidRPr="00C067F6">
        <w:rPr>
          <w:rFonts w:ascii="Arial" w:hAnsi="Arial" w:cs="Arial"/>
        </w:rPr>
        <w:t>Такие системы превращают учёт ГСМ из рутинной задачи в мощный инструмент стратегического управления. Основные ограничения для средних хозяйств: очень высокая стоимость внедрения (от нескольких миллионов рублей), длительный процесс запуска (6–18 месяцев), необходимость постоянной технической поддержки, обучения персонала и поддержки IT-инфраструктуры.</w:t>
      </w:r>
    </w:p>
    <w:tbl>
      <w:tblPr>
        <w:tblStyle w:val="af4"/>
        <w:tblW w:w="0" w:type="auto"/>
        <w:tblLook w:val="04A0" w:firstRow="1" w:lastRow="0" w:firstColumn="1" w:lastColumn="0" w:noHBand="0" w:noVBand="1"/>
      </w:tblPr>
      <w:tblGrid>
        <w:gridCol w:w="1832"/>
        <w:gridCol w:w="1807"/>
        <w:gridCol w:w="2061"/>
        <w:gridCol w:w="1825"/>
        <w:gridCol w:w="1820"/>
      </w:tblGrid>
      <w:tr w:rsidR="00B32B9A" w:rsidRPr="00136991" w14:paraId="698CB1BE" w14:textId="77777777" w:rsidTr="007F337E">
        <w:tc>
          <w:tcPr>
            <w:tcW w:w="1832" w:type="dxa"/>
          </w:tcPr>
          <w:p w14:paraId="63AFC736" w14:textId="77777777" w:rsidR="00B32B9A" w:rsidRPr="00136991" w:rsidRDefault="00B32B9A" w:rsidP="007F337E">
            <w:pPr>
              <w:spacing w:line="360" w:lineRule="auto"/>
              <w:jc w:val="center"/>
              <w:rPr>
                <w:rFonts w:ascii="Arial" w:hAnsi="Arial" w:cs="Arial"/>
              </w:rPr>
            </w:pPr>
            <w:r w:rsidRPr="00136991">
              <w:rPr>
                <w:rFonts w:ascii="Arial" w:hAnsi="Arial" w:cs="Arial"/>
              </w:rPr>
              <w:t>Подход</w:t>
            </w:r>
          </w:p>
        </w:tc>
        <w:tc>
          <w:tcPr>
            <w:tcW w:w="1807" w:type="dxa"/>
          </w:tcPr>
          <w:p w14:paraId="697A4A2A" w14:textId="77777777" w:rsidR="00B32B9A" w:rsidRPr="00136991" w:rsidRDefault="00B32B9A" w:rsidP="007F337E">
            <w:pPr>
              <w:spacing w:line="360" w:lineRule="auto"/>
              <w:jc w:val="center"/>
              <w:rPr>
                <w:rFonts w:ascii="Arial" w:hAnsi="Arial" w:cs="Arial"/>
              </w:rPr>
            </w:pPr>
            <w:r w:rsidRPr="00136991">
              <w:rPr>
                <w:rFonts w:ascii="Arial" w:hAnsi="Arial" w:cs="Arial"/>
              </w:rPr>
              <w:t>Контроль расхода</w:t>
            </w:r>
          </w:p>
        </w:tc>
        <w:tc>
          <w:tcPr>
            <w:tcW w:w="2061" w:type="dxa"/>
          </w:tcPr>
          <w:p w14:paraId="137C2E83" w14:textId="77777777" w:rsidR="00B32B9A" w:rsidRPr="00136991" w:rsidRDefault="00B32B9A" w:rsidP="007F337E">
            <w:pPr>
              <w:spacing w:line="360" w:lineRule="auto"/>
              <w:jc w:val="center"/>
              <w:rPr>
                <w:rFonts w:ascii="Arial" w:hAnsi="Arial" w:cs="Arial"/>
              </w:rPr>
            </w:pPr>
            <w:r w:rsidRPr="00136991">
              <w:rPr>
                <w:rFonts w:ascii="Arial" w:hAnsi="Arial" w:cs="Arial"/>
              </w:rPr>
              <w:t>Оперативность данных</w:t>
            </w:r>
          </w:p>
        </w:tc>
        <w:tc>
          <w:tcPr>
            <w:tcW w:w="1825" w:type="dxa"/>
          </w:tcPr>
          <w:p w14:paraId="1E1117BB" w14:textId="77777777" w:rsidR="00B32B9A" w:rsidRPr="00136991" w:rsidRDefault="00B32B9A" w:rsidP="007F337E">
            <w:pPr>
              <w:spacing w:line="360" w:lineRule="auto"/>
              <w:jc w:val="center"/>
              <w:rPr>
                <w:rFonts w:ascii="Arial" w:hAnsi="Arial" w:cs="Arial"/>
              </w:rPr>
            </w:pPr>
            <w:r w:rsidRPr="00136991">
              <w:rPr>
                <w:rFonts w:ascii="Arial" w:hAnsi="Arial" w:cs="Arial"/>
              </w:rPr>
              <w:t>Стоимость внедрения</w:t>
            </w:r>
          </w:p>
        </w:tc>
        <w:tc>
          <w:tcPr>
            <w:tcW w:w="1820" w:type="dxa"/>
          </w:tcPr>
          <w:p w14:paraId="10C826FF" w14:textId="77777777" w:rsidR="00B32B9A" w:rsidRPr="00136991" w:rsidRDefault="00B32B9A" w:rsidP="007F337E">
            <w:pPr>
              <w:spacing w:line="360" w:lineRule="auto"/>
              <w:jc w:val="center"/>
              <w:rPr>
                <w:rFonts w:ascii="Arial" w:hAnsi="Arial" w:cs="Arial"/>
              </w:rPr>
            </w:pPr>
            <w:r w:rsidRPr="00136991">
              <w:rPr>
                <w:rFonts w:ascii="Arial" w:hAnsi="Arial" w:cs="Arial"/>
              </w:rPr>
              <w:t>Основная аудитория</w:t>
            </w:r>
          </w:p>
        </w:tc>
      </w:tr>
      <w:tr w:rsidR="00B32B9A" w:rsidRPr="00136991" w14:paraId="3555C5F3" w14:textId="77777777" w:rsidTr="007F337E">
        <w:tc>
          <w:tcPr>
            <w:tcW w:w="1832" w:type="dxa"/>
            <w:vAlign w:val="center"/>
          </w:tcPr>
          <w:p w14:paraId="558BAD33" w14:textId="77777777" w:rsidR="00B32B9A" w:rsidRPr="00136991" w:rsidRDefault="00B32B9A" w:rsidP="007F337E">
            <w:pPr>
              <w:spacing w:line="360" w:lineRule="auto"/>
              <w:jc w:val="center"/>
              <w:rPr>
                <w:rFonts w:ascii="Arial" w:hAnsi="Arial" w:cs="Arial"/>
              </w:rPr>
            </w:pPr>
            <w:r w:rsidRPr="00136991">
              <w:rPr>
                <w:rFonts w:ascii="Arial" w:hAnsi="Arial" w:cs="Arial"/>
              </w:rPr>
              <w:t>Бухгалтерский (1С)</w:t>
            </w:r>
          </w:p>
        </w:tc>
        <w:tc>
          <w:tcPr>
            <w:tcW w:w="1807" w:type="dxa"/>
            <w:vAlign w:val="center"/>
          </w:tcPr>
          <w:p w14:paraId="6A805BEF" w14:textId="77777777" w:rsidR="00B32B9A" w:rsidRPr="00136991" w:rsidRDefault="00B32B9A" w:rsidP="007F337E">
            <w:pPr>
              <w:spacing w:line="360" w:lineRule="auto"/>
              <w:jc w:val="center"/>
              <w:rPr>
                <w:rFonts w:ascii="Arial" w:hAnsi="Arial" w:cs="Arial"/>
              </w:rPr>
            </w:pPr>
            <w:r w:rsidRPr="00136991">
              <w:rPr>
                <w:rFonts w:ascii="Arial" w:hAnsi="Arial" w:cs="Arial"/>
              </w:rPr>
              <w:t>Низкий–средний</w:t>
            </w:r>
          </w:p>
        </w:tc>
        <w:tc>
          <w:tcPr>
            <w:tcW w:w="2061" w:type="dxa"/>
            <w:vAlign w:val="center"/>
          </w:tcPr>
          <w:p w14:paraId="5953DAEE" w14:textId="77777777" w:rsidR="00B32B9A" w:rsidRPr="00136991" w:rsidRDefault="00B32B9A" w:rsidP="007F337E">
            <w:pPr>
              <w:spacing w:line="360" w:lineRule="auto"/>
              <w:jc w:val="center"/>
              <w:rPr>
                <w:rFonts w:ascii="Arial" w:hAnsi="Arial" w:cs="Arial"/>
              </w:rPr>
            </w:pPr>
            <w:r w:rsidRPr="00136991">
              <w:rPr>
                <w:rFonts w:ascii="Arial" w:hAnsi="Arial" w:cs="Arial"/>
              </w:rPr>
              <w:t>Постфактум</w:t>
            </w:r>
          </w:p>
        </w:tc>
        <w:tc>
          <w:tcPr>
            <w:tcW w:w="1825" w:type="dxa"/>
            <w:vAlign w:val="center"/>
          </w:tcPr>
          <w:p w14:paraId="0102C703" w14:textId="77777777" w:rsidR="00B32B9A" w:rsidRPr="00136991" w:rsidRDefault="00B32B9A" w:rsidP="007F337E">
            <w:pPr>
              <w:spacing w:line="360" w:lineRule="auto"/>
              <w:jc w:val="center"/>
              <w:rPr>
                <w:rFonts w:ascii="Arial" w:hAnsi="Arial" w:cs="Arial"/>
              </w:rPr>
            </w:pPr>
            <w:r w:rsidRPr="00136991">
              <w:rPr>
                <w:rFonts w:ascii="Arial" w:hAnsi="Arial" w:cs="Arial"/>
              </w:rPr>
              <w:t>Низкая</w:t>
            </w:r>
          </w:p>
        </w:tc>
        <w:tc>
          <w:tcPr>
            <w:tcW w:w="1820" w:type="dxa"/>
            <w:vAlign w:val="center"/>
          </w:tcPr>
          <w:p w14:paraId="62997CCE" w14:textId="77777777" w:rsidR="00B32B9A" w:rsidRPr="00136991" w:rsidRDefault="00B32B9A" w:rsidP="007F337E">
            <w:pPr>
              <w:spacing w:line="360" w:lineRule="auto"/>
              <w:jc w:val="center"/>
              <w:rPr>
                <w:rFonts w:ascii="Arial" w:hAnsi="Arial" w:cs="Arial"/>
              </w:rPr>
            </w:pPr>
            <w:r w:rsidRPr="00136991">
              <w:rPr>
                <w:rFonts w:ascii="Arial" w:hAnsi="Arial" w:cs="Arial"/>
              </w:rPr>
              <w:t>Малые и средние хозяйства</w:t>
            </w:r>
          </w:p>
        </w:tc>
      </w:tr>
      <w:tr w:rsidR="00B32B9A" w:rsidRPr="00136991" w14:paraId="68EC603B" w14:textId="77777777" w:rsidTr="007F337E">
        <w:tc>
          <w:tcPr>
            <w:tcW w:w="1832" w:type="dxa"/>
            <w:vAlign w:val="center"/>
          </w:tcPr>
          <w:p w14:paraId="3697DBC9" w14:textId="77777777" w:rsidR="00B32B9A" w:rsidRPr="00136991" w:rsidRDefault="00B32B9A" w:rsidP="007F337E">
            <w:pPr>
              <w:spacing w:line="360" w:lineRule="auto"/>
              <w:jc w:val="center"/>
              <w:rPr>
                <w:rFonts w:ascii="Arial" w:hAnsi="Arial" w:cs="Arial"/>
              </w:rPr>
            </w:pPr>
            <w:r w:rsidRPr="00136991">
              <w:rPr>
                <w:rFonts w:ascii="Arial" w:hAnsi="Arial" w:cs="Arial"/>
              </w:rPr>
              <w:t>GPS + датчики (</w:t>
            </w:r>
            <w:proofErr w:type="spellStart"/>
            <w:r w:rsidRPr="00136991">
              <w:rPr>
                <w:rFonts w:ascii="Arial" w:hAnsi="Arial" w:cs="Arial"/>
              </w:rPr>
              <w:t>Wialon</w:t>
            </w:r>
            <w:proofErr w:type="spellEnd"/>
            <w:r w:rsidRPr="00136991">
              <w:rPr>
                <w:rFonts w:ascii="Arial" w:hAnsi="Arial" w:cs="Arial"/>
              </w:rPr>
              <w:t xml:space="preserve"> и др.)</w:t>
            </w:r>
          </w:p>
        </w:tc>
        <w:tc>
          <w:tcPr>
            <w:tcW w:w="1807" w:type="dxa"/>
            <w:vAlign w:val="center"/>
          </w:tcPr>
          <w:p w14:paraId="7AD7860F" w14:textId="77777777" w:rsidR="00B32B9A" w:rsidRPr="00136991" w:rsidRDefault="00B32B9A" w:rsidP="007F337E">
            <w:pPr>
              <w:spacing w:line="360" w:lineRule="auto"/>
              <w:jc w:val="center"/>
              <w:rPr>
                <w:rFonts w:ascii="Arial" w:hAnsi="Arial" w:cs="Arial"/>
              </w:rPr>
            </w:pPr>
            <w:r w:rsidRPr="00136991">
              <w:rPr>
                <w:rFonts w:ascii="Arial" w:hAnsi="Arial" w:cs="Arial"/>
              </w:rPr>
              <w:t>Высокий</w:t>
            </w:r>
          </w:p>
        </w:tc>
        <w:tc>
          <w:tcPr>
            <w:tcW w:w="2061" w:type="dxa"/>
            <w:vAlign w:val="center"/>
          </w:tcPr>
          <w:p w14:paraId="393ED7B3" w14:textId="77777777" w:rsidR="00B32B9A" w:rsidRPr="00136991" w:rsidRDefault="00B32B9A" w:rsidP="007F337E">
            <w:pPr>
              <w:spacing w:line="360" w:lineRule="auto"/>
              <w:jc w:val="center"/>
              <w:rPr>
                <w:rFonts w:ascii="Arial" w:hAnsi="Arial" w:cs="Arial"/>
              </w:rPr>
            </w:pPr>
            <w:r w:rsidRPr="00136991">
              <w:rPr>
                <w:rFonts w:ascii="Arial" w:hAnsi="Arial" w:cs="Arial"/>
              </w:rPr>
              <w:t>Реальное время</w:t>
            </w:r>
          </w:p>
        </w:tc>
        <w:tc>
          <w:tcPr>
            <w:tcW w:w="1825" w:type="dxa"/>
            <w:vAlign w:val="center"/>
          </w:tcPr>
          <w:p w14:paraId="3AE5B762" w14:textId="77777777" w:rsidR="00B32B9A" w:rsidRPr="00136991" w:rsidRDefault="00B32B9A" w:rsidP="007F337E">
            <w:pPr>
              <w:spacing w:line="360" w:lineRule="auto"/>
              <w:jc w:val="center"/>
              <w:rPr>
                <w:rFonts w:ascii="Arial" w:hAnsi="Arial" w:cs="Arial"/>
              </w:rPr>
            </w:pPr>
            <w:r w:rsidRPr="00136991">
              <w:rPr>
                <w:rFonts w:ascii="Arial" w:hAnsi="Arial" w:cs="Arial"/>
              </w:rPr>
              <w:t>Средняя–высокая</w:t>
            </w:r>
          </w:p>
        </w:tc>
        <w:tc>
          <w:tcPr>
            <w:tcW w:w="1820" w:type="dxa"/>
            <w:vAlign w:val="center"/>
          </w:tcPr>
          <w:p w14:paraId="19B8FDC6" w14:textId="77777777" w:rsidR="00B32B9A" w:rsidRPr="00136991" w:rsidRDefault="00B32B9A" w:rsidP="007F337E">
            <w:pPr>
              <w:spacing w:line="360" w:lineRule="auto"/>
              <w:jc w:val="center"/>
              <w:rPr>
                <w:rFonts w:ascii="Arial" w:hAnsi="Arial" w:cs="Arial"/>
              </w:rPr>
            </w:pPr>
            <w:r w:rsidRPr="00136991">
              <w:rPr>
                <w:rFonts w:ascii="Arial" w:hAnsi="Arial" w:cs="Arial"/>
              </w:rPr>
              <w:t>Средние и крупные</w:t>
            </w:r>
          </w:p>
        </w:tc>
      </w:tr>
      <w:tr w:rsidR="00B32B9A" w:rsidRPr="00136991" w14:paraId="47894B85" w14:textId="77777777" w:rsidTr="007F337E">
        <w:tc>
          <w:tcPr>
            <w:tcW w:w="1832" w:type="dxa"/>
            <w:vAlign w:val="center"/>
          </w:tcPr>
          <w:p w14:paraId="4F34A654" w14:textId="77777777" w:rsidR="00B32B9A" w:rsidRPr="00136991" w:rsidRDefault="00B32B9A" w:rsidP="007F337E">
            <w:pPr>
              <w:spacing w:line="360" w:lineRule="auto"/>
              <w:jc w:val="center"/>
              <w:rPr>
                <w:rFonts w:ascii="Arial" w:hAnsi="Arial" w:cs="Arial"/>
              </w:rPr>
            </w:pPr>
            <w:r w:rsidRPr="00136991">
              <w:rPr>
                <w:rFonts w:ascii="Arial" w:hAnsi="Arial" w:cs="Arial"/>
              </w:rPr>
              <w:t>Комплексные платформы</w:t>
            </w:r>
          </w:p>
        </w:tc>
        <w:tc>
          <w:tcPr>
            <w:tcW w:w="1807" w:type="dxa"/>
            <w:vAlign w:val="center"/>
          </w:tcPr>
          <w:p w14:paraId="31DDB7C3" w14:textId="77777777" w:rsidR="00B32B9A" w:rsidRPr="00136991" w:rsidRDefault="00B32B9A" w:rsidP="007F337E">
            <w:pPr>
              <w:spacing w:line="360" w:lineRule="auto"/>
              <w:jc w:val="center"/>
              <w:rPr>
                <w:rFonts w:ascii="Arial" w:hAnsi="Arial" w:cs="Arial"/>
              </w:rPr>
            </w:pPr>
            <w:r w:rsidRPr="00136991">
              <w:rPr>
                <w:rFonts w:ascii="Arial" w:hAnsi="Arial" w:cs="Arial"/>
              </w:rPr>
              <w:t>Очень высокий</w:t>
            </w:r>
          </w:p>
        </w:tc>
        <w:tc>
          <w:tcPr>
            <w:tcW w:w="2061" w:type="dxa"/>
            <w:vAlign w:val="center"/>
          </w:tcPr>
          <w:p w14:paraId="21DF861D" w14:textId="77777777" w:rsidR="00B32B9A" w:rsidRPr="00136991" w:rsidRDefault="00B32B9A" w:rsidP="007F337E">
            <w:pPr>
              <w:spacing w:line="360" w:lineRule="auto"/>
              <w:jc w:val="center"/>
              <w:rPr>
                <w:rFonts w:ascii="Arial" w:hAnsi="Arial" w:cs="Arial"/>
              </w:rPr>
            </w:pPr>
            <w:r w:rsidRPr="00136991">
              <w:rPr>
                <w:rFonts w:ascii="Arial" w:hAnsi="Arial" w:cs="Arial"/>
              </w:rPr>
              <w:t>Реальное время</w:t>
            </w:r>
          </w:p>
        </w:tc>
        <w:tc>
          <w:tcPr>
            <w:tcW w:w="1825" w:type="dxa"/>
            <w:vAlign w:val="center"/>
          </w:tcPr>
          <w:p w14:paraId="1728CAF3" w14:textId="77777777" w:rsidR="00B32B9A" w:rsidRPr="00136991" w:rsidRDefault="00B32B9A" w:rsidP="007F337E">
            <w:pPr>
              <w:spacing w:line="360" w:lineRule="auto"/>
              <w:jc w:val="center"/>
              <w:rPr>
                <w:rFonts w:ascii="Arial" w:hAnsi="Arial" w:cs="Arial"/>
              </w:rPr>
            </w:pPr>
            <w:r w:rsidRPr="00136991">
              <w:rPr>
                <w:rFonts w:ascii="Arial" w:hAnsi="Arial" w:cs="Arial"/>
              </w:rPr>
              <w:t>Высокая</w:t>
            </w:r>
          </w:p>
        </w:tc>
        <w:tc>
          <w:tcPr>
            <w:tcW w:w="1820" w:type="dxa"/>
            <w:vAlign w:val="center"/>
          </w:tcPr>
          <w:p w14:paraId="12FE798A" w14:textId="77777777" w:rsidR="00B32B9A" w:rsidRPr="00136991" w:rsidRDefault="00B32B9A" w:rsidP="007F337E">
            <w:pPr>
              <w:spacing w:line="360" w:lineRule="auto"/>
              <w:jc w:val="center"/>
              <w:rPr>
                <w:rFonts w:ascii="Arial" w:hAnsi="Arial" w:cs="Arial"/>
              </w:rPr>
            </w:pPr>
            <w:r w:rsidRPr="00136991">
              <w:rPr>
                <w:rFonts w:ascii="Arial" w:hAnsi="Arial" w:cs="Arial"/>
              </w:rPr>
              <w:t>Крупные холдинги</w:t>
            </w:r>
          </w:p>
        </w:tc>
      </w:tr>
    </w:tbl>
    <w:p w14:paraId="7923037B" w14:textId="1E2D336A" w:rsidR="00B32B9A" w:rsidRPr="009D3139" w:rsidRDefault="00B32B9A" w:rsidP="00B32B9A">
      <w:pPr>
        <w:spacing w:after="0" w:line="360" w:lineRule="auto"/>
        <w:jc w:val="center"/>
        <w:rPr>
          <w:rFonts w:ascii="Arial" w:hAnsi="Arial" w:cs="Arial"/>
        </w:rPr>
      </w:pPr>
      <w:r w:rsidRPr="009D3139">
        <w:rPr>
          <w:rFonts w:ascii="Arial" w:hAnsi="Arial" w:cs="Arial"/>
        </w:rPr>
        <w:t xml:space="preserve">Таблица </w:t>
      </w:r>
      <w:r w:rsidR="004F7913">
        <w:rPr>
          <w:rFonts w:ascii="Arial" w:hAnsi="Arial" w:cs="Arial"/>
        </w:rPr>
        <w:t>4</w:t>
      </w:r>
      <w:r w:rsidRPr="009D3139">
        <w:rPr>
          <w:rFonts w:ascii="Arial" w:hAnsi="Arial" w:cs="Arial"/>
        </w:rPr>
        <w:t xml:space="preserve"> – Краткое сравнение подходов к автоматизации учёта ГСМ</w:t>
      </w:r>
      <w:r w:rsidR="004F7913">
        <w:rPr>
          <w:rFonts w:ascii="Arial" w:hAnsi="Arial" w:cs="Arial"/>
        </w:rPr>
        <w:t>.</w:t>
      </w:r>
    </w:p>
    <w:p w14:paraId="4F49818A" w14:textId="77777777" w:rsidR="00B32B9A" w:rsidRPr="00C067F6" w:rsidRDefault="00B32B9A" w:rsidP="00B32B9A">
      <w:pPr>
        <w:spacing w:after="0" w:line="360" w:lineRule="auto"/>
        <w:ind w:firstLine="709"/>
        <w:jc w:val="both"/>
        <w:rPr>
          <w:rFonts w:ascii="Arial" w:hAnsi="Arial" w:cs="Arial"/>
        </w:rPr>
      </w:pPr>
      <w:r w:rsidRPr="00C067F6">
        <w:rPr>
          <w:rFonts w:ascii="Arial" w:hAnsi="Arial" w:cs="Arial"/>
        </w:rPr>
        <w:lastRenderedPageBreak/>
        <w:t>Из представленных данных видно, что каждый подход имеет свою нишу применения, но для большинства средних агропредприятий характерен смешанный сценарий: бухгалтерский учёт в 1С + частичный мониторинг через GPS-систему. Однако отсутствие единой оперативной платформы для фиксации заправок, контроля резервуаров и быстрой аналитики приводит к дублированию усилий, ручному сверке данных и сохраняющимся рискам потерь. Средний уровень с датчиками даёт хорошие результаты по снижению потерь и объективности данных, но требует значительных вложений в оборудование и обслуживание. Продвинутые платформы, несмотря на богатый функционал, остаются недоступными для большинства хозяйств среднего размера из-за высокой цены и сложности внедрения.</w:t>
      </w:r>
    </w:p>
    <w:p w14:paraId="51FB6EB6" w14:textId="77777777" w:rsidR="00B32B9A" w:rsidRDefault="00B32B9A" w:rsidP="00B32B9A">
      <w:pPr>
        <w:spacing w:after="0" w:line="360" w:lineRule="auto"/>
        <w:ind w:firstLine="709"/>
        <w:jc w:val="center"/>
        <w:rPr>
          <w:rFonts w:ascii="Arial" w:hAnsi="Arial" w:cs="Arial"/>
        </w:rPr>
      </w:pPr>
      <w:r w:rsidRPr="001F326D">
        <w:rPr>
          <w:rFonts w:ascii="Arial" w:hAnsi="Arial" w:cs="Arial"/>
          <w:noProof/>
        </w:rPr>
        <w:drawing>
          <wp:inline distT="0" distB="0" distL="0" distR="0" wp14:anchorId="195814BC" wp14:editId="63202D70">
            <wp:extent cx="3048425" cy="2591162"/>
            <wp:effectExtent l="0" t="0" r="0" b="0"/>
            <wp:docPr id="73598790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5987901" name=""/>
                    <pic:cNvPicPr/>
                  </pic:nvPicPr>
                  <pic:blipFill>
                    <a:blip r:embed="rId11"/>
                    <a:stretch>
                      <a:fillRect/>
                    </a:stretch>
                  </pic:blipFill>
                  <pic:spPr>
                    <a:xfrm>
                      <a:off x="0" y="0"/>
                      <a:ext cx="3048425" cy="2591162"/>
                    </a:xfrm>
                    <a:prstGeom prst="rect">
                      <a:avLst/>
                    </a:prstGeom>
                  </pic:spPr>
                </pic:pic>
              </a:graphicData>
            </a:graphic>
          </wp:inline>
        </w:drawing>
      </w:r>
    </w:p>
    <w:p w14:paraId="35D32551" w14:textId="3F82CB1C" w:rsidR="00B32B9A" w:rsidRPr="00C067F6" w:rsidRDefault="00B32B9A" w:rsidP="00B32B9A">
      <w:pPr>
        <w:spacing w:after="0" w:line="360" w:lineRule="auto"/>
        <w:ind w:firstLine="709"/>
        <w:jc w:val="both"/>
        <w:rPr>
          <w:rFonts w:ascii="Arial" w:hAnsi="Arial" w:cs="Arial"/>
        </w:rPr>
      </w:pPr>
      <w:r w:rsidRPr="00C067F6">
        <w:rPr>
          <w:rFonts w:ascii="Arial" w:hAnsi="Arial" w:cs="Arial"/>
        </w:rPr>
        <w:t xml:space="preserve">Рисунок </w:t>
      </w:r>
      <w:r w:rsidR="004E4925">
        <w:rPr>
          <w:rFonts w:ascii="Arial" w:hAnsi="Arial" w:cs="Arial"/>
        </w:rPr>
        <w:t>6</w:t>
      </w:r>
      <w:r w:rsidRPr="00C067F6">
        <w:rPr>
          <w:rFonts w:ascii="Arial" w:hAnsi="Arial" w:cs="Arial"/>
        </w:rPr>
        <w:t xml:space="preserve"> – Распределение подходов к автоматизации учёта ГСМ по уровню внедрения на агропредприятиях</w:t>
      </w:r>
    </w:p>
    <w:p w14:paraId="004B6F2B" w14:textId="77777777" w:rsidR="00B32B9A" w:rsidRPr="00C067F6" w:rsidRDefault="00B32B9A" w:rsidP="00B32B9A">
      <w:pPr>
        <w:spacing w:after="0" w:line="360" w:lineRule="auto"/>
        <w:ind w:firstLine="709"/>
        <w:jc w:val="both"/>
        <w:rPr>
          <w:rFonts w:ascii="Arial" w:hAnsi="Arial" w:cs="Arial"/>
        </w:rPr>
      </w:pPr>
      <w:r w:rsidRPr="00C067F6">
        <w:rPr>
          <w:rFonts w:ascii="Arial" w:hAnsi="Arial" w:cs="Arial"/>
        </w:rPr>
        <w:t>На рисунке 1.1 представлено примерное распределение используемых подходов к автоматизации учёта ГСМ среди российских агропредприятий по состоянию на 2024–2025 годы. Данные носят ориентировочный характер и основаны на обобщении отраслевых обзоров и экспертных оценок.</w:t>
      </w:r>
    </w:p>
    <w:p w14:paraId="68F476D2" w14:textId="77777777" w:rsidR="00B32B9A" w:rsidRPr="00C067F6" w:rsidRDefault="00B32B9A" w:rsidP="00B32B9A">
      <w:pPr>
        <w:numPr>
          <w:ilvl w:val="0"/>
          <w:numId w:val="8"/>
        </w:numPr>
        <w:tabs>
          <w:tab w:val="clear" w:pos="720"/>
          <w:tab w:val="num" w:pos="1276"/>
        </w:tabs>
        <w:spacing w:after="0" w:line="360" w:lineRule="auto"/>
        <w:ind w:left="0" w:firstLine="709"/>
        <w:jc w:val="both"/>
        <w:rPr>
          <w:rFonts w:ascii="Arial" w:hAnsi="Arial" w:cs="Arial"/>
        </w:rPr>
      </w:pPr>
      <w:r w:rsidRPr="00C067F6">
        <w:rPr>
          <w:rFonts w:ascii="Arial" w:hAnsi="Arial" w:cs="Arial"/>
        </w:rPr>
        <w:t>Базовый (бухгалтерский) уровень — 65 % (самый распространённый вариант, особенно среди малых и средних хозяйств, где преобладает ручной ввод данных в бухгалтерские программы)</w:t>
      </w:r>
    </w:p>
    <w:p w14:paraId="057F4AF5" w14:textId="77777777" w:rsidR="00B32B9A" w:rsidRPr="00C067F6" w:rsidRDefault="00B32B9A" w:rsidP="00B32B9A">
      <w:pPr>
        <w:numPr>
          <w:ilvl w:val="0"/>
          <w:numId w:val="8"/>
        </w:numPr>
        <w:tabs>
          <w:tab w:val="clear" w:pos="720"/>
          <w:tab w:val="num" w:pos="1276"/>
        </w:tabs>
        <w:spacing w:after="0" w:line="360" w:lineRule="auto"/>
        <w:ind w:left="0" w:firstLine="709"/>
        <w:jc w:val="both"/>
        <w:rPr>
          <w:rFonts w:ascii="Arial" w:hAnsi="Arial" w:cs="Arial"/>
        </w:rPr>
      </w:pPr>
      <w:r w:rsidRPr="00C067F6">
        <w:rPr>
          <w:rFonts w:ascii="Arial" w:hAnsi="Arial" w:cs="Arial"/>
        </w:rPr>
        <w:t>Средний уровень (GPS + датчики) — 25 % (активно используется в хозяйствах среднего размера и крупных предприятиях, где уже есть бюджет на оборудование и есть необходимость в реальном контроле расхода)</w:t>
      </w:r>
    </w:p>
    <w:p w14:paraId="7F6B53BF" w14:textId="77777777" w:rsidR="00B32B9A" w:rsidRPr="00C067F6" w:rsidRDefault="00B32B9A" w:rsidP="00B32B9A">
      <w:pPr>
        <w:numPr>
          <w:ilvl w:val="0"/>
          <w:numId w:val="8"/>
        </w:numPr>
        <w:tabs>
          <w:tab w:val="clear" w:pos="720"/>
          <w:tab w:val="num" w:pos="1276"/>
        </w:tabs>
        <w:spacing w:after="0" w:line="360" w:lineRule="auto"/>
        <w:ind w:left="0" w:firstLine="709"/>
        <w:jc w:val="both"/>
        <w:rPr>
          <w:rFonts w:ascii="Arial" w:hAnsi="Arial" w:cs="Arial"/>
        </w:rPr>
      </w:pPr>
      <w:r w:rsidRPr="00C067F6">
        <w:rPr>
          <w:rFonts w:ascii="Arial" w:hAnsi="Arial" w:cs="Arial"/>
        </w:rPr>
        <w:lastRenderedPageBreak/>
        <w:t>Продвинутый уровень (комплексные платформы) — 10 % (характерен в основном для крупных агрохолдингов и высокотехнологичных ферм, где требуется глубокая аналитика и интеграция с другими системами управления производством)</w:t>
      </w:r>
    </w:p>
    <w:p w14:paraId="5378AFCF" w14:textId="77777777" w:rsidR="00B32B9A" w:rsidRPr="006D4D95" w:rsidRDefault="00B32B9A" w:rsidP="00B32B9A">
      <w:pPr>
        <w:spacing w:after="0" w:line="360" w:lineRule="auto"/>
        <w:ind w:firstLine="709"/>
        <w:jc w:val="both"/>
        <w:rPr>
          <w:rFonts w:ascii="Arial" w:hAnsi="Arial" w:cs="Arial"/>
        </w:rPr>
      </w:pPr>
      <w:r w:rsidRPr="006D4D95">
        <w:rPr>
          <w:rFonts w:ascii="Arial" w:hAnsi="Arial" w:cs="Arial"/>
        </w:rPr>
        <w:t>На большинстве средних агропредприятий в настоящее время учёт расхода ГСМ ведётся преимущественно традиционными методами с использованием первичных документов и частичным применением систем контроля перемещений техники. Однако полноценного оперативного учёта уровня топлива в резервуарах, фиксации каждой заправки в реальном времени и визуализации остатков по всем хранилищам в единой системе обычно нет. Это приводит к необходимости ручного сбора и сверки данных, задержкам в получении информации, замедлению принятия решений и повышенному риску ошибок и потерь.</w:t>
      </w:r>
    </w:p>
    <w:p w14:paraId="57FD87EB" w14:textId="77777777" w:rsidR="00B32B9A" w:rsidRPr="006D4D95" w:rsidRDefault="00B32B9A" w:rsidP="00B32B9A">
      <w:pPr>
        <w:spacing w:after="0" w:line="360" w:lineRule="auto"/>
        <w:ind w:firstLine="709"/>
        <w:jc w:val="both"/>
        <w:rPr>
          <w:rFonts w:ascii="Arial" w:hAnsi="Arial" w:cs="Arial"/>
        </w:rPr>
      </w:pPr>
      <w:r w:rsidRPr="006D4D95">
        <w:rPr>
          <w:rFonts w:ascii="Arial" w:hAnsi="Arial" w:cs="Arial"/>
        </w:rPr>
        <w:t>Анализ существующих подходов показывает, что для агропредприятий среднего размера наиболее рациональным и реалистичным является промежуточная модель — веб-система с простым и универсальным веб-интерфейсом, доступным с любого устройства (ПК, ноутбук, смартфон, планшет).</w:t>
      </w:r>
    </w:p>
    <w:p w14:paraId="3454158B" w14:textId="77777777" w:rsidR="00B32B9A" w:rsidRPr="006D4D95" w:rsidRDefault="00B32B9A" w:rsidP="00B32B9A">
      <w:pPr>
        <w:spacing w:after="0" w:line="360" w:lineRule="auto"/>
        <w:ind w:firstLine="709"/>
        <w:jc w:val="both"/>
        <w:rPr>
          <w:rFonts w:ascii="Arial" w:hAnsi="Arial" w:cs="Arial"/>
        </w:rPr>
      </w:pPr>
      <w:r w:rsidRPr="006D4D95">
        <w:rPr>
          <w:rFonts w:ascii="Arial" w:hAnsi="Arial" w:cs="Arial"/>
        </w:rPr>
        <w:t>Такая система позволит:</w:t>
      </w:r>
    </w:p>
    <w:p w14:paraId="18CB40CD" w14:textId="77777777" w:rsidR="00B32B9A" w:rsidRPr="006D4D95" w:rsidRDefault="00B32B9A" w:rsidP="00B32B9A">
      <w:pPr>
        <w:numPr>
          <w:ilvl w:val="0"/>
          <w:numId w:val="14"/>
        </w:numPr>
        <w:spacing w:after="0" w:line="360" w:lineRule="auto"/>
        <w:jc w:val="both"/>
        <w:rPr>
          <w:rFonts w:ascii="Arial" w:hAnsi="Arial" w:cs="Arial"/>
        </w:rPr>
      </w:pPr>
      <w:r w:rsidRPr="006D4D95">
        <w:rPr>
          <w:rFonts w:ascii="Arial" w:hAnsi="Arial" w:cs="Arial"/>
        </w:rPr>
        <w:t>оперативно фиксировать операции по заправкам и приёмке топлива через удобные формы ввода;</w:t>
      </w:r>
    </w:p>
    <w:p w14:paraId="4881C101" w14:textId="77777777" w:rsidR="00B32B9A" w:rsidRPr="006D4D95" w:rsidRDefault="00B32B9A" w:rsidP="00B32B9A">
      <w:pPr>
        <w:numPr>
          <w:ilvl w:val="0"/>
          <w:numId w:val="14"/>
        </w:numPr>
        <w:spacing w:after="0" w:line="360" w:lineRule="auto"/>
        <w:jc w:val="both"/>
        <w:rPr>
          <w:rFonts w:ascii="Arial" w:hAnsi="Arial" w:cs="Arial"/>
        </w:rPr>
      </w:pPr>
      <w:r w:rsidRPr="006D4D95">
        <w:rPr>
          <w:rFonts w:ascii="Arial" w:hAnsi="Arial" w:cs="Arial"/>
        </w:rPr>
        <w:t>вносить текущие уровни в резервуарах;</w:t>
      </w:r>
    </w:p>
    <w:p w14:paraId="34D6169C" w14:textId="77777777" w:rsidR="00B32B9A" w:rsidRPr="006D4D95" w:rsidRDefault="00B32B9A" w:rsidP="00B32B9A">
      <w:pPr>
        <w:numPr>
          <w:ilvl w:val="0"/>
          <w:numId w:val="14"/>
        </w:numPr>
        <w:spacing w:after="0" w:line="360" w:lineRule="auto"/>
        <w:jc w:val="both"/>
        <w:rPr>
          <w:rFonts w:ascii="Arial" w:hAnsi="Arial" w:cs="Arial"/>
        </w:rPr>
      </w:pPr>
      <w:r w:rsidRPr="006D4D95">
        <w:rPr>
          <w:rFonts w:ascii="Arial" w:hAnsi="Arial" w:cs="Arial"/>
        </w:rPr>
        <w:t>отмечать технику и объёмы выдачи при заправке;</w:t>
      </w:r>
    </w:p>
    <w:p w14:paraId="142E30F2" w14:textId="77777777" w:rsidR="00B32B9A" w:rsidRPr="006D4D95" w:rsidRDefault="00B32B9A" w:rsidP="00B32B9A">
      <w:pPr>
        <w:numPr>
          <w:ilvl w:val="0"/>
          <w:numId w:val="14"/>
        </w:numPr>
        <w:spacing w:after="0" w:line="360" w:lineRule="auto"/>
        <w:jc w:val="both"/>
        <w:rPr>
          <w:rFonts w:ascii="Arial" w:hAnsi="Arial" w:cs="Arial"/>
        </w:rPr>
      </w:pPr>
      <w:r w:rsidRPr="006D4D95">
        <w:rPr>
          <w:rFonts w:ascii="Arial" w:hAnsi="Arial" w:cs="Arial"/>
        </w:rPr>
        <w:t>вести учёт с минимальными затратами на внедрение и сопровождение;</w:t>
      </w:r>
    </w:p>
    <w:p w14:paraId="4B187853" w14:textId="77777777" w:rsidR="00B32B9A" w:rsidRPr="006D4D95" w:rsidRDefault="00B32B9A" w:rsidP="00B32B9A">
      <w:pPr>
        <w:numPr>
          <w:ilvl w:val="0"/>
          <w:numId w:val="14"/>
        </w:numPr>
        <w:spacing w:after="0" w:line="360" w:lineRule="auto"/>
        <w:jc w:val="both"/>
        <w:rPr>
          <w:rFonts w:ascii="Arial" w:hAnsi="Arial" w:cs="Arial"/>
        </w:rPr>
      </w:pPr>
      <w:r w:rsidRPr="006D4D95">
        <w:rPr>
          <w:rFonts w:ascii="Arial" w:hAnsi="Arial" w:cs="Arial"/>
        </w:rPr>
        <w:t>ежедневно получать актуальную картину расхода и остатков топлива;</w:t>
      </w:r>
    </w:p>
    <w:p w14:paraId="04CCDBC7" w14:textId="77777777" w:rsidR="00B32B9A" w:rsidRPr="006D4D95" w:rsidRDefault="00B32B9A" w:rsidP="00B32B9A">
      <w:pPr>
        <w:numPr>
          <w:ilvl w:val="0"/>
          <w:numId w:val="14"/>
        </w:numPr>
        <w:spacing w:after="0" w:line="360" w:lineRule="auto"/>
        <w:jc w:val="both"/>
        <w:rPr>
          <w:rFonts w:ascii="Arial" w:hAnsi="Arial" w:cs="Arial"/>
        </w:rPr>
      </w:pPr>
      <w:r w:rsidRPr="006D4D95">
        <w:rPr>
          <w:rFonts w:ascii="Arial" w:hAnsi="Arial" w:cs="Arial"/>
        </w:rPr>
        <w:t>быстро выявлять отклонения от плановых норм;</w:t>
      </w:r>
    </w:p>
    <w:p w14:paraId="421809AE" w14:textId="77777777" w:rsidR="00B32B9A" w:rsidRPr="006D4D95" w:rsidRDefault="00B32B9A" w:rsidP="00B32B9A">
      <w:pPr>
        <w:numPr>
          <w:ilvl w:val="0"/>
          <w:numId w:val="14"/>
        </w:numPr>
        <w:spacing w:after="0" w:line="360" w:lineRule="auto"/>
        <w:jc w:val="both"/>
        <w:rPr>
          <w:rFonts w:ascii="Arial" w:hAnsi="Arial" w:cs="Arial"/>
        </w:rPr>
      </w:pPr>
      <w:r w:rsidRPr="006D4D95">
        <w:rPr>
          <w:rFonts w:ascii="Arial" w:hAnsi="Arial" w:cs="Arial"/>
        </w:rPr>
        <w:t>формировать понятные отчёты для руководства.</w:t>
      </w:r>
    </w:p>
    <w:p w14:paraId="2FE9C98F" w14:textId="46C1C118" w:rsidR="00B32B9A" w:rsidRDefault="00B32B9A" w:rsidP="009D3139">
      <w:pPr>
        <w:spacing w:after="0" w:line="360" w:lineRule="auto"/>
        <w:jc w:val="both"/>
        <w:rPr>
          <w:rFonts w:ascii="Arial" w:hAnsi="Arial" w:cs="Arial"/>
        </w:rPr>
      </w:pPr>
      <w:r w:rsidRPr="006D4D95">
        <w:rPr>
          <w:rFonts w:ascii="Arial" w:hAnsi="Arial" w:cs="Arial"/>
        </w:rPr>
        <w:t xml:space="preserve">При этом не требуется установка дополнительных датчиков на технику и резервуары, что существенно снижает стоимость проекта. Система полностью адаптируется к сезонному характеру работ, децентрализованному хранению </w:t>
      </w:r>
      <w:proofErr w:type="gramStart"/>
      <w:r w:rsidRPr="006D4D95">
        <w:rPr>
          <w:rFonts w:ascii="Arial" w:hAnsi="Arial" w:cs="Arial"/>
        </w:rPr>
        <w:t>ГСМ</w:t>
      </w:r>
      <w:proofErr w:type="gramEnd"/>
      <w:r w:rsidRPr="006D4D95">
        <w:rPr>
          <w:rFonts w:ascii="Arial" w:hAnsi="Arial" w:cs="Arial"/>
        </w:rPr>
        <w:t xml:space="preserve"> и обеспечивает прозрачность учёта без зависимости от внешних платформ мониторинга.</w:t>
      </w:r>
    </w:p>
    <w:p w14:paraId="68E2FC58" w14:textId="04247919" w:rsidR="009D3139" w:rsidRPr="009D3139" w:rsidRDefault="009D3139" w:rsidP="009D3139">
      <w:pPr>
        <w:pStyle w:val="ac"/>
        <w:spacing w:before="0" w:after="0" w:line="360" w:lineRule="auto"/>
      </w:pPr>
      <w:r>
        <w:t xml:space="preserve">1.4 </w:t>
      </w:r>
      <w:r w:rsidRPr="009D3139">
        <w:t>Архитектура системы и выбор технологического стека</w:t>
      </w:r>
      <w:r>
        <w:t>.</w:t>
      </w:r>
    </w:p>
    <w:p w14:paraId="79528273" w14:textId="77777777" w:rsidR="005B1F7D" w:rsidRPr="005B1F7D" w:rsidRDefault="005B1F7D" w:rsidP="005B1F7D">
      <w:pPr>
        <w:spacing w:after="0" w:line="360" w:lineRule="auto"/>
        <w:ind w:firstLine="709"/>
        <w:jc w:val="both"/>
        <w:rPr>
          <w:rFonts w:ascii="Arial" w:hAnsi="Arial" w:cs="Arial"/>
        </w:rPr>
      </w:pPr>
      <w:r w:rsidRPr="005B1F7D">
        <w:rPr>
          <w:rFonts w:ascii="Arial" w:hAnsi="Arial" w:cs="Arial"/>
        </w:rPr>
        <w:t xml:space="preserve">Разрабатываемая информационная система учета расхода горюче-смазочных материалов (ГСМ) на агропредприятии представляет собой современное веб-приложение, специально ориентированное на удобство использования в условиях сельскохозяйственного производства. Система построена по трехуровневой (3-tier) клиент-серверной архитектуре, которая уже </w:t>
      </w:r>
      <w:r w:rsidRPr="005B1F7D">
        <w:rPr>
          <w:rFonts w:ascii="Arial" w:hAnsi="Arial" w:cs="Arial"/>
        </w:rPr>
        <w:lastRenderedPageBreak/>
        <w:t>давно является проверенным стандартом для большинства корпоративных и отраслевых информационных систем среднего масштаба. Такой подход позволяет четко разделить ответственность компонентов, значительно повысить безопасность, упростить сопровождение и обеспечить гибкость при дальнейшем развитии и добавлении новых функций.</w:t>
      </w:r>
    </w:p>
    <w:p w14:paraId="6D637740" w14:textId="77777777" w:rsidR="005B1F7D" w:rsidRPr="005B1F7D" w:rsidRDefault="005B1F7D" w:rsidP="005B1F7D">
      <w:pPr>
        <w:spacing w:after="0" w:line="360" w:lineRule="auto"/>
        <w:ind w:firstLine="709"/>
        <w:jc w:val="both"/>
        <w:rPr>
          <w:rFonts w:ascii="Arial" w:hAnsi="Arial" w:cs="Arial"/>
        </w:rPr>
      </w:pPr>
      <w:r w:rsidRPr="005B1F7D">
        <w:rPr>
          <w:rFonts w:ascii="Arial" w:hAnsi="Arial" w:cs="Arial"/>
        </w:rPr>
        <w:t>Структура трехуровневой архитектуры системы включает три основных уровня.</w:t>
      </w:r>
    </w:p>
    <w:p w14:paraId="1BE2CDA9" w14:textId="77777777" w:rsidR="005B1F7D" w:rsidRPr="005B1F7D" w:rsidRDefault="005B1F7D" w:rsidP="005B1F7D">
      <w:pPr>
        <w:numPr>
          <w:ilvl w:val="0"/>
          <w:numId w:val="19"/>
        </w:numPr>
        <w:spacing w:after="0" w:line="360" w:lineRule="auto"/>
        <w:ind w:left="0" w:firstLine="709"/>
        <w:jc w:val="both"/>
        <w:rPr>
          <w:rFonts w:ascii="Arial" w:hAnsi="Arial" w:cs="Arial"/>
        </w:rPr>
      </w:pPr>
      <w:r w:rsidRPr="005B1F7D">
        <w:rPr>
          <w:rFonts w:ascii="Arial" w:hAnsi="Arial" w:cs="Arial"/>
        </w:rPr>
        <w:t>Уровень представления (</w:t>
      </w:r>
      <w:proofErr w:type="spellStart"/>
      <w:r w:rsidRPr="005B1F7D">
        <w:rPr>
          <w:rFonts w:ascii="Arial" w:hAnsi="Arial" w:cs="Arial"/>
        </w:rPr>
        <w:t>Presentation</w:t>
      </w:r>
      <w:proofErr w:type="spellEnd"/>
      <w:r w:rsidRPr="005B1F7D">
        <w:rPr>
          <w:rFonts w:ascii="Arial" w:hAnsi="Arial" w:cs="Arial"/>
        </w:rPr>
        <w:t xml:space="preserve"> Layer</w:t>
      </w:r>
      <w:proofErr w:type="gramStart"/>
      <w:r w:rsidRPr="005B1F7D">
        <w:rPr>
          <w:rFonts w:ascii="Arial" w:hAnsi="Arial" w:cs="Arial"/>
        </w:rPr>
        <w:t>)</w:t>
      </w:r>
      <w:proofErr w:type="gramEnd"/>
      <w:r w:rsidRPr="005B1F7D">
        <w:rPr>
          <w:rFonts w:ascii="Arial" w:hAnsi="Arial" w:cs="Arial"/>
        </w:rPr>
        <w:t xml:space="preserve"> Это пользовательский интерфейс, доступный через любой современный веб-браузер на компьютерах, планшетах и смартфонах. Здесь реализована главная панель управления (дашборд) с ключевыми показателями в реальном времени: общий остаток топлива по всем резервуарам, список резервуаров с критически низким уровнем, последние операции заправки и информация о технике, находящейся на обслуживании. Также присутствуют удобные формы ввода данных для быстрого добавления заправок и приёмок топлива, регистрации новой техники или резервуара. Списки и таблицы оснащены фильтрами и поиском, а визуальные элементы контроля включают индикаторы уровня топлива, цветовые метки статуса и графики динамики расхода за выбранный период. Интерфейс полностью адаптирован под мобильные устройства и учитывает реальные полевые условия: крупные кнопки управления, минимальная прокрутка, возможность комфортной работы даже при слабом или прерывистом интернет-соединении.</w:t>
      </w:r>
    </w:p>
    <w:p w14:paraId="66F8862A" w14:textId="77777777" w:rsidR="005B1F7D" w:rsidRPr="005B1F7D" w:rsidRDefault="005B1F7D" w:rsidP="005B1F7D">
      <w:pPr>
        <w:numPr>
          <w:ilvl w:val="0"/>
          <w:numId w:val="19"/>
        </w:numPr>
        <w:spacing w:after="0" w:line="360" w:lineRule="auto"/>
        <w:ind w:left="0" w:firstLine="709"/>
        <w:jc w:val="both"/>
        <w:rPr>
          <w:rFonts w:ascii="Arial" w:hAnsi="Arial" w:cs="Arial"/>
        </w:rPr>
      </w:pPr>
      <w:r w:rsidRPr="005B1F7D">
        <w:rPr>
          <w:rFonts w:ascii="Arial" w:hAnsi="Arial" w:cs="Arial"/>
        </w:rPr>
        <w:t xml:space="preserve">Уровень приложения (Application / Business Logic Layer) Серверная часть отвечает за всю основную логику системы. Здесь происходит обработка и тщательная валидация всех входящих данных от пользователя, применение ключевых бизнес-правил предприятия (проверка остатка топлива в выбранном резервуаре перед заправкой, контроль совместимости типа топлива техники и резервуара, запрет превышения объема бака), выполнение критически важных транзакционных операций (одновременное списание топлива из резервуара и фиксация расхода по конкретной единице техники). На этом уровне реализована система управления правами доступа по ролям (администратор имеет полный контроль, инженер отвечает за состояние резервуаров и техники, заправщик фиксирует расход и приёмку, механизатор видит и добавляет только свои заправки). Также осуществляется расчет аналитики (расход топлива за день, неделю, месяц, выявление отклонений от норм, прогноз остатка на ближайшие дни), формирование уведомлений о критических событиях (резервуар с уровнем ниже 20 %, техника без </w:t>
      </w:r>
      <w:r w:rsidRPr="005B1F7D">
        <w:rPr>
          <w:rFonts w:ascii="Arial" w:hAnsi="Arial" w:cs="Arial"/>
        </w:rPr>
        <w:lastRenderedPageBreak/>
        <w:t>заправок более 3 дней). Этот уровень полностью обеспечивает целостность данных и защиту от некорректных или злонамеренных действий пользователей.</w:t>
      </w:r>
    </w:p>
    <w:p w14:paraId="673FD4D1" w14:textId="77777777" w:rsidR="005B1F7D" w:rsidRPr="005B1F7D" w:rsidRDefault="005B1F7D" w:rsidP="005B1F7D">
      <w:pPr>
        <w:numPr>
          <w:ilvl w:val="0"/>
          <w:numId w:val="19"/>
        </w:numPr>
        <w:spacing w:after="0" w:line="360" w:lineRule="auto"/>
        <w:ind w:left="0" w:firstLine="709"/>
        <w:jc w:val="both"/>
        <w:rPr>
          <w:rFonts w:ascii="Arial" w:hAnsi="Arial" w:cs="Arial"/>
        </w:rPr>
      </w:pPr>
      <w:r w:rsidRPr="005B1F7D">
        <w:rPr>
          <w:rFonts w:ascii="Arial" w:hAnsi="Arial" w:cs="Arial"/>
        </w:rPr>
        <w:t>Уровень данных (Data Layer) Реляционная база данных надежно хранит все основные сущности системы: справочник техники (наименование, тип, объем бака, тип топлива, статус, фото), справочник резервуаров (наименование, местоположение, вместимость, текущий уровень, минимальный уровень, тип топлива), журнал заправок (дата, техника, резервуар, объем, исполнитель, примечания), журнал приёмок топлива (поставщик, дата, объем, резервуар, получатель), а также таблицу пользователей и их роли с правами доступа. База спроектирована с учетом транзакционной целостности, созданы индексы по часто используемым полям, что обеспечивает быстрый поиск, сортировку и формирование отчетов даже при накоплении десятков тысяч записей.</w:t>
      </w:r>
    </w:p>
    <w:p w14:paraId="16D454C8" w14:textId="77777777" w:rsidR="005B1F7D" w:rsidRPr="005B1F7D" w:rsidRDefault="005B1F7D" w:rsidP="005B1F7D">
      <w:pPr>
        <w:spacing w:after="0" w:line="360" w:lineRule="auto"/>
        <w:ind w:firstLine="709"/>
        <w:jc w:val="both"/>
        <w:rPr>
          <w:rFonts w:ascii="Arial" w:hAnsi="Arial" w:cs="Arial"/>
        </w:rPr>
      </w:pPr>
      <w:r w:rsidRPr="005B1F7D">
        <w:rPr>
          <w:rFonts w:ascii="Arial" w:hAnsi="Arial" w:cs="Arial"/>
        </w:rPr>
        <w:t>Преимущества выбранной архитектуры для агропредприятий:</w:t>
      </w:r>
    </w:p>
    <w:p w14:paraId="6AC543FC" w14:textId="77777777" w:rsidR="005B1F7D" w:rsidRPr="005B1F7D" w:rsidRDefault="005B1F7D" w:rsidP="005B1F7D">
      <w:pPr>
        <w:numPr>
          <w:ilvl w:val="0"/>
          <w:numId w:val="20"/>
        </w:numPr>
        <w:spacing w:after="0" w:line="360" w:lineRule="auto"/>
        <w:ind w:left="0" w:firstLine="709"/>
        <w:jc w:val="both"/>
        <w:rPr>
          <w:rFonts w:ascii="Arial" w:hAnsi="Arial" w:cs="Arial"/>
        </w:rPr>
      </w:pPr>
      <w:r w:rsidRPr="005B1F7D">
        <w:rPr>
          <w:rFonts w:ascii="Arial" w:hAnsi="Arial" w:cs="Arial"/>
        </w:rPr>
        <w:t>Высокая надежность: сбой на одном уровне (например, временная недоступность интерфейса) не приводит к потере или повреждению данных.</w:t>
      </w:r>
    </w:p>
    <w:p w14:paraId="2CCE17C1" w14:textId="77777777" w:rsidR="005B1F7D" w:rsidRPr="005B1F7D" w:rsidRDefault="005B1F7D" w:rsidP="005B1F7D">
      <w:pPr>
        <w:numPr>
          <w:ilvl w:val="0"/>
          <w:numId w:val="20"/>
        </w:numPr>
        <w:spacing w:after="0" w:line="360" w:lineRule="auto"/>
        <w:ind w:left="0" w:firstLine="709"/>
        <w:jc w:val="both"/>
        <w:rPr>
          <w:rFonts w:ascii="Arial" w:hAnsi="Arial" w:cs="Arial"/>
        </w:rPr>
      </w:pPr>
      <w:r w:rsidRPr="005B1F7D">
        <w:rPr>
          <w:rFonts w:ascii="Arial" w:hAnsi="Arial" w:cs="Arial"/>
        </w:rPr>
        <w:t>Безопасность: пользователь не имеет прямого доступа к базе данных; все операции проходят через проверенную серверную логику.</w:t>
      </w:r>
    </w:p>
    <w:p w14:paraId="79720EAB" w14:textId="77777777" w:rsidR="005B1F7D" w:rsidRPr="005B1F7D" w:rsidRDefault="005B1F7D" w:rsidP="005B1F7D">
      <w:pPr>
        <w:numPr>
          <w:ilvl w:val="0"/>
          <w:numId w:val="20"/>
        </w:numPr>
        <w:spacing w:after="0" w:line="360" w:lineRule="auto"/>
        <w:ind w:left="0" w:firstLine="709"/>
        <w:jc w:val="both"/>
        <w:rPr>
          <w:rFonts w:ascii="Arial" w:hAnsi="Arial" w:cs="Arial"/>
        </w:rPr>
      </w:pPr>
      <w:r w:rsidRPr="005B1F7D">
        <w:rPr>
          <w:rFonts w:ascii="Arial" w:hAnsi="Arial" w:cs="Arial"/>
        </w:rPr>
        <w:t>Масштабируемость: при росте хозяйства можно увеличить мощность сервера или перейти на распределенную инфраструктуру без переписывания кода.</w:t>
      </w:r>
    </w:p>
    <w:p w14:paraId="27A9A1DF" w14:textId="77777777" w:rsidR="005B1F7D" w:rsidRPr="005B1F7D" w:rsidRDefault="005B1F7D" w:rsidP="005B1F7D">
      <w:pPr>
        <w:numPr>
          <w:ilvl w:val="0"/>
          <w:numId w:val="20"/>
        </w:numPr>
        <w:spacing w:after="0" w:line="360" w:lineRule="auto"/>
        <w:ind w:left="0" w:firstLine="709"/>
        <w:jc w:val="both"/>
        <w:rPr>
          <w:rFonts w:ascii="Arial" w:hAnsi="Arial" w:cs="Arial"/>
        </w:rPr>
      </w:pPr>
      <w:r w:rsidRPr="005B1F7D">
        <w:rPr>
          <w:rFonts w:ascii="Arial" w:hAnsi="Arial" w:cs="Arial"/>
        </w:rPr>
        <w:t>Легкость обновлений: новые функции (отчеты, уведомления, интеграции) добавляются без остановки работы системы.</w:t>
      </w:r>
    </w:p>
    <w:p w14:paraId="31B3A348" w14:textId="77777777" w:rsidR="005B1F7D" w:rsidRPr="005B1F7D" w:rsidRDefault="005B1F7D" w:rsidP="005B1F7D">
      <w:pPr>
        <w:numPr>
          <w:ilvl w:val="0"/>
          <w:numId w:val="20"/>
        </w:numPr>
        <w:spacing w:after="0" w:line="360" w:lineRule="auto"/>
        <w:ind w:left="0" w:firstLine="709"/>
        <w:jc w:val="both"/>
        <w:rPr>
          <w:rFonts w:ascii="Arial" w:hAnsi="Arial" w:cs="Arial"/>
        </w:rPr>
      </w:pPr>
      <w:r w:rsidRPr="005B1F7D">
        <w:rPr>
          <w:rFonts w:ascii="Arial" w:hAnsi="Arial" w:cs="Arial"/>
        </w:rPr>
        <w:t>Экономичность: не требуется дорогая специализированная инфраструктура — система успешно работает на обычном виртуальном сервере или даже локальном компьютере в офисе хозяйства.</w:t>
      </w:r>
    </w:p>
    <w:p w14:paraId="538BCEA2" w14:textId="77777777" w:rsidR="005B1F7D" w:rsidRPr="005B1F7D" w:rsidRDefault="005B1F7D" w:rsidP="005B1F7D">
      <w:pPr>
        <w:spacing w:after="0" w:line="360" w:lineRule="auto"/>
        <w:ind w:firstLine="709"/>
        <w:jc w:val="both"/>
        <w:rPr>
          <w:rFonts w:ascii="Arial" w:hAnsi="Arial" w:cs="Arial"/>
        </w:rPr>
      </w:pPr>
      <w:r w:rsidRPr="005B1F7D">
        <w:rPr>
          <w:rFonts w:ascii="Arial" w:hAnsi="Arial" w:cs="Arial"/>
        </w:rPr>
        <w:t>Выбор технологического стека</w:t>
      </w:r>
    </w:p>
    <w:p w14:paraId="3582EFA6" w14:textId="77777777" w:rsidR="005B1F7D" w:rsidRPr="005B1F7D" w:rsidRDefault="005B1F7D" w:rsidP="005B1F7D">
      <w:pPr>
        <w:spacing w:after="0" w:line="360" w:lineRule="auto"/>
        <w:ind w:firstLine="709"/>
        <w:jc w:val="both"/>
        <w:rPr>
          <w:rFonts w:ascii="Arial" w:hAnsi="Arial" w:cs="Arial"/>
        </w:rPr>
      </w:pPr>
      <w:r w:rsidRPr="005B1F7D">
        <w:rPr>
          <w:rFonts w:ascii="Arial" w:hAnsi="Arial" w:cs="Arial"/>
        </w:rPr>
        <w:t>Технологический стек подобран с учетом следующих приоритетов: максимальная скорость разработки и внедрения, минимальная стоимость владения (используются только бесплатные инструменты с открытым кодом), высокая надежность и безопасность, доступность разработчиков в регионах России, возможность работы на локальном сервере или недорогом облаке, полная совместимость с требованиями российского законодательства по хранению данных.</w:t>
      </w:r>
    </w:p>
    <w:p w14:paraId="7B308220" w14:textId="77777777" w:rsidR="005B1F7D" w:rsidRPr="005B1F7D" w:rsidRDefault="005B1F7D" w:rsidP="005B1F7D">
      <w:pPr>
        <w:spacing w:after="0" w:line="360" w:lineRule="auto"/>
        <w:ind w:firstLine="709"/>
        <w:jc w:val="both"/>
        <w:rPr>
          <w:rFonts w:ascii="Arial" w:hAnsi="Arial" w:cs="Arial"/>
        </w:rPr>
      </w:pPr>
      <w:r w:rsidRPr="005B1F7D">
        <w:rPr>
          <w:rFonts w:ascii="Arial" w:hAnsi="Arial" w:cs="Arial"/>
        </w:rPr>
        <w:t>Основные компоненты стека:</w:t>
      </w:r>
    </w:p>
    <w:p w14:paraId="0EFD0921" w14:textId="77777777" w:rsidR="005B1F7D" w:rsidRPr="005B1F7D" w:rsidRDefault="005B1F7D" w:rsidP="005B1F7D">
      <w:pPr>
        <w:numPr>
          <w:ilvl w:val="0"/>
          <w:numId w:val="21"/>
        </w:numPr>
        <w:spacing w:after="0" w:line="360" w:lineRule="auto"/>
        <w:ind w:left="0" w:firstLine="709"/>
        <w:jc w:val="both"/>
        <w:rPr>
          <w:rFonts w:ascii="Arial" w:hAnsi="Arial" w:cs="Arial"/>
        </w:rPr>
      </w:pPr>
      <w:r w:rsidRPr="005B1F7D">
        <w:rPr>
          <w:rFonts w:ascii="Arial" w:hAnsi="Arial" w:cs="Arial"/>
        </w:rPr>
        <w:lastRenderedPageBreak/>
        <w:t>Язык программирования серверной части: PHP 8.2+ — один из самых распространенных языков для веб-разработки в России, с отличной производительностью и огромным количеством специалистов.</w:t>
      </w:r>
    </w:p>
    <w:p w14:paraId="1C53E213" w14:textId="77777777" w:rsidR="005B1F7D" w:rsidRPr="005B1F7D" w:rsidRDefault="005B1F7D" w:rsidP="005B1F7D">
      <w:pPr>
        <w:numPr>
          <w:ilvl w:val="0"/>
          <w:numId w:val="21"/>
        </w:numPr>
        <w:spacing w:after="0" w:line="360" w:lineRule="auto"/>
        <w:ind w:left="0" w:firstLine="709"/>
        <w:jc w:val="both"/>
        <w:rPr>
          <w:rFonts w:ascii="Arial" w:hAnsi="Arial" w:cs="Arial"/>
        </w:rPr>
      </w:pPr>
      <w:r w:rsidRPr="005B1F7D">
        <w:rPr>
          <w:rFonts w:ascii="Arial" w:hAnsi="Arial" w:cs="Arial"/>
        </w:rPr>
        <w:t xml:space="preserve">Фреймворк серверной логики: </w:t>
      </w:r>
      <w:proofErr w:type="spellStart"/>
      <w:r w:rsidRPr="005B1F7D">
        <w:rPr>
          <w:rFonts w:ascii="Arial" w:hAnsi="Arial" w:cs="Arial"/>
        </w:rPr>
        <w:t>Laravel</w:t>
      </w:r>
      <w:proofErr w:type="spellEnd"/>
      <w:r w:rsidRPr="005B1F7D">
        <w:rPr>
          <w:rFonts w:ascii="Arial" w:hAnsi="Arial" w:cs="Arial"/>
        </w:rPr>
        <w:t xml:space="preserve"> — современный MVC-фреймворк PHP с богатым набором встроенных инструментов для работы с базами данных, валидацией, безопасностью, маршрутизацией, управлением ролями и выполнения транзакций.</w:t>
      </w:r>
    </w:p>
    <w:p w14:paraId="5914B763" w14:textId="77777777" w:rsidR="005B1F7D" w:rsidRPr="005B1F7D" w:rsidRDefault="005B1F7D" w:rsidP="005B1F7D">
      <w:pPr>
        <w:numPr>
          <w:ilvl w:val="0"/>
          <w:numId w:val="21"/>
        </w:numPr>
        <w:spacing w:after="0" w:line="360" w:lineRule="auto"/>
        <w:ind w:left="0" w:firstLine="709"/>
        <w:jc w:val="both"/>
        <w:rPr>
          <w:rFonts w:ascii="Arial" w:hAnsi="Arial" w:cs="Arial"/>
        </w:rPr>
      </w:pPr>
      <w:r w:rsidRPr="005B1F7D">
        <w:rPr>
          <w:rFonts w:ascii="Arial" w:hAnsi="Arial" w:cs="Arial"/>
        </w:rPr>
        <w:t>Клиентская часть (интерфейс): Vue.js 3 — легковесный и мощный JavaScript-фреймворк для создания динамичных и отзывчивых интерфейсов.</w:t>
      </w:r>
    </w:p>
    <w:p w14:paraId="0ACC2B8F" w14:textId="77777777" w:rsidR="005B1F7D" w:rsidRPr="005B1F7D" w:rsidRDefault="005B1F7D" w:rsidP="005B1F7D">
      <w:pPr>
        <w:numPr>
          <w:ilvl w:val="0"/>
          <w:numId w:val="21"/>
        </w:numPr>
        <w:spacing w:after="0" w:line="360" w:lineRule="auto"/>
        <w:ind w:left="0" w:firstLine="709"/>
        <w:jc w:val="both"/>
        <w:rPr>
          <w:rFonts w:ascii="Arial" w:hAnsi="Arial" w:cs="Arial"/>
        </w:rPr>
      </w:pPr>
      <w:r w:rsidRPr="005B1F7D">
        <w:rPr>
          <w:rFonts w:ascii="Arial" w:hAnsi="Arial" w:cs="Arial"/>
        </w:rPr>
        <w:t xml:space="preserve">Сборщик фронтенда: </w:t>
      </w:r>
      <w:proofErr w:type="spellStart"/>
      <w:r w:rsidRPr="005B1F7D">
        <w:rPr>
          <w:rFonts w:ascii="Arial" w:hAnsi="Arial" w:cs="Arial"/>
        </w:rPr>
        <w:t>Vite</w:t>
      </w:r>
      <w:proofErr w:type="spellEnd"/>
      <w:r w:rsidRPr="005B1F7D">
        <w:rPr>
          <w:rFonts w:ascii="Arial" w:hAnsi="Arial" w:cs="Arial"/>
        </w:rPr>
        <w:t xml:space="preserve"> — сверхбыстрый инструмент для сборки и горячей перезагрузки.</w:t>
      </w:r>
    </w:p>
    <w:p w14:paraId="55AFB137" w14:textId="77777777" w:rsidR="005B1F7D" w:rsidRPr="005B1F7D" w:rsidRDefault="005B1F7D" w:rsidP="005B1F7D">
      <w:pPr>
        <w:numPr>
          <w:ilvl w:val="0"/>
          <w:numId w:val="21"/>
        </w:numPr>
        <w:spacing w:after="0" w:line="360" w:lineRule="auto"/>
        <w:ind w:left="0" w:firstLine="709"/>
        <w:jc w:val="both"/>
        <w:rPr>
          <w:rFonts w:ascii="Arial" w:hAnsi="Arial" w:cs="Arial"/>
        </w:rPr>
      </w:pPr>
      <w:r w:rsidRPr="005B1F7D">
        <w:rPr>
          <w:rFonts w:ascii="Arial" w:hAnsi="Arial" w:cs="Arial"/>
        </w:rPr>
        <w:t xml:space="preserve">Стилизация: </w:t>
      </w:r>
      <w:proofErr w:type="spellStart"/>
      <w:r w:rsidRPr="005B1F7D">
        <w:rPr>
          <w:rFonts w:ascii="Arial" w:hAnsi="Arial" w:cs="Arial"/>
        </w:rPr>
        <w:t>Tailwind</w:t>
      </w:r>
      <w:proofErr w:type="spellEnd"/>
      <w:r w:rsidRPr="005B1F7D">
        <w:rPr>
          <w:rFonts w:ascii="Arial" w:hAnsi="Arial" w:cs="Arial"/>
        </w:rPr>
        <w:t xml:space="preserve"> CSS — утилитарный подход, позволяющий быстро создавать адаптивный и современный дизайн.</w:t>
      </w:r>
    </w:p>
    <w:p w14:paraId="502E6186" w14:textId="77777777" w:rsidR="005B1F7D" w:rsidRPr="005B1F7D" w:rsidRDefault="005B1F7D" w:rsidP="005B1F7D">
      <w:pPr>
        <w:numPr>
          <w:ilvl w:val="0"/>
          <w:numId w:val="21"/>
        </w:numPr>
        <w:spacing w:after="0" w:line="360" w:lineRule="auto"/>
        <w:ind w:left="0" w:firstLine="709"/>
        <w:jc w:val="both"/>
        <w:rPr>
          <w:rFonts w:ascii="Arial" w:hAnsi="Arial" w:cs="Arial"/>
        </w:rPr>
      </w:pPr>
      <w:r w:rsidRPr="005B1F7D">
        <w:rPr>
          <w:rFonts w:ascii="Arial" w:hAnsi="Arial" w:cs="Arial"/>
        </w:rPr>
        <w:t xml:space="preserve">База данных: MySQL 8 или полностью совместимая </w:t>
      </w:r>
      <w:proofErr w:type="spellStart"/>
      <w:r w:rsidRPr="005B1F7D">
        <w:rPr>
          <w:rFonts w:ascii="Arial" w:hAnsi="Arial" w:cs="Arial"/>
        </w:rPr>
        <w:t>MariaDB</w:t>
      </w:r>
      <w:proofErr w:type="spellEnd"/>
      <w:r w:rsidRPr="005B1F7D">
        <w:rPr>
          <w:rFonts w:ascii="Arial" w:hAnsi="Arial" w:cs="Arial"/>
        </w:rPr>
        <w:t xml:space="preserve"> — бесплатные, надежные, высокопроизводительные СУБД с отличной поддержкой транзакций и индексов.</w:t>
      </w:r>
    </w:p>
    <w:p w14:paraId="1E6023A7" w14:textId="77777777" w:rsidR="005B1F7D" w:rsidRDefault="005B1F7D" w:rsidP="005B1F7D">
      <w:pPr>
        <w:numPr>
          <w:ilvl w:val="0"/>
          <w:numId w:val="21"/>
        </w:numPr>
        <w:spacing w:after="0" w:line="360" w:lineRule="auto"/>
        <w:ind w:left="0" w:firstLine="709"/>
        <w:jc w:val="both"/>
        <w:rPr>
          <w:rFonts w:ascii="Arial" w:hAnsi="Arial" w:cs="Arial"/>
        </w:rPr>
      </w:pPr>
      <w:r w:rsidRPr="005B1F7D">
        <w:rPr>
          <w:rFonts w:ascii="Arial" w:hAnsi="Arial" w:cs="Arial"/>
        </w:rPr>
        <w:t xml:space="preserve">Веб-сервер: </w:t>
      </w:r>
      <w:proofErr w:type="spellStart"/>
      <w:r w:rsidRPr="005B1F7D">
        <w:rPr>
          <w:rFonts w:ascii="Arial" w:hAnsi="Arial" w:cs="Arial"/>
        </w:rPr>
        <w:t>Nginx</w:t>
      </w:r>
      <w:proofErr w:type="spellEnd"/>
      <w:r w:rsidRPr="005B1F7D">
        <w:rPr>
          <w:rFonts w:ascii="Arial" w:hAnsi="Arial" w:cs="Arial"/>
        </w:rPr>
        <w:t xml:space="preserve"> + PHP-FPM — оптимальная связка по соотношению производительности, памяти и безопасности.</w:t>
      </w:r>
    </w:p>
    <w:p w14:paraId="39C1F2E0" w14:textId="77777777" w:rsidR="003838D9" w:rsidRPr="003838D9" w:rsidRDefault="003838D9" w:rsidP="003838D9">
      <w:pPr>
        <w:pStyle w:val="af5"/>
        <w:spacing w:before="0" w:beforeAutospacing="0" w:after="0" w:afterAutospacing="0" w:line="360" w:lineRule="auto"/>
        <w:ind w:firstLine="709"/>
        <w:jc w:val="both"/>
        <w:rPr>
          <w:rFonts w:ascii="Arial" w:hAnsi="Arial" w:cs="Arial"/>
        </w:rPr>
      </w:pPr>
      <w:r w:rsidRPr="003838D9">
        <w:rPr>
          <w:rFonts w:ascii="Arial" w:hAnsi="Arial" w:cs="Arial"/>
        </w:rPr>
        <w:t>Дополнительные инструменты и возможности расширения системы включают в себя ряд важных механизмов, которые обеспечивают её безопасность, удобство поддержки и перспективу дальнейшего развития без необходимости кардинальных переделок.</w:t>
      </w:r>
    </w:p>
    <w:p w14:paraId="608F4DCB" w14:textId="77777777" w:rsidR="003838D9" w:rsidRPr="003838D9" w:rsidRDefault="003838D9" w:rsidP="003838D9">
      <w:pPr>
        <w:pStyle w:val="af5"/>
        <w:spacing w:before="0" w:beforeAutospacing="0" w:after="0" w:afterAutospacing="0" w:line="360" w:lineRule="auto"/>
        <w:ind w:firstLine="709"/>
        <w:jc w:val="both"/>
        <w:rPr>
          <w:rFonts w:ascii="Arial" w:hAnsi="Arial" w:cs="Arial"/>
        </w:rPr>
      </w:pPr>
      <w:r w:rsidRPr="003838D9">
        <w:rPr>
          <w:rFonts w:ascii="Arial" w:hAnsi="Arial" w:cs="Arial"/>
        </w:rPr>
        <w:t>Управление правами доступа реализовано через встроенные механизмы ролевой модели. Это позволяет гибко распределять возможности между пользователями в зависимости от их должности и обязанностей: администратор получает полный контроль над всеми данными и настройками, инженер может редактировать информацию о технике и резервуарах, заправщик отвечает за фиксацию расхода и приёмок топлива, а механизатор видит и добавляет только свои операции заправки. Такой подход минимизирует риски несанкционированного доступа и упрощает администрирование системы даже в хозяйстве с большим количеством сотрудников.</w:t>
      </w:r>
    </w:p>
    <w:p w14:paraId="74A85D74" w14:textId="77777777" w:rsidR="003838D9" w:rsidRPr="003838D9" w:rsidRDefault="003838D9" w:rsidP="003838D9">
      <w:pPr>
        <w:pStyle w:val="af5"/>
        <w:spacing w:before="0" w:beforeAutospacing="0" w:after="0" w:afterAutospacing="0" w:line="360" w:lineRule="auto"/>
        <w:ind w:firstLine="709"/>
        <w:jc w:val="both"/>
        <w:rPr>
          <w:rFonts w:ascii="Arial" w:hAnsi="Arial" w:cs="Arial"/>
        </w:rPr>
      </w:pPr>
      <w:r w:rsidRPr="003838D9">
        <w:rPr>
          <w:rFonts w:ascii="Arial" w:hAnsi="Arial" w:cs="Arial"/>
        </w:rPr>
        <w:t xml:space="preserve">Хранение изображений (фотографий техники, резервуаров или подтверждающих снимков при заправках и приёмках) осуществляется в локальной файловой системе. Это простое и надёжное решение на старте: все файлы сохраняются в специальной папке на сервере, что не требует дополнительной </w:t>
      </w:r>
      <w:r w:rsidRPr="003838D9">
        <w:rPr>
          <w:rFonts w:ascii="Arial" w:hAnsi="Arial" w:cs="Arial"/>
        </w:rPr>
        <w:lastRenderedPageBreak/>
        <w:t xml:space="preserve">настройки. При росте объёма фотографий или необходимости централизованного хранения система легко масштабируется — достаточно подключить объектное хранилище (например, </w:t>
      </w:r>
      <w:proofErr w:type="spellStart"/>
      <w:r w:rsidRPr="003838D9">
        <w:rPr>
          <w:rFonts w:ascii="Arial" w:hAnsi="Arial" w:cs="Arial"/>
        </w:rPr>
        <w:t>MinIO</w:t>
      </w:r>
      <w:proofErr w:type="spellEnd"/>
      <w:r w:rsidRPr="003838D9">
        <w:rPr>
          <w:rFonts w:ascii="Arial" w:hAnsi="Arial" w:cs="Arial"/>
        </w:rPr>
        <w:t xml:space="preserve"> или облачный S3-совместимый сервис), что позволит хранить большие объёмы файлов без нагрузки на основной сервер и обеспечит удобное резервное копирование и доступ с разных устройств.</w:t>
      </w:r>
    </w:p>
    <w:p w14:paraId="7A161CE1" w14:textId="77777777" w:rsidR="003838D9" w:rsidRPr="003838D9" w:rsidRDefault="003838D9" w:rsidP="003838D9">
      <w:pPr>
        <w:pStyle w:val="af5"/>
        <w:spacing w:before="0" w:beforeAutospacing="0" w:after="0" w:afterAutospacing="0" w:line="360" w:lineRule="auto"/>
        <w:ind w:firstLine="709"/>
        <w:jc w:val="both"/>
        <w:rPr>
          <w:rFonts w:ascii="Arial" w:hAnsi="Arial" w:cs="Arial"/>
        </w:rPr>
      </w:pPr>
      <w:r w:rsidRPr="003838D9">
        <w:rPr>
          <w:rFonts w:ascii="Arial" w:hAnsi="Arial" w:cs="Arial"/>
        </w:rPr>
        <w:t>Для визуализации данных используются современные клиентские библиотеки, которые позволяют строить интерактивные графики расхода топлива по периодам, индикаторы уровня в резервуарах (</w:t>
      </w:r>
      <w:proofErr w:type="spellStart"/>
      <w:r w:rsidRPr="003838D9">
        <w:rPr>
          <w:rFonts w:ascii="Arial" w:hAnsi="Arial" w:cs="Arial"/>
        </w:rPr>
        <w:t>gauge</w:t>
      </w:r>
      <w:proofErr w:type="spellEnd"/>
      <w:r w:rsidRPr="003838D9">
        <w:rPr>
          <w:rFonts w:ascii="Arial" w:hAnsi="Arial" w:cs="Arial"/>
        </w:rPr>
        <w:t>-диаграммы), круговые диаграммы распределения расхода по типам техники или по месяцам, а также линейные графики динамики остатков. Такие элементы делают дашборд максимально наглядным и понятным даже для руководителя хозяйства, не обладающего глубокими техническими знаниями, и помогают быстро принимать решения о закупках топлива или обслуживании техники.</w:t>
      </w:r>
    </w:p>
    <w:p w14:paraId="3D5ED9C0" w14:textId="77777777" w:rsidR="003838D9" w:rsidRPr="003838D9" w:rsidRDefault="003838D9" w:rsidP="003838D9">
      <w:pPr>
        <w:pStyle w:val="af5"/>
        <w:spacing w:before="0" w:beforeAutospacing="0" w:after="0" w:afterAutospacing="0" w:line="360" w:lineRule="auto"/>
        <w:ind w:firstLine="709"/>
        <w:jc w:val="both"/>
        <w:rPr>
          <w:rFonts w:ascii="Arial" w:hAnsi="Arial" w:cs="Arial"/>
        </w:rPr>
      </w:pPr>
      <w:r w:rsidRPr="003838D9">
        <w:rPr>
          <w:rFonts w:ascii="Arial" w:hAnsi="Arial" w:cs="Arial"/>
        </w:rPr>
        <w:t>Тестирование системы проводится с помощью встроенных средств автоматического тестирования как серверной, так и клиентской логики. Это включает модульные тесты на бизнес-правила (например, проверка транзакций при заправке), интеграционные тесты на взаимодействие с базой данных и браузерные тесты на корректность работы интерфейса в разных сценариях. Такой подход гарантирует стабильность системы после каждого обновления или добавления новых функций и снижает риск ошибок в производственной среде.</w:t>
      </w:r>
    </w:p>
    <w:p w14:paraId="7AD477E2" w14:textId="77777777" w:rsidR="003838D9" w:rsidRPr="003838D9" w:rsidRDefault="003838D9" w:rsidP="003838D9">
      <w:pPr>
        <w:pStyle w:val="af5"/>
        <w:spacing w:before="0" w:beforeAutospacing="0" w:after="0" w:afterAutospacing="0" w:line="360" w:lineRule="auto"/>
        <w:ind w:firstLine="709"/>
        <w:jc w:val="both"/>
        <w:rPr>
          <w:rFonts w:ascii="Arial" w:hAnsi="Arial" w:cs="Arial"/>
        </w:rPr>
      </w:pPr>
      <w:proofErr w:type="gramStart"/>
      <w:r w:rsidRPr="003838D9">
        <w:rPr>
          <w:rFonts w:ascii="Arial" w:hAnsi="Arial" w:cs="Arial"/>
        </w:rPr>
        <w:t>Процесс</w:t>
      </w:r>
      <w:proofErr w:type="gramEnd"/>
      <w:r w:rsidRPr="003838D9">
        <w:rPr>
          <w:rFonts w:ascii="Arial" w:hAnsi="Arial" w:cs="Arial"/>
        </w:rPr>
        <w:t xml:space="preserve"> деплоя (развёртывания) автоматизирован через </w:t>
      </w:r>
      <w:proofErr w:type="spellStart"/>
      <w:r w:rsidRPr="003838D9">
        <w:rPr>
          <w:rFonts w:ascii="Arial" w:hAnsi="Arial" w:cs="Arial"/>
        </w:rPr>
        <w:t>Git</w:t>
      </w:r>
      <w:proofErr w:type="spellEnd"/>
      <w:r w:rsidRPr="003838D9">
        <w:rPr>
          <w:rFonts w:ascii="Arial" w:hAnsi="Arial" w:cs="Arial"/>
        </w:rPr>
        <w:t xml:space="preserve"> и простые скрипты, что позволяет быстро и без ошибок переносить изменения с компьютера разработчика на рабочий сервер. При необходимости можно подключить специализированные сервисы непрерывной интеграции и доставки (CI/CD), чтобы обновления происходили автоматически после успешного прохождения тестов, что особенно удобно при регулярном доработке системы.</w:t>
      </w:r>
    </w:p>
    <w:p w14:paraId="440810D6" w14:textId="77777777" w:rsidR="003838D9" w:rsidRPr="003838D9" w:rsidRDefault="003838D9" w:rsidP="003838D9">
      <w:pPr>
        <w:pStyle w:val="af5"/>
        <w:spacing w:before="0" w:beforeAutospacing="0" w:after="0" w:afterAutospacing="0" w:line="360" w:lineRule="auto"/>
        <w:ind w:firstLine="709"/>
        <w:jc w:val="both"/>
        <w:rPr>
          <w:rFonts w:ascii="Arial" w:hAnsi="Arial" w:cs="Arial"/>
        </w:rPr>
      </w:pPr>
      <w:r w:rsidRPr="003838D9">
        <w:rPr>
          <w:rFonts w:ascii="Arial" w:hAnsi="Arial" w:cs="Arial"/>
        </w:rPr>
        <w:t xml:space="preserve">Все эти инструменты и возможности расширения превращают систему не просто в рабочий инструмент текущего момента, а в полноценную платформу, готовую к росту количества техники и резервуаров, интеграции с бухгалтерскими программами (например, 1С), добавлению уведомлений по SMS или </w:t>
      </w:r>
      <w:proofErr w:type="spellStart"/>
      <w:r w:rsidRPr="003838D9">
        <w:rPr>
          <w:rFonts w:ascii="Arial" w:hAnsi="Arial" w:cs="Arial"/>
        </w:rPr>
        <w:t>email</w:t>
      </w:r>
      <w:proofErr w:type="spellEnd"/>
      <w:r w:rsidRPr="003838D9">
        <w:rPr>
          <w:rFonts w:ascii="Arial" w:hAnsi="Arial" w:cs="Arial"/>
        </w:rPr>
        <w:t>, а в перспективе — даже к подключению простых датчиков уровня топлива. Это обеспечивает долгосрочную ценность решения для агропредприятия.</w:t>
      </w:r>
    </w:p>
    <w:p w14:paraId="2E4A7D73" w14:textId="77777777" w:rsidR="004F7913" w:rsidRPr="004F7913" w:rsidRDefault="004F7913" w:rsidP="004F7913">
      <w:pPr>
        <w:spacing w:after="0" w:line="360" w:lineRule="auto"/>
        <w:ind w:firstLine="709"/>
        <w:jc w:val="both"/>
        <w:rPr>
          <w:rFonts w:ascii="Arial" w:hAnsi="Arial" w:cs="Arial"/>
        </w:rPr>
      </w:pPr>
      <w:r w:rsidRPr="004F7913">
        <w:rPr>
          <w:rFonts w:ascii="Arial" w:hAnsi="Arial" w:cs="Arial"/>
        </w:rPr>
        <w:t>Ниже приведена сравнительная таблица ключевых характеристик выбранного стека и альтернативных решений.</w:t>
      </w:r>
    </w:p>
    <w:p w14:paraId="1DABB823" w14:textId="59F71D08" w:rsidR="005B1F7D" w:rsidRDefault="005B1F7D" w:rsidP="003838D9">
      <w:pPr>
        <w:spacing w:after="0" w:line="360" w:lineRule="auto"/>
        <w:jc w:val="both"/>
        <w:rPr>
          <w:rFonts w:ascii="Arial" w:hAnsi="Arial" w:cs="Arial"/>
        </w:rPr>
      </w:pPr>
    </w:p>
    <w:tbl>
      <w:tblPr>
        <w:tblStyle w:val="af4"/>
        <w:tblW w:w="0" w:type="auto"/>
        <w:jc w:val="center"/>
        <w:tblLook w:val="04A0" w:firstRow="1" w:lastRow="0" w:firstColumn="1" w:lastColumn="0" w:noHBand="0" w:noVBand="1"/>
      </w:tblPr>
      <w:tblGrid>
        <w:gridCol w:w="2508"/>
        <w:gridCol w:w="1503"/>
        <w:gridCol w:w="1734"/>
        <w:gridCol w:w="1734"/>
        <w:gridCol w:w="1866"/>
      </w:tblGrid>
      <w:tr w:rsidR="005B1F7D" w14:paraId="59D5086D" w14:textId="77777777" w:rsidTr="004F7913">
        <w:trPr>
          <w:jc w:val="center"/>
        </w:trPr>
        <w:tc>
          <w:tcPr>
            <w:tcW w:w="2379" w:type="dxa"/>
            <w:vAlign w:val="center"/>
          </w:tcPr>
          <w:p w14:paraId="59C5A1CF" w14:textId="3038DD40" w:rsidR="005B1F7D" w:rsidRPr="00E521B0" w:rsidRDefault="005B1F7D" w:rsidP="005B1F7D">
            <w:pPr>
              <w:spacing w:line="360" w:lineRule="auto"/>
              <w:jc w:val="both"/>
              <w:rPr>
                <w:rFonts w:ascii="Arial" w:hAnsi="Arial" w:cs="Arial"/>
              </w:rPr>
            </w:pPr>
            <w:r w:rsidRPr="00E521B0">
              <w:rPr>
                <w:rFonts w:ascii="Arial" w:hAnsi="Arial" w:cs="Arial"/>
              </w:rPr>
              <w:lastRenderedPageBreak/>
              <w:t>Характеристика</w:t>
            </w:r>
          </w:p>
        </w:tc>
        <w:tc>
          <w:tcPr>
            <w:tcW w:w="1562" w:type="dxa"/>
            <w:vAlign w:val="center"/>
          </w:tcPr>
          <w:p w14:paraId="0DDD75BE" w14:textId="108CB6F2" w:rsidR="005B1F7D" w:rsidRPr="00E521B0" w:rsidRDefault="005B1F7D" w:rsidP="005B1F7D">
            <w:pPr>
              <w:spacing w:line="360" w:lineRule="auto"/>
              <w:jc w:val="both"/>
              <w:rPr>
                <w:rFonts w:ascii="Arial" w:hAnsi="Arial" w:cs="Arial"/>
              </w:rPr>
            </w:pPr>
            <w:r w:rsidRPr="00E521B0">
              <w:rPr>
                <w:rFonts w:ascii="Arial" w:hAnsi="Arial" w:cs="Arial"/>
              </w:rPr>
              <w:t>Выбранный стек (</w:t>
            </w:r>
            <w:proofErr w:type="spellStart"/>
            <w:r w:rsidRPr="00E521B0">
              <w:rPr>
                <w:rFonts w:ascii="Arial" w:hAnsi="Arial" w:cs="Arial"/>
              </w:rPr>
              <w:t>Laravel</w:t>
            </w:r>
            <w:proofErr w:type="spellEnd"/>
            <w:r w:rsidRPr="00E521B0">
              <w:rPr>
                <w:rFonts w:ascii="Arial" w:hAnsi="Arial" w:cs="Arial"/>
              </w:rPr>
              <w:t xml:space="preserve"> + Vue.js)</w:t>
            </w:r>
          </w:p>
        </w:tc>
        <w:tc>
          <w:tcPr>
            <w:tcW w:w="1767" w:type="dxa"/>
            <w:vAlign w:val="center"/>
          </w:tcPr>
          <w:p w14:paraId="03FAB0F3" w14:textId="01531B77" w:rsidR="005B1F7D" w:rsidRPr="00E521B0" w:rsidRDefault="005B1F7D" w:rsidP="005B1F7D">
            <w:pPr>
              <w:spacing w:line="360" w:lineRule="auto"/>
              <w:jc w:val="both"/>
              <w:rPr>
                <w:rFonts w:ascii="Arial" w:hAnsi="Arial" w:cs="Arial"/>
              </w:rPr>
            </w:pPr>
            <w:r w:rsidRPr="00E521B0">
              <w:rPr>
                <w:rFonts w:ascii="Arial" w:hAnsi="Arial" w:cs="Arial"/>
              </w:rPr>
              <w:t xml:space="preserve">Альтернатива 1 (Python + </w:t>
            </w:r>
            <w:proofErr w:type="spellStart"/>
            <w:r w:rsidRPr="00E521B0">
              <w:rPr>
                <w:rFonts w:ascii="Arial" w:hAnsi="Arial" w:cs="Arial"/>
              </w:rPr>
              <w:t>Django</w:t>
            </w:r>
            <w:proofErr w:type="spellEnd"/>
            <w:r w:rsidRPr="00E521B0">
              <w:rPr>
                <w:rFonts w:ascii="Arial" w:hAnsi="Arial" w:cs="Arial"/>
              </w:rPr>
              <w:t>)</w:t>
            </w:r>
          </w:p>
        </w:tc>
        <w:tc>
          <w:tcPr>
            <w:tcW w:w="1767" w:type="dxa"/>
            <w:vAlign w:val="center"/>
          </w:tcPr>
          <w:p w14:paraId="43631339" w14:textId="6C514486" w:rsidR="005B1F7D" w:rsidRPr="00E521B0" w:rsidRDefault="005B1F7D" w:rsidP="005B1F7D">
            <w:pPr>
              <w:spacing w:line="360" w:lineRule="auto"/>
              <w:jc w:val="both"/>
              <w:rPr>
                <w:rFonts w:ascii="Arial" w:hAnsi="Arial" w:cs="Arial"/>
              </w:rPr>
            </w:pPr>
            <w:r w:rsidRPr="00E521B0">
              <w:rPr>
                <w:rFonts w:ascii="Arial" w:hAnsi="Arial" w:cs="Arial"/>
              </w:rPr>
              <w:t>Альтернатива 2 (Node.js)</w:t>
            </w:r>
          </w:p>
        </w:tc>
        <w:tc>
          <w:tcPr>
            <w:tcW w:w="1870" w:type="dxa"/>
            <w:vAlign w:val="center"/>
          </w:tcPr>
          <w:p w14:paraId="4AE54D58" w14:textId="04BEAD8A" w:rsidR="005B1F7D" w:rsidRPr="00E521B0" w:rsidRDefault="005B1F7D" w:rsidP="005B1F7D">
            <w:pPr>
              <w:spacing w:line="360" w:lineRule="auto"/>
              <w:jc w:val="both"/>
              <w:rPr>
                <w:rFonts w:ascii="Arial" w:hAnsi="Arial" w:cs="Arial"/>
              </w:rPr>
            </w:pPr>
            <w:r w:rsidRPr="00E521B0">
              <w:rPr>
                <w:rFonts w:ascii="Arial" w:hAnsi="Arial" w:cs="Arial"/>
              </w:rPr>
              <w:t>Преимущество выбранного варианта</w:t>
            </w:r>
          </w:p>
        </w:tc>
      </w:tr>
      <w:tr w:rsidR="005B1F7D" w14:paraId="7C8D89C8" w14:textId="77777777" w:rsidTr="004F7913">
        <w:trPr>
          <w:jc w:val="center"/>
        </w:trPr>
        <w:tc>
          <w:tcPr>
            <w:tcW w:w="2379" w:type="dxa"/>
            <w:vAlign w:val="center"/>
          </w:tcPr>
          <w:p w14:paraId="5CB1272C" w14:textId="6936D60D" w:rsidR="005B1F7D" w:rsidRDefault="005B1F7D" w:rsidP="005B1F7D">
            <w:pPr>
              <w:spacing w:line="360" w:lineRule="auto"/>
              <w:jc w:val="both"/>
              <w:rPr>
                <w:rFonts w:ascii="Arial" w:hAnsi="Arial" w:cs="Arial"/>
              </w:rPr>
            </w:pPr>
            <w:r w:rsidRPr="005B1F7D">
              <w:rPr>
                <w:rFonts w:ascii="Arial" w:hAnsi="Arial" w:cs="Arial"/>
              </w:rPr>
              <w:t>Скорость разработки</w:t>
            </w:r>
          </w:p>
        </w:tc>
        <w:tc>
          <w:tcPr>
            <w:tcW w:w="1562" w:type="dxa"/>
            <w:vAlign w:val="center"/>
          </w:tcPr>
          <w:p w14:paraId="13389A34" w14:textId="77BEADDA" w:rsidR="005B1F7D" w:rsidRDefault="005B1F7D" w:rsidP="005B1F7D">
            <w:pPr>
              <w:spacing w:line="360" w:lineRule="auto"/>
              <w:jc w:val="both"/>
              <w:rPr>
                <w:rFonts w:ascii="Arial" w:hAnsi="Arial" w:cs="Arial"/>
              </w:rPr>
            </w:pPr>
            <w:r w:rsidRPr="005B1F7D">
              <w:rPr>
                <w:rFonts w:ascii="Arial" w:hAnsi="Arial" w:cs="Arial"/>
              </w:rPr>
              <w:t>Высокая</w:t>
            </w:r>
          </w:p>
        </w:tc>
        <w:tc>
          <w:tcPr>
            <w:tcW w:w="1767" w:type="dxa"/>
            <w:vAlign w:val="center"/>
          </w:tcPr>
          <w:p w14:paraId="7D8080D9" w14:textId="69206B12" w:rsidR="005B1F7D" w:rsidRDefault="005B1F7D" w:rsidP="005B1F7D">
            <w:pPr>
              <w:spacing w:line="360" w:lineRule="auto"/>
              <w:jc w:val="both"/>
              <w:rPr>
                <w:rFonts w:ascii="Arial" w:hAnsi="Arial" w:cs="Arial"/>
              </w:rPr>
            </w:pPr>
            <w:r w:rsidRPr="005B1F7D">
              <w:rPr>
                <w:rFonts w:ascii="Arial" w:hAnsi="Arial" w:cs="Arial"/>
              </w:rPr>
              <w:t>Высокая</w:t>
            </w:r>
          </w:p>
        </w:tc>
        <w:tc>
          <w:tcPr>
            <w:tcW w:w="1767" w:type="dxa"/>
            <w:vAlign w:val="center"/>
          </w:tcPr>
          <w:p w14:paraId="45DBFB5E" w14:textId="1BB87A84" w:rsidR="005B1F7D" w:rsidRDefault="005B1F7D" w:rsidP="005B1F7D">
            <w:pPr>
              <w:spacing w:line="360" w:lineRule="auto"/>
              <w:jc w:val="both"/>
              <w:rPr>
                <w:rFonts w:ascii="Arial" w:hAnsi="Arial" w:cs="Arial"/>
              </w:rPr>
            </w:pPr>
            <w:r w:rsidRPr="005B1F7D">
              <w:rPr>
                <w:rFonts w:ascii="Arial" w:hAnsi="Arial" w:cs="Arial"/>
              </w:rPr>
              <w:t>Средняя</w:t>
            </w:r>
          </w:p>
        </w:tc>
        <w:tc>
          <w:tcPr>
            <w:tcW w:w="1870" w:type="dxa"/>
            <w:vAlign w:val="center"/>
          </w:tcPr>
          <w:p w14:paraId="23472CC7" w14:textId="0F40DFCA" w:rsidR="005B1F7D" w:rsidRDefault="005B1F7D" w:rsidP="005B1F7D">
            <w:pPr>
              <w:spacing w:line="360" w:lineRule="auto"/>
              <w:jc w:val="both"/>
              <w:rPr>
                <w:rFonts w:ascii="Arial" w:hAnsi="Arial" w:cs="Arial"/>
              </w:rPr>
            </w:pPr>
            <w:r w:rsidRPr="005B1F7D">
              <w:rPr>
                <w:rFonts w:ascii="Arial" w:hAnsi="Arial" w:cs="Arial"/>
              </w:rPr>
              <w:t>Быстрее реализация типичных задач</w:t>
            </w:r>
          </w:p>
        </w:tc>
      </w:tr>
      <w:tr w:rsidR="005B1F7D" w14:paraId="2EBAEC62" w14:textId="77777777" w:rsidTr="004F7913">
        <w:trPr>
          <w:jc w:val="center"/>
        </w:trPr>
        <w:tc>
          <w:tcPr>
            <w:tcW w:w="2379" w:type="dxa"/>
            <w:vAlign w:val="center"/>
          </w:tcPr>
          <w:p w14:paraId="5CEBC666" w14:textId="73E1B4F3" w:rsidR="005B1F7D" w:rsidRDefault="005B1F7D" w:rsidP="005B1F7D">
            <w:pPr>
              <w:spacing w:line="360" w:lineRule="auto"/>
              <w:jc w:val="both"/>
              <w:rPr>
                <w:rFonts w:ascii="Arial" w:hAnsi="Arial" w:cs="Arial"/>
              </w:rPr>
            </w:pPr>
            <w:r w:rsidRPr="005B1F7D">
              <w:rPr>
                <w:rFonts w:ascii="Arial" w:hAnsi="Arial" w:cs="Arial"/>
              </w:rPr>
              <w:t>Доступность разработчиков в РФ</w:t>
            </w:r>
          </w:p>
        </w:tc>
        <w:tc>
          <w:tcPr>
            <w:tcW w:w="1562" w:type="dxa"/>
            <w:vAlign w:val="center"/>
          </w:tcPr>
          <w:p w14:paraId="5C2723ED" w14:textId="34E7B0F5" w:rsidR="005B1F7D" w:rsidRDefault="005B1F7D" w:rsidP="005B1F7D">
            <w:pPr>
              <w:spacing w:line="360" w:lineRule="auto"/>
              <w:jc w:val="both"/>
              <w:rPr>
                <w:rFonts w:ascii="Arial" w:hAnsi="Arial" w:cs="Arial"/>
              </w:rPr>
            </w:pPr>
            <w:r w:rsidRPr="005B1F7D">
              <w:rPr>
                <w:rFonts w:ascii="Arial" w:hAnsi="Arial" w:cs="Arial"/>
              </w:rPr>
              <w:t>Очень высокая</w:t>
            </w:r>
          </w:p>
        </w:tc>
        <w:tc>
          <w:tcPr>
            <w:tcW w:w="1767" w:type="dxa"/>
            <w:vAlign w:val="center"/>
          </w:tcPr>
          <w:p w14:paraId="649A1203" w14:textId="377C8963" w:rsidR="005B1F7D" w:rsidRDefault="005B1F7D" w:rsidP="005B1F7D">
            <w:pPr>
              <w:spacing w:line="360" w:lineRule="auto"/>
              <w:jc w:val="both"/>
              <w:rPr>
                <w:rFonts w:ascii="Arial" w:hAnsi="Arial" w:cs="Arial"/>
              </w:rPr>
            </w:pPr>
            <w:r w:rsidRPr="005B1F7D">
              <w:rPr>
                <w:rFonts w:ascii="Arial" w:hAnsi="Arial" w:cs="Arial"/>
              </w:rPr>
              <w:t>Высокая</w:t>
            </w:r>
          </w:p>
        </w:tc>
        <w:tc>
          <w:tcPr>
            <w:tcW w:w="1767" w:type="dxa"/>
            <w:vAlign w:val="center"/>
          </w:tcPr>
          <w:p w14:paraId="05B1F1E8" w14:textId="3FAF6166" w:rsidR="005B1F7D" w:rsidRDefault="005B1F7D" w:rsidP="005B1F7D">
            <w:pPr>
              <w:spacing w:line="360" w:lineRule="auto"/>
              <w:jc w:val="both"/>
              <w:rPr>
                <w:rFonts w:ascii="Arial" w:hAnsi="Arial" w:cs="Arial"/>
              </w:rPr>
            </w:pPr>
            <w:r w:rsidRPr="005B1F7D">
              <w:rPr>
                <w:rFonts w:ascii="Arial" w:hAnsi="Arial" w:cs="Arial"/>
              </w:rPr>
              <w:t>Средняя</w:t>
            </w:r>
          </w:p>
        </w:tc>
        <w:tc>
          <w:tcPr>
            <w:tcW w:w="1870" w:type="dxa"/>
            <w:vAlign w:val="center"/>
          </w:tcPr>
          <w:p w14:paraId="169A0B94" w14:textId="46385601" w:rsidR="005B1F7D" w:rsidRDefault="005B1F7D" w:rsidP="005B1F7D">
            <w:pPr>
              <w:spacing w:line="360" w:lineRule="auto"/>
              <w:jc w:val="both"/>
              <w:rPr>
                <w:rFonts w:ascii="Arial" w:hAnsi="Arial" w:cs="Arial"/>
              </w:rPr>
            </w:pPr>
            <w:r w:rsidRPr="005B1F7D">
              <w:rPr>
                <w:rFonts w:ascii="Arial" w:hAnsi="Arial" w:cs="Arial"/>
              </w:rPr>
              <w:t>Легко найти специалистов в регионах</w:t>
            </w:r>
          </w:p>
        </w:tc>
      </w:tr>
      <w:tr w:rsidR="005B1F7D" w14:paraId="5D9CE752" w14:textId="77777777" w:rsidTr="004F7913">
        <w:trPr>
          <w:jc w:val="center"/>
        </w:trPr>
        <w:tc>
          <w:tcPr>
            <w:tcW w:w="2379" w:type="dxa"/>
            <w:vAlign w:val="center"/>
          </w:tcPr>
          <w:p w14:paraId="540B273E" w14:textId="5345063B" w:rsidR="005B1F7D" w:rsidRDefault="005B1F7D" w:rsidP="005B1F7D">
            <w:pPr>
              <w:spacing w:line="360" w:lineRule="auto"/>
              <w:jc w:val="both"/>
              <w:rPr>
                <w:rFonts w:ascii="Arial" w:hAnsi="Arial" w:cs="Arial"/>
              </w:rPr>
            </w:pPr>
            <w:r w:rsidRPr="005B1F7D">
              <w:rPr>
                <w:rFonts w:ascii="Arial" w:hAnsi="Arial" w:cs="Arial"/>
              </w:rPr>
              <w:t>Стоимость хостинга/сервера</w:t>
            </w:r>
          </w:p>
        </w:tc>
        <w:tc>
          <w:tcPr>
            <w:tcW w:w="1562" w:type="dxa"/>
            <w:vAlign w:val="center"/>
          </w:tcPr>
          <w:p w14:paraId="4AED65D7" w14:textId="1A0CF275" w:rsidR="005B1F7D" w:rsidRDefault="005B1F7D" w:rsidP="005B1F7D">
            <w:pPr>
              <w:spacing w:line="360" w:lineRule="auto"/>
              <w:jc w:val="both"/>
              <w:rPr>
                <w:rFonts w:ascii="Arial" w:hAnsi="Arial" w:cs="Arial"/>
              </w:rPr>
            </w:pPr>
            <w:r w:rsidRPr="005B1F7D">
              <w:rPr>
                <w:rFonts w:ascii="Arial" w:hAnsi="Arial" w:cs="Arial"/>
              </w:rPr>
              <w:t>Низкая (от 300–800 ₽/</w:t>
            </w:r>
            <w:proofErr w:type="spellStart"/>
            <w:r w:rsidRPr="005B1F7D">
              <w:rPr>
                <w:rFonts w:ascii="Arial" w:hAnsi="Arial" w:cs="Arial"/>
              </w:rPr>
              <w:t>мес</w:t>
            </w:r>
            <w:proofErr w:type="spellEnd"/>
            <w:r w:rsidRPr="005B1F7D">
              <w:rPr>
                <w:rFonts w:ascii="Arial" w:hAnsi="Arial" w:cs="Arial"/>
              </w:rPr>
              <w:t>)</w:t>
            </w:r>
          </w:p>
        </w:tc>
        <w:tc>
          <w:tcPr>
            <w:tcW w:w="1767" w:type="dxa"/>
            <w:vAlign w:val="center"/>
          </w:tcPr>
          <w:p w14:paraId="1068CDAA" w14:textId="7DBE30FE" w:rsidR="005B1F7D" w:rsidRDefault="005B1F7D" w:rsidP="005B1F7D">
            <w:pPr>
              <w:spacing w:line="360" w:lineRule="auto"/>
              <w:jc w:val="both"/>
              <w:rPr>
                <w:rFonts w:ascii="Arial" w:hAnsi="Arial" w:cs="Arial"/>
              </w:rPr>
            </w:pPr>
            <w:r w:rsidRPr="005B1F7D">
              <w:rPr>
                <w:rFonts w:ascii="Arial" w:hAnsi="Arial" w:cs="Arial"/>
              </w:rPr>
              <w:t>Низкая</w:t>
            </w:r>
          </w:p>
        </w:tc>
        <w:tc>
          <w:tcPr>
            <w:tcW w:w="1767" w:type="dxa"/>
            <w:vAlign w:val="center"/>
          </w:tcPr>
          <w:p w14:paraId="1FA69D18" w14:textId="046A6CD9" w:rsidR="005B1F7D" w:rsidRDefault="005B1F7D" w:rsidP="005B1F7D">
            <w:pPr>
              <w:spacing w:line="360" w:lineRule="auto"/>
              <w:jc w:val="both"/>
              <w:rPr>
                <w:rFonts w:ascii="Arial" w:hAnsi="Arial" w:cs="Arial"/>
              </w:rPr>
            </w:pPr>
            <w:r w:rsidRPr="005B1F7D">
              <w:rPr>
                <w:rFonts w:ascii="Arial" w:hAnsi="Arial" w:cs="Arial"/>
              </w:rPr>
              <w:t>Низкая–средняя</w:t>
            </w:r>
          </w:p>
        </w:tc>
        <w:tc>
          <w:tcPr>
            <w:tcW w:w="1870" w:type="dxa"/>
            <w:vAlign w:val="center"/>
          </w:tcPr>
          <w:p w14:paraId="55E56D3F" w14:textId="01DE7BF4" w:rsidR="005B1F7D" w:rsidRDefault="005B1F7D" w:rsidP="005B1F7D">
            <w:pPr>
              <w:spacing w:line="360" w:lineRule="auto"/>
              <w:jc w:val="both"/>
              <w:rPr>
                <w:rFonts w:ascii="Arial" w:hAnsi="Arial" w:cs="Arial"/>
              </w:rPr>
            </w:pPr>
            <w:r w:rsidRPr="005B1F7D">
              <w:rPr>
                <w:rFonts w:ascii="Arial" w:hAnsi="Arial" w:cs="Arial"/>
              </w:rPr>
              <w:t>Самый дешевый вариант</w:t>
            </w:r>
          </w:p>
        </w:tc>
      </w:tr>
      <w:tr w:rsidR="005B1F7D" w14:paraId="64B26CD2" w14:textId="77777777" w:rsidTr="004F7913">
        <w:trPr>
          <w:jc w:val="center"/>
        </w:trPr>
        <w:tc>
          <w:tcPr>
            <w:tcW w:w="2379" w:type="dxa"/>
            <w:vAlign w:val="center"/>
          </w:tcPr>
          <w:p w14:paraId="67632208" w14:textId="0C84846D" w:rsidR="005B1F7D" w:rsidRDefault="005B1F7D" w:rsidP="005B1F7D">
            <w:pPr>
              <w:spacing w:line="360" w:lineRule="auto"/>
              <w:jc w:val="both"/>
              <w:rPr>
                <w:rFonts w:ascii="Arial" w:hAnsi="Arial" w:cs="Arial"/>
              </w:rPr>
            </w:pPr>
            <w:r w:rsidRPr="005B1F7D">
              <w:rPr>
                <w:rFonts w:ascii="Arial" w:hAnsi="Arial" w:cs="Arial"/>
              </w:rPr>
              <w:t>Производительность на средней нагрузке</w:t>
            </w:r>
          </w:p>
        </w:tc>
        <w:tc>
          <w:tcPr>
            <w:tcW w:w="1562" w:type="dxa"/>
            <w:vAlign w:val="center"/>
          </w:tcPr>
          <w:p w14:paraId="611D86AA" w14:textId="52D8FA4D" w:rsidR="005B1F7D" w:rsidRDefault="005B1F7D" w:rsidP="005B1F7D">
            <w:pPr>
              <w:spacing w:line="360" w:lineRule="auto"/>
              <w:jc w:val="both"/>
              <w:rPr>
                <w:rFonts w:ascii="Arial" w:hAnsi="Arial" w:cs="Arial"/>
              </w:rPr>
            </w:pPr>
            <w:r w:rsidRPr="005B1F7D">
              <w:rPr>
                <w:rFonts w:ascii="Arial" w:hAnsi="Arial" w:cs="Arial"/>
              </w:rPr>
              <w:t>Хорошая</w:t>
            </w:r>
          </w:p>
        </w:tc>
        <w:tc>
          <w:tcPr>
            <w:tcW w:w="1767" w:type="dxa"/>
            <w:vAlign w:val="center"/>
          </w:tcPr>
          <w:p w14:paraId="44C407F7" w14:textId="6907385B" w:rsidR="005B1F7D" w:rsidRDefault="005B1F7D" w:rsidP="005B1F7D">
            <w:pPr>
              <w:spacing w:line="360" w:lineRule="auto"/>
              <w:jc w:val="both"/>
              <w:rPr>
                <w:rFonts w:ascii="Arial" w:hAnsi="Arial" w:cs="Arial"/>
              </w:rPr>
            </w:pPr>
            <w:r w:rsidRPr="005B1F7D">
              <w:rPr>
                <w:rFonts w:ascii="Arial" w:hAnsi="Arial" w:cs="Arial"/>
              </w:rPr>
              <w:t>Хорошая</w:t>
            </w:r>
          </w:p>
        </w:tc>
        <w:tc>
          <w:tcPr>
            <w:tcW w:w="1767" w:type="dxa"/>
            <w:vAlign w:val="center"/>
          </w:tcPr>
          <w:p w14:paraId="2F727143" w14:textId="5509F9D6" w:rsidR="005B1F7D" w:rsidRDefault="005B1F7D" w:rsidP="005B1F7D">
            <w:pPr>
              <w:spacing w:line="360" w:lineRule="auto"/>
              <w:jc w:val="both"/>
              <w:rPr>
                <w:rFonts w:ascii="Arial" w:hAnsi="Arial" w:cs="Arial"/>
              </w:rPr>
            </w:pPr>
            <w:r w:rsidRPr="005B1F7D">
              <w:rPr>
                <w:rFonts w:ascii="Arial" w:hAnsi="Arial" w:cs="Arial"/>
              </w:rPr>
              <w:t>Очень высокая</w:t>
            </w:r>
          </w:p>
        </w:tc>
        <w:tc>
          <w:tcPr>
            <w:tcW w:w="1870" w:type="dxa"/>
            <w:vAlign w:val="center"/>
          </w:tcPr>
          <w:p w14:paraId="546FEBB5" w14:textId="7AC26D77" w:rsidR="005B1F7D" w:rsidRDefault="005B1F7D" w:rsidP="005B1F7D">
            <w:pPr>
              <w:spacing w:line="360" w:lineRule="auto"/>
              <w:jc w:val="both"/>
              <w:rPr>
                <w:rFonts w:ascii="Arial" w:hAnsi="Arial" w:cs="Arial"/>
              </w:rPr>
            </w:pPr>
            <w:r w:rsidRPr="005B1F7D">
              <w:rPr>
                <w:rFonts w:ascii="Arial" w:hAnsi="Arial" w:cs="Arial"/>
              </w:rPr>
              <w:t xml:space="preserve">Более чем достаточно для </w:t>
            </w:r>
            <w:proofErr w:type="spellStart"/>
            <w:r w:rsidRPr="005B1F7D">
              <w:rPr>
                <w:rFonts w:ascii="Arial" w:hAnsi="Arial" w:cs="Arial"/>
              </w:rPr>
              <w:t>агро</w:t>
            </w:r>
            <w:proofErr w:type="spellEnd"/>
          </w:p>
        </w:tc>
      </w:tr>
      <w:tr w:rsidR="005B1F7D" w14:paraId="3CA0AC93" w14:textId="77777777" w:rsidTr="004F7913">
        <w:trPr>
          <w:jc w:val="center"/>
        </w:trPr>
        <w:tc>
          <w:tcPr>
            <w:tcW w:w="2379" w:type="dxa"/>
            <w:vAlign w:val="center"/>
          </w:tcPr>
          <w:p w14:paraId="2C05ADF9" w14:textId="065FA908" w:rsidR="005B1F7D" w:rsidRDefault="005B1F7D" w:rsidP="005B1F7D">
            <w:pPr>
              <w:spacing w:line="360" w:lineRule="auto"/>
              <w:jc w:val="both"/>
              <w:rPr>
                <w:rFonts w:ascii="Arial" w:hAnsi="Arial" w:cs="Arial"/>
              </w:rPr>
            </w:pPr>
            <w:r w:rsidRPr="005B1F7D">
              <w:rPr>
                <w:rFonts w:ascii="Arial" w:hAnsi="Arial" w:cs="Arial"/>
              </w:rPr>
              <w:t>Безопасность «из коробки»</w:t>
            </w:r>
          </w:p>
        </w:tc>
        <w:tc>
          <w:tcPr>
            <w:tcW w:w="1562" w:type="dxa"/>
            <w:vAlign w:val="center"/>
          </w:tcPr>
          <w:p w14:paraId="70F002B2" w14:textId="1EE442C5" w:rsidR="005B1F7D" w:rsidRDefault="005B1F7D" w:rsidP="005B1F7D">
            <w:pPr>
              <w:spacing w:line="360" w:lineRule="auto"/>
              <w:jc w:val="both"/>
              <w:rPr>
                <w:rFonts w:ascii="Arial" w:hAnsi="Arial" w:cs="Arial"/>
              </w:rPr>
            </w:pPr>
            <w:r w:rsidRPr="005B1F7D">
              <w:rPr>
                <w:rFonts w:ascii="Arial" w:hAnsi="Arial" w:cs="Arial"/>
              </w:rPr>
              <w:t>Высокая</w:t>
            </w:r>
          </w:p>
        </w:tc>
        <w:tc>
          <w:tcPr>
            <w:tcW w:w="1767" w:type="dxa"/>
            <w:vAlign w:val="center"/>
          </w:tcPr>
          <w:p w14:paraId="42A44D51" w14:textId="35E22F26" w:rsidR="005B1F7D" w:rsidRDefault="005B1F7D" w:rsidP="005B1F7D">
            <w:pPr>
              <w:spacing w:line="360" w:lineRule="auto"/>
              <w:jc w:val="both"/>
              <w:rPr>
                <w:rFonts w:ascii="Arial" w:hAnsi="Arial" w:cs="Arial"/>
              </w:rPr>
            </w:pPr>
            <w:r w:rsidRPr="005B1F7D">
              <w:rPr>
                <w:rFonts w:ascii="Arial" w:hAnsi="Arial" w:cs="Arial"/>
              </w:rPr>
              <w:t>Очень высокая</w:t>
            </w:r>
          </w:p>
        </w:tc>
        <w:tc>
          <w:tcPr>
            <w:tcW w:w="1767" w:type="dxa"/>
            <w:vAlign w:val="center"/>
          </w:tcPr>
          <w:p w14:paraId="3436F092" w14:textId="41378565" w:rsidR="005B1F7D" w:rsidRDefault="005B1F7D" w:rsidP="005B1F7D">
            <w:pPr>
              <w:spacing w:line="360" w:lineRule="auto"/>
              <w:jc w:val="both"/>
              <w:rPr>
                <w:rFonts w:ascii="Arial" w:hAnsi="Arial" w:cs="Arial"/>
              </w:rPr>
            </w:pPr>
            <w:r w:rsidRPr="005B1F7D">
              <w:rPr>
                <w:rFonts w:ascii="Arial" w:hAnsi="Arial" w:cs="Arial"/>
              </w:rPr>
              <w:t>Средняя (требует доработки)</w:t>
            </w:r>
          </w:p>
        </w:tc>
        <w:tc>
          <w:tcPr>
            <w:tcW w:w="1870" w:type="dxa"/>
            <w:vAlign w:val="center"/>
          </w:tcPr>
          <w:p w14:paraId="3AB7EA34" w14:textId="0A053D33" w:rsidR="005B1F7D" w:rsidRDefault="005B1F7D" w:rsidP="005B1F7D">
            <w:pPr>
              <w:spacing w:line="360" w:lineRule="auto"/>
              <w:jc w:val="both"/>
              <w:rPr>
                <w:rFonts w:ascii="Arial" w:hAnsi="Arial" w:cs="Arial"/>
              </w:rPr>
            </w:pPr>
            <w:r w:rsidRPr="005B1F7D">
              <w:rPr>
                <w:rFonts w:ascii="Arial" w:hAnsi="Arial" w:cs="Arial"/>
              </w:rPr>
              <w:t>Минимальная настройка защиты</w:t>
            </w:r>
          </w:p>
        </w:tc>
      </w:tr>
      <w:tr w:rsidR="005B1F7D" w14:paraId="45C11CC2" w14:textId="77777777" w:rsidTr="004F7913">
        <w:trPr>
          <w:jc w:val="center"/>
        </w:trPr>
        <w:tc>
          <w:tcPr>
            <w:tcW w:w="2379" w:type="dxa"/>
            <w:vAlign w:val="center"/>
          </w:tcPr>
          <w:p w14:paraId="7B095B84" w14:textId="02271EAB" w:rsidR="005B1F7D" w:rsidRDefault="005B1F7D" w:rsidP="005B1F7D">
            <w:pPr>
              <w:spacing w:line="360" w:lineRule="auto"/>
              <w:jc w:val="both"/>
              <w:rPr>
                <w:rFonts w:ascii="Arial" w:hAnsi="Arial" w:cs="Arial"/>
              </w:rPr>
            </w:pPr>
            <w:r w:rsidRPr="005B1F7D">
              <w:rPr>
                <w:rFonts w:ascii="Arial" w:hAnsi="Arial" w:cs="Arial"/>
              </w:rPr>
              <w:t>Экосистема пакетов</w:t>
            </w:r>
          </w:p>
        </w:tc>
        <w:tc>
          <w:tcPr>
            <w:tcW w:w="1562" w:type="dxa"/>
            <w:vAlign w:val="center"/>
          </w:tcPr>
          <w:p w14:paraId="3108C82C" w14:textId="31D04A3B" w:rsidR="005B1F7D" w:rsidRDefault="005B1F7D" w:rsidP="005B1F7D">
            <w:pPr>
              <w:spacing w:line="360" w:lineRule="auto"/>
              <w:jc w:val="both"/>
              <w:rPr>
                <w:rFonts w:ascii="Arial" w:hAnsi="Arial" w:cs="Arial"/>
              </w:rPr>
            </w:pPr>
            <w:r w:rsidRPr="005B1F7D">
              <w:rPr>
                <w:rFonts w:ascii="Arial" w:hAnsi="Arial" w:cs="Arial"/>
              </w:rPr>
              <w:t>Огромная</w:t>
            </w:r>
          </w:p>
        </w:tc>
        <w:tc>
          <w:tcPr>
            <w:tcW w:w="1767" w:type="dxa"/>
            <w:vAlign w:val="center"/>
          </w:tcPr>
          <w:p w14:paraId="38F40525" w14:textId="1EBC978C" w:rsidR="005B1F7D" w:rsidRDefault="005B1F7D" w:rsidP="005B1F7D">
            <w:pPr>
              <w:spacing w:line="360" w:lineRule="auto"/>
              <w:jc w:val="both"/>
              <w:rPr>
                <w:rFonts w:ascii="Arial" w:hAnsi="Arial" w:cs="Arial"/>
              </w:rPr>
            </w:pPr>
            <w:r w:rsidRPr="005B1F7D">
              <w:rPr>
                <w:rFonts w:ascii="Arial" w:hAnsi="Arial" w:cs="Arial"/>
              </w:rPr>
              <w:t>Огромная</w:t>
            </w:r>
          </w:p>
        </w:tc>
        <w:tc>
          <w:tcPr>
            <w:tcW w:w="1767" w:type="dxa"/>
            <w:vAlign w:val="center"/>
          </w:tcPr>
          <w:p w14:paraId="04762906" w14:textId="440EA5BC" w:rsidR="005B1F7D" w:rsidRDefault="005B1F7D" w:rsidP="005B1F7D">
            <w:pPr>
              <w:spacing w:line="360" w:lineRule="auto"/>
              <w:jc w:val="both"/>
              <w:rPr>
                <w:rFonts w:ascii="Arial" w:hAnsi="Arial" w:cs="Arial"/>
              </w:rPr>
            </w:pPr>
            <w:r w:rsidRPr="005B1F7D">
              <w:rPr>
                <w:rFonts w:ascii="Arial" w:hAnsi="Arial" w:cs="Arial"/>
              </w:rPr>
              <w:t>Огромная, но менее стабильная</w:t>
            </w:r>
          </w:p>
        </w:tc>
        <w:tc>
          <w:tcPr>
            <w:tcW w:w="1870" w:type="dxa"/>
            <w:vAlign w:val="center"/>
          </w:tcPr>
          <w:p w14:paraId="441070B8" w14:textId="00F8E8E7" w:rsidR="005B1F7D" w:rsidRDefault="005B1F7D" w:rsidP="005B1F7D">
            <w:pPr>
              <w:spacing w:line="360" w:lineRule="auto"/>
              <w:jc w:val="both"/>
              <w:rPr>
                <w:rFonts w:ascii="Arial" w:hAnsi="Arial" w:cs="Arial"/>
              </w:rPr>
            </w:pPr>
            <w:r w:rsidRPr="005B1F7D">
              <w:rPr>
                <w:rFonts w:ascii="Arial" w:hAnsi="Arial" w:cs="Arial"/>
              </w:rPr>
              <w:t>Проверенные и стабильные решения</w:t>
            </w:r>
          </w:p>
        </w:tc>
      </w:tr>
      <w:tr w:rsidR="005B1F7D" w14:paraId="27460F41" w14:textId="77777777" w:rsidTr="004F7913">
        <w:trPr>
          <w:jc w:val="center"/>
        </w:trPr>
        <w:tc>
          <w:tcPr>
            <w:tcW w:w="2379" w:type="dxa"/>
            <w:vAlign w:val="center"/>
          </w:tcPr>
          <w:p w14:paraId="1C79171F" w14:textId="0609EE53" w:rsidR="005B1F7D" w:rsidRDefault="005B1F7D" w:rsidP="005B1F7D">
            <w:pPr>
              <w:spacing w:line="360" w:lineRule="auto"/>
              <w:jc w:val="both"/>
              <w:rPr>
                <w:rFonts w:ascii="Arial" w:hAnsi="Arial" w:cs="Arial"/>
              </w:rPr>
            </w:pPr>
            <w:r w:rsidRPr="005B1F7D">
              <w:rPr>
                <w:rFonts w:ascii="Arial" w:hAnsi="Arial" w:cs="Arial"/>
              </w:rPr>
              <w:t>Подходит для локального сервера</w:t>
            </w:r>
          </w:p>
        </w:tc>
        <w:tc>
          <w:tcPr>
            <w:tcW w:w="1562" w:type="dxa"/>
            <w:vAlign w:val="center"/>
          </w:tcPr>
          <w:p w14:paraId="6C78AF2A" w14:textId="4608A10C" w:rsidR="005B1F7D" w:rsidRDefault="005B1F7D" w:rsidP="005B1F7D">
            <w:pPr>
              <w:spacing w:line="360" w:lineRule="auto"/>
              <w:jc w:val="both"/>
              <w:rPr>
                <w:rFonts w:ascii="Arial" w:hAnsi="Arial" w:cs="Arial"/>
              </w:rPr>
            </w:pPr>
            <w:r w:rsidRPr="005B1F7D">
              <w:rPr>
                <w:rFonts w:ascii="Arial" w:hAnsi="Arial" w:cs="Arial"/>
              </w:rPr>
              <w:t>Отлично</w:t>
            </w:r>
          </w:p>
        </w:tc>
        <w:tc>
          <w:tcPr>
            <w:tcW w:w="1767" w:type="dxa"/>
            <w:vAlign w:val="center"/>
          </w:tcPr>
          <w:p w14:paraId="6CE4D338" w14:textId="54171A5B" w:rsidR="005B1F7D" w:rsidRDefault="005B1F7D" w:rsidP="005B1F7D">
            <w:pPr>
              <w:spacing w:line="360" w:lineRule="auto"/>
              <w:jc w:val="both"/>
              <w:rPr>
                <w:rFonts w:ascii="Arial" w:hAnsi="Arial" w:cs="Arial"/>
              </w:rPr>
            </w:pPr>
            <w:r w:rsidRPr="005B1F7D">
              <w:rPr>
                <w:rFonts w:ascii="Arial" w:hAnsi="Arial" w:cs="Arial"/>
              </w:rPr>
              <w:t>Хорошо</w:t>
            </w:r>
          </w:p>
        </w:tc>
        <w:tc>
          <w:tcPr>
            <w:tcW w:w="1767" w:type="dxa"/>
            <w:vAlign w:val="center"/>
          </w:tcPr>
          <w:p w14:paraId="2187FA04" w14:textId="155AFC76" w:rsidR="005B1F7D" w:rsidRDefault="005B1F7D" w:rsidP="005B1F7D">
            <w:pPr>
              <w:spacing w:line="360" w:lineRule="auto"/>
              <w:jc w:val="both"/>
              <w:rPr>
                <w:rFonts w:ascii="Arial" w:hAnsi="Arial" w:cs="Arial"/>
              </w:rPr>
            </w:pPr>
            <w:r w:rsidRPr="005B1F7D">
              <w:rPr>
                <w:rFonts w:ascii="Arial" w:hAnsi="Arial" w:cs="Arial"/>
              </w:rPr>
              <w:t>Хорошо</w:t>
            </w:r>
          </w:p>
        </w:tc>
        <w:tc>
          <w:tcPr>
            <w:tcW w:w="1870" w:type="dxa"/>
            <w:vAlign w:val="center"/>
          </w:tcPr>
          <w:p w14:paraId="788F29DE" w14:textId="5E9407D1" w:rsidR="005B1F7D" w:rsidRDefault="005B1F7D" w:rsidP="005B1F7D">
            <w:pPr>
              <w:spacing w:line="360" w:lineRule="auto"/>
              <w:jc w:val="both"/>
              <w:rPr>
                <w:rFonts w:ascii="Arial" w:hAnsi="Arial" w:cs="Arial"/>
              </w:rPr>
            </w:pPr>
            <w:r w:rsidRPr="005B1F7D">
              <w:rPr>
                <w:rFonts w:ascii="Arial" w:hAnsi="Arial" w:cs="Arial"/>
              </w:rPr>
              <w:t>Идеально для малых хозяйств</w:t>
            </w:r>
          </w:p>
        </w:tc>
      </w:tr>
    </w:tbl>
    <w:p w14:paraId="75B7A564" w14:textId="44A23738" w:rsidR="005B1F7D" w:rsidRDefault="004F7913" w:rsidP="004F7913">
      <w:pPr>
        <w:spacing w:after="0" w:line="360" w:lineRule="auto"/>
        <w:jc w:val="center"/>
        <w:rPr>
          <w:rFonts w:ascii="Arial" w:hAnsi="Arial" w:cs="Arial"/>
        </w:rPr>
      </w:pPr>
      <w:r w:rsidRPr="004F7913">
        <w:rPr>
          <w:rFonts w:ascii="Arial" w:hAnsi="Arial" w:cs="Arial"/>
        </w:rPr>
        <w:t xml:space="preserve">Таблица </w:t>
      </w:r>
      <w:r>
        <w:rPr>
          <w:rFonts w:ascii="Arial" w:hAnsi="Arial" w:cs="Arial"/>
        </w:rPr>
        <w:t>5</w:t>
      </w:r>
      <w:r w:rsidRPr="004F7913">
        <w:rPr>
          <w:rFonts w:ascii="Arial" w:hAnsi="Arial" w:cs="Arial"/>
        </w:rPr>
        <w:t xml:space="preserve"> – Сравнение технологического стека системы учета ГСМ с альтернативными вариантами</w:t>
      </w:r>
      <w:r>
        <w:rPr>
          <w:rFonts w:ascii="Arial" w:hAnsi="Arial" w:cs="Arial"/>
        </w:rPr>
        <w:t>.</w:t>
      </w:r>
    </w:p>
    <w:p w14:paraId="0CE6036A" w14:textId="77777777" w:rsidR="005B1F7D" w:rsidRPr="005B1F7D" w:rsidRDefault="005B1F7D" w:rsidP="005B1F7D">
      <w:pPr>
        <w:spacing w:after="0" w:line="360" w:lineRule="auto"/>
        <w:ind w:firstLine="709"/>
        <w:jc w:val="both"/>
        <w:rPr>
          <w:rFonts w:ascii="Arial" w:hAnsi="Arial" w:cs="Arial"/>
        </w:rPr>
      </w:pPr>
      <w:r w:rsidRPr="005B1F7D">
        <w:rPr>
          <w:rFonts w:ascii="Arial" w:hAnsi="Arial" w:cs="Arial"/>
        </w:rPr>
        <w:t>Выбранная архитектура и технологический стек обеспечивают оптимальное сочетание скорости создания системы, ее надежности, безопасности и стоимости эксплуатации. Это позволяет в короткие сроки внедрить полноценное решение для оперативного учета ГСМ, которое будет удобно использоваться как в офисе, так и непосредственно в поле, и при этом не потребует значительных инвестиций в инфраструктуру или постоянную техническую поддержку.</w:t>
      </w:r>
    </w:p>
    <w:p w14:paraId="7B939C60" w14:textId="3FCC68E0" w:rsidR="009D3139" w:rsidRPr="00761634" w:rsidRDefault="00E521B0" w:rsidP="00E521B0">
      <w:pPr>
        <w:pStyle w:val="1"/>
        <w:jc w:val="center"/>
        <w:rPr>
          <w:rFonts w:ascii="Arial" w:hAnsi="Arial" w:cs="Arial"/>
          <w:color w:val="auto"/>
          <w:sz w:val="24"/>
          <w:szCs w:val="24"/>
        </w:rPr>
      </w:pPr>
      <w:r w:rsidRPr="00E521B0">
        <w:rPr>
          <w:rFonts w:ascii="Arial" w:hAnsi="Arial" w:cs="Arial"/>
          <w:color w:val="auto"/>
          <w:sz w:val="24"/>
          <w:szCs w:val="24"/>
        </w:rPr>
        <w:lastRenderedPageBreak/>
        <w:t>ПРОЕКТИРОВАНИЕ И РАЗРАБОТКА ИНФОРМАЦИОННОЙ СИСТЕМЫ УЧЁТА РАСХОДА ТОПЛИВА НА АГРОПРЕДПРИЯТИИ</w:t>
      </w:r>
    </w:p>
    <w:p w14:paraId="7188E12D" w14:textId="77777777" w:rsidR="00E521B0" w:rsidRPr="00E521B0" w:rsidRDefault="00E521B0" w:rsidP="00E521B0">
      <w:pPr>
        <w:spacing w:after="0" w:line="360" w:lineRule="auto"/>
        <w:ind w:firstLine="709"/>
        <w:jc w:val="both"/>
        <w:rPr>
          <w:rFonts w:ascii="Arial" w:hAnsi="Arial" w:cs="Arial"/>
        </w:rPr>
      </w:pPr>
      <w:r w:rsidRPr="00E521B0">
        <w:rPr>
          <w:rFonts w:ascii="Arial" w:hAnsi="Arial" w:cs="Arial"/>
        </w:rPr>
        <w:t>Вторая глава посвящена практической реализации разработанной концепции. Здесь рассматриваются ключевые этапы создания информационной системы: от анализа требований и моделирования бизнес-процессов до проектирования базы данных, интерфейсов и непосредственной программной реализации основных модулей. Особое внимание уделяется тому, как теоретические выводы первой главы трансформируются в конкретные технические решения, адаптированные под реальные условия работы средних агропредприятий.</w:t>
      </w:r>
    </w:p>
    <w:p w14:paraId="2B338092" w14:textId="77777777" w:rsidR="00E521B0" w:rsidRPr="00E521B0" w:rsidRDefault="00E521B0" w:rsidP="00E521B0">
      <w:pPr>
        <w:spacing w:after="0" w:line="360" w:lineRule="auto"/>
        <w:ind w:firstLine="709"/>
        <w:jc w:val="both"/>
        <w:rPr>
          <w:rFonts w:ascii="Arial" w:hAnsi="Arial" w:cs="Arial"/>
        </w:rPr>
      </w:pPr>
      <w:r w:rsidRPr="00E521B0">
        <w:rPr>
          <w:rFonts w:ascii="Arial" w:hAnsi="Arial" w:cs="Arial"/>
        </w:rPr>
        <w:t>На этом этапе решаются задачи перевода бизнес-требований в формальные модели, обеспечивающие прозрачность, контроль и оперативность учета ГСМ. Проектирование ведётся итеративно с постоянной проверкой на соответствие потребностям конечных пользователей — от механизаторов и заправщиков до инженеров и руководства. Это позволяет минимизировать риски ошибок на этапе внедрения и гарантировать, что система будет не только функциональной, но и удобной в повседневной эксплуатации в полевых и производственных условиях.</w:t>
      </w:r>
    </w:p>
    <w:p w14:paraId="1057A2C1" w14:textId="5FD6E191" w:rsidR="00E521B0" w:rsidRPr="00E521B0" w:rsidRDefault="00E521B0" w:rsidP="00E521B0">
      <w:pPr>
        <w:pStyle w:val="a7"/>
        <w:numPr>
          <w:ilvl w:val="1"/>
          <w:numId w:val="25"/>
        </w:numPr>
        <w:spacing w:after="0" w:line="360" w:lineRule="auto"/>
        <w:jc w:val="center"/>
        <w:rPr>
          <w:rFonts w:ascii="Arial" w:hAnsi="Arial" w:cs="Arial"/>
        </w:rPr>
      </w:pPr>
      <w:r w:rsidRPr="00E521B0">
        <w:rPr>
          <w:rFonts w:ascii="Arial" w:hAnsi="Arial" w:cs="Arial"/>
        </w:rPr>
        <w:t>Анализ требований и функциональные возможности системы</w:t>
      </w:r>
    </w:p>
    <w:p w14:paraId="6CEF05D6" w14:textId="34CCC95E" w:rsidR="00AD40A9" w:rsidRPr="00AD40A9" w:rsidRDefault="00AD40A9" w:rsidP="00AD40A9">
      <w:pPr>
        <w:spacing w:after="0" w:line="360" w:lineRule="auto"/>
        <w:ind w:firstLine="709"/>
        <w:jc w:val="both"/>
        <w:rPr>
          <w:rFonts w:ascii="Arial" w:hAnsi="Arial" w:cs="Arial"/>
        </w:rPr>
      </w:pPr>
      <w:r w:rsidRPr="00AD40A9">
        <w:rPr>
          <w:rFonts w:ascii="Arial" w:hAnsi="Arial" w:cs="Arial"/>
        </w:rPr>
        <w:t>Разработка любой информационной системы начинается с этапа анализа и формализации требований — это один из наиболее ответственных и трудоёмких этапов всей работы. Именно здесь закладывается основа будущего решения: определяются цели, задачи, ожидания всех категорий пользователей, выявляются ключевые проблемы текущего процесса и фиксируются ограничения, которые необходимо учитывать при проектировании и реализации. В случае системы учёта расхода горюче-смазочных материалов (ГСМ) на агропредприятии требования формировались комплексно, с учётом специфики сельскохозяйственного производства, реальных условий работы среднего российского хозяйства и выявленных недостатков традиционных методов учёта.</w:t>
      </w:r>
    </w:p>
    <w:p w14:paraId="28BFD948" w14:textId="0306B3D3" w:rsidR="00AD40A9" w:rsidRPr="00AD40A9" w:rsidRDefault="00AD40A9" w:rsidP="00AD40A9">
      <w:pPr>
        <w:spacing w:after="0" w:line="360" w:lineRule="auto"/>
        <w:ind w:firstLine="709"/>
        <w:jc w:val="both"/>
        <w:rPr>
          <w:rFonts w:ascii="Arial" w:hAnsi="Arial" w:cs="Arial"/>
        </w:rPr>
      </w:pPr>
      <w:r w:rsidRPr="00AD40A9">
        <w:rPr>
          <w:rFonts w:ascii="Arial" w:hAnsi="Arial" w:cs="Arial"/>
        </w:rPr>
        <w:t xml:space="preserve">Сбор требований проводился в несколько этапов. В первую очередь были проведены беседы с ключевыми сотрудниками ООО «Агрохолдинг «Нижнетавдинский»: главным инженером, заправщиками, механизаторами и бухгалтером. Обсуждались повседневные операции (как происходит выдача топлива, фиксация заправок, контроль остатков, формирование отчётов), основные болевые точки (потери топлива, задержки в аналитике, ошибки в документах) и желаемые улучшения (оперативность, автоматизация проверок, мобильный </w:t>
      </w:r>
      <w:r w:rsidRPr="00AD40A9">
        <w:rPr>
          <w:rFonts w:ascii="Arial" w:hAnsi="Arial" w:cs="Arial"/>
        </w:rPr>
        <w:lastRenderedPageBreak/>
        <w:t>доступ). Далее был проведён анализ существующих первичных документов: путевых листов, ведомостей выдачи топлива, актов списания ГСМ, журналов движения топлива по резервуарам. Изучены сезонные особенности работы предприятия: пиковые нагрузки весной и осенью, децентрализованное хранение топлива (центральная база + полевые резервуары), разнородный парк техники (тракторы разных марок, комбайны, грузовики, прицепная техника), удалённость полей от офиса.</w:t>
      </w:r>
    </w:p>
    <w:p w14:paraId="62FF606B" w14:textId="77777777" w:rsidR="00AD40A9" w:rsidRPr="00AD40A9" w:rsidRDefault="00AD40A9" w:rsidP="00AD40A9">
      <w:pPr>
        <w:spacing w:after="0" w:line="360" w:lineRule="auto"/>
        <w:ind w:firstLine="709"/>
        <w:jc w:val="both"/>
        <w:rPr>
          <w:rFonts w:ascii="Arial" w:hAnsi="Arial" w:cs="Arial"/>
        </w:rPr>
      </w:pPr>
      <w:r w:rsidRPr="00AD40A9">
        <w:rPr>
          <w:rFonts w:ascii="Arial" w:hAnsi="Arial" w:cs="Arial"/>
        </w:rPr>
        <w:t>Результаты анализа показали, что традиционная система учёта ГСМ на предприятии имеет целый ряд системных недостатков, которые приводят к значительным финансовым потерям и снижению общей эффективности производства:</w:t>
      </w:r>
    </w:p>
    <w:p w14:paraId="7A22CAB9" w14:textId="77777777" w:rsidR="00AD40A9" w:rsidRPr="00AD40A9" w:rsidRDefault="00AD40A9" w:rsidP="00AD40A9">
      <w:pPr>
        <w:numPr>
          <w:ilvl w:val="0"/>
          <w:numId w:val="26"/>
        </w:numPr>
        <w:tabs>
          <w:tab w:val="clear" w:pos="720"/>
          <w:tab w:val="num" w:pos="1134"/>
        </w:tabs>
        <w:spacing w:after="0" w:line="360" w:lineRule="auto"/>
        <w:ind w:left="0" w:firstLine="709"/>
        <w:jc w:val="both"/>
        <w:rPr>
          <w:rFonts w:ascii="Arial" w:hAnsi="Arial" w:cs="Arial"/>
        </w:rPr>
      </w:pPr>
      <w:r w:rsidRPr="00AD40A9">
        <w:rPr>
          <w:rFonts w:ascii="Arial" w:hAnsi="Arial" w:cs="Arial"/>
        </w:rPr>
        <w:t>Полное отсутствие оперативного контроля остатков топлива в резервуарах и баках техники — уровень узнаётся только при визуальном замере или когда топливо уже закончилось.</w:t>
      </w:r>
    </w:p>
    <w:p w14:paraId="23C823F4" w14:textId="61C52965" w:rsidR="00AD40A9" w:rsidRPr="00AD40A9" w:rsidRDefault="00AD40A9" w:rsidP="00AD40A9">
      <w:pPr>
        <w:numPr>
          <w:ilvl w:val="0"/>
          <w:numId w:val="26"/>
        </w:numPr>
        <w:tabs>
          <w:tab w:val="clear" w:pos="720"/>
          <w:tab w:val="num" w:pos="1134"/>
        </w:tabs>
        <w:spacing w:after="0" w:line="360" w:lineRule="auto"/>
        <w:ind w:left="0" w:firstLine="709"/>
        <w:jc w:val="both"/>
        <w:rPr>
          <w:rFonts w:ascii="Arial" w:hAnsi="Arial" w:cs="Arial"/>
        </w:rPr>
      </w:pPr>
      <w:r w:rsidRPr="00AD40A9">
        <w:rPr>
          <w:rFonts w:ascii="Arial" w:hAnsi="Arial" w:cs="Arial"/>
        </w:rPr>
        <w:t>Высокие риски несанкционированных сливов, недоливов и «человеческого фактора» — по оценкам сотрудников и руководства потери в пиковые сезоны достигают 10-15 % от общего объёма выдачи.</w:t>
      </w:r>
    </w:p>
    <w:p w14:paraId="50180E26" w14:textId="77777777" w:rsidR="00AD40A9" w:rsidRPr="00AD40A9" w:rsidRDefault="00AD40A9" w:rsidP="00AD40A9">
      <w:pPr>
        <w:numPr>
          <w:ilvl w:val="0"/>
          <w:numId w:val="26"/>
        </w:numPr>
        <w:tabs>
          <w:tab w:val="clear" w:pos="720"/>
          <w:tab w:val="num" w:pos="1134"/>
        </w:tabs>
        <w:spacing w:after="0" w:line="360" w:lineRule="auto"/>
        <w:ind w:left="0" w:firstLine="709"/>
        <w:jc w:val="both"/>
        <w:rPr>
          <w:rFonts w:ascii="Arial" w:hAnsi="Arial" w:cs="Arial"/>
        </w:rPr>
      </w:pPr>
      <w:r w:rsidRPr="00AD40A9">
        <w:rPr>
          <w:rFonts w:ascii="Arial" w:hAnsi="Arial" w:cs="Arial"/>
        </w:rPr>
        <w:t>Длительные задержки в получении сводной аналитики — отчёты по расходу формируются вручную раз в месяц или реже, что не позволяет оперативно реагировать на перерасход или аномалии.</w:t>
      </w:r>
    </w:p>
    <w:p w14:paraId="45E39EB9" w14:textId="77777777" w:rsidR="00AD40A9" w:rsidRPr="00AD40A9" w:rsidRDefault="00AD40A9" w:rsidP="00AD40A9">
      <w:pPr>
        <w:numPr>
          <w:ilvl w:val="0"/>
          <w:numId w:val="26"/>
        </w:numPr>
        <w:tabs>
          <w:tab w:val="clear" w:pos="720"/>
          <w:tab w:val="num" w:pos="1134"/>
        </w:tabs>
        <w:spacing w:after="0" w:line="360" w:lineRule="auto"/>
        <w:ind w:left="0" w:firstLine="709"/>
        <w:jc w:val="both"/>
        <w:rPr>
          <w:rFonts w:ascii="Arial" w:hAnsi="Arial" w:cs="Arial"/>
        </w:rPr>
      </w:pPr>
      <w:r w:rsidRPr="00AD40A9">
        <w:rPr>
          <w:rFonts w:ascii="Arial" w:hAnsi="Arial" w:cs="Arial"/>
        </w:rPr>
        <w:t>Частые ошибки при ручном заполнении документов и переносе данных в бухгалтерскую программу (1С), особенно в полевых условиях.</w:t>
      </w:r>
    </w:p>
    <w:p w14:paraId="484CEDA8" w14:textId="77777777" w:rsidR="00AD40A9" w:rsidRPr="00AD40A9" w:rsidRDefault="00AD40A9" w:rsidP="00AD40A9">
      <w:pPr>
        <w:numPr>
          <w:ilvl w:val="0"/>
          <w:numId w:val="26"/>
        </w:numPr>
        <w:tabs>
          <w:tab w:val="clear" w:pos="720"/>
          <w:tab w:val="num" w:pos="1134"/>
        </w:tabs>
        <w:spacing w:after="0" w:line="360" w:lineRule="auto"/>
        <w:ind w:left="0" w:firstLine="709"/>
        <w:jc w:val="both"/>
        <w:rPr>
          <w:rFonts w:ascii="Arial" w:hAnsi="Arial" w:cs="Arial"/>
        </w:rPr>
      </w:pPr>
      <w:r w:rsidRPr="00AD40A9">
        <w:rPr>
          <w:rFonts w:ascii="Arial" w:hAnsi="Arial" w:cs="Arial"/>
        </w:rPr>
        <w:t>Отсутствие персональной ответственности — механизатор или заправщик не видит последствий своих действий в реальном времени.</w:t>
      </w:r>
    </w:p>
    <w:p w14:paraId="4A4626B0" w14:textId="77777777" w:rsidR="00AD40A9" w:rsidRPr="00AD40A9" w:rsidRDefault="00AD40A9" w:rsidP="00AD40A9">
      <w:pPr>
        <w:numPr>
          <w:ilvl w:val="0"/>
          <w:numId w:val="26"/>
        </w:numPr>
        <w:tabs>
          <w:tab w:val="clear" w:pos="720"/>
          <w:tab w:val="num" w:pos="1134"/>
        </w:tabs>
        <w:spacing w:after="0" w:line="360" w:lineRule="auto"/>
        <w:ind w:left="0" w:firstLine="709"/>
        <w:jc w:val="both"/>
        <w:rPr>
          <w:rFonts w:ascii="Arial" w:hAnsi="Arial" w:cs="Arial"/>
        </w:rPr>
      </w:pPr>
      <w:r w:rsidRPr="00AD40A9">
        <w:rPr>
          <w:rFonts w:ascii="Arial" w:hAnsi="Arial" w:cs="Arial"/>
        </w:rPr>
        <w:t>Невозможность быстрого выявления проблем: перерасход по отдельной единице техники, длительный простой без заправок, несоответствие типов топлива.</w:t>
      </w:r>
    </w:p>
    <w:p w14:paraId="004713EB" w14:textId="77777777" w:rsidR="00AD40A9" w:rsidRPr="00AD40A9" w:rsidRDefault="00AD40A9" w:rsidP="00AD40A9">
      <w:pPr>
        <w:spacing w:after="0" w:line="360" w:lineRule="auto"/>
        <w:ind w:firstLine="709"/>
        <w:jc w:val="both"/>
        <w:rPr>
          <w:rFonts w:ascii="Arial" w:hAnsi="Arial" w:cs="Arial"/>
        </w:rPr>
      </w:pPr>
      <w:r w:rsidRPr="00AD40A9">
        <w:rPr>
          <w:rFonts w:ascii="Arial" w:hAnsi="Arial" w:cs="Arial"/>
        </w:rPr>
        <w:t>На основе собранных данных и выявленных проблем были сформулированы чёткие функциональные и нефункциональные требования, которые легли в основу архитектуры системы, проектирования базы данных и разработки интерфейсов.</w:t>
      </w:r>
    </w:p>
    <w:p w14:paraId="41D3DA04" w14:textId="77777777" w:rsidR="00AD40A9" w:rsidRPr="00AD40A9" w:rsidRDefault="00AD40A9" w:rsidP="00AD40A9">
      <w:pPr>
        <w:spacing w:after="0" w:line="360" w:lineRule="auto"/>
        <w:ind w:firstLine="709"/>
        <w:jc w:val="both"/>
        <w:rPr>
          <w:rFonts w:ascii="Arial" w:hAnsi="Arial" w:cs="Arial"/>
        </w:rPr>
      </w:pPr>
      <w:r w:rsidRPr="00AD40A9">
        <w:rPr>
          <w:rFonts w:ascii="Arial" w:hAnsi="Arial" w:cs="Arial"/>
        </w:rPr>
        <w:t>Функциональные требования определяют конкретные возможности системы — то, что она должна уметь делать для полного покрытия бизнес-процессов учёта ГСМ.</w:t>
      </w:r>
    </w:p>
    <w:p w14:paraId="775F9568" w14:textId="77777777" w:rsidR="00AD40A9" w:rsidRPr="00AD40A9" w:rsidRDefault="00AD40A9" w:rsidP="00AD40A9">
      <w:pPr>
        <w:spacing w:after="0" w:line="360" w:lineRule="auto"/>
        <w:ind w:firstLine="709"/>
        <w:jc w:val="both"/>
        <w:rPr>
          <w:rFonts w:ascii="Arial" w:hAnsi="Arial" w:cs="Arial"/>
        </w:rPr>
      </w:pPr>
      <w:r w:rsidRPr="00AD40A9">
        <w:rPr>
          <w:rFonts w:ascii="Arial" w:hAnsi="Arial" w:cs="Arial"/>
        </w:rPr>
        <w:t xml:space="preserve">Система должна обеспечивать замкнутый цикл движения топлива: приёмка от поставщика → хранение в резервуарах → выдача (заправка техники) → расход </w:t>
      </w:r>
      <w:r w:rsidRPr="00AD40A9">
        <w:rPr>
          <w:rFonts w:ascii="Arial" w:hAnsi="Arial" w:cs="Arial"/>
        </w:rPr>
        <w:lastRenderedPageBreak/>
        <w:t>→ анализ и контроль. Все операции фиксируются в реальном времени с автоматическими проверками, чтобы исключить ошибки и злоупотребления.</w:t>
      </w:r>
    </w:p>
    <w:p w14:paraId="28F3A9B9" w14:textId="77777777" w:rsidR="00AD40A9" w:rsidRPr="00AD40A9" w:rsidRDefault="00AD40A9" w:rsidP="00AD40A9">
      <w:pPr>
        <w:spacing w:after="0" w:line="360" w:lineRule="auto"/>
        <w:ind w:firstLine="709"/>
        <w:jc w:val="both"/>
        <w:rPr>
          <w:rFonts w:ascii="Arial" w:hAnsi="Arial" w:cs="Arial"/>
        </w:rPr>
      </w:pPr>
      <w:r w:rsidRPr="00AD40A9">
        <w:rPr>
          <w:rFonts w:ascii="Arial" w:hAnsi="Arial" w:cs="Arial"/>
        </w:rPr>
        <w:t>Основные функциональные модули и возможности системы:</w:t>
      </w:r>
    </w:p>
    <w:p w14:paraId="26C2EA43" w14:textId="77777777" w:rsidR="00AD40A9" w:rsidRPr="00AD40A9" w:rsidRDefault="00AD40A9" w:rsidP="00AD40A9">
      <w:pPr>
        <w:numPr>
          <w:ilvl w:val="0"/>
          <w:numId w:val="27"/>
        </w:numPr>
        <w:tabs>
          <w:tab w:val="clear" w:pos="720"/>
          <w:tab w:val="num" w:pos="993"/>
        </w:tabs>
        <w:spacing w:after="0" w:line="360" w:lineRule="auto"/>
        <w:ind w:left="0" w:firstLine="709"/>
        <w:jc w:val="both"/>
        <w:rPr>
          <w:rFonts w:ascii="Arial" w:hAnsi="Arial" w:cs="Arial"/>
        </w:rPr>
      </w:pPr>
      <w:r w:rsidRPr="00AD40A9">
        <w:rPr>
          <w:rFonts w:ascii="Arial" w:hAnsi="Arial" w:cs="Arial"/>
        </w:rPr>
        <w:t xml:space="preserve">Модуль аутентификации и ролевой модели Безопасная регистрация, авторизация и восстановление доступа (через </w:t>
      </w:r>
      <w:proofErr w:type="spellStart"/>
      <w:r w:rsidRPr="00AD40A9">
        <w:rPr>
          <w:rFonts w:ascii="Arial" w:hAnsi="Arial" w:cs="Arial"/>
        </w:rPr>
        <w:t>email</w:t>
      </w:r>
      <w:proofErr w:type="spellEnd"/>
      <w:r w:rsidRPr="00AD40A9">
        <w:rPr>
          <w:rFonts w:ascii="Arial" w:hAnsi="Arial" w:cs="Arial"/>
        </w:rPr>
        <w:t>). Полноценная ролевая модель: администратор имеет полный доступ ко всем данным и настройкам системы; инженер управляет справочниками техники и резервуаров, видит всю аналитику; заправщик фиксирует операции расхода и приёмки топлива; механизатор может добавлять и просматривать только свои заправки. Ведение журнала аудита всех действий (кто, когда и что изменил).</w:t>
      </w:r>
    </w:p>
    <w:p w14:paraId="1EA1CDD4" w14:textId="77777777" w:rsidR="00AD40A9" w:rsidRPr="00AD40A9" w:rsidRDefault="00AD40A9" w:rsidP="00AD40A9">
      <w:pPr>
        <w:numPr>
          <w:ilvl w:val="0"/>
          <w:numId w:val="27"/>
        </w:numPr>
        <w:tabs>
          <w:tab w:val="clear" w:pos="720"/>
          <w:tab w:val="num" w:pos="993"/>
        </w:tabs>
        <w:spacing w:after="0" w:line="360" w:lineRule="auto"/>
        <w:ind w:left="0" w:firstLine="709"/>
        <w:jc w:val="both"/>
        <w:rPr>
          <w:rFonts w:ascii="Arial" w:hAnsi="Arial" w:cs="Arial"/>
        </w:rPr>
      </w:pPr>
      <w:r w:rsidRPr="00AD40A9">
        <w:rPr>
          <w:rFonts w:ascii="Arial" w:hAnsi="Arial" w:cs="Arial"/>
        </w:rPr>
        <w:t>Модуль справочников Поддержка актуальных справочников техники (наименование, марка, тип, объём бака, тип топлива, госномер, категория, фото, статус) и резервуаров (наименование, точное местоположение, вместимость, текущий уровень, минимальный уровень, тип топлива, статус). Справочник типов топлива с возможностью добавления новых видов в будущем.</w:t>
      </w:r>
    </w:p>
    <w:p w14:paraId="40620E6A" w14:textId="77777777" w:rsidR="00AD40A9" w:rsidRPr="00AD40A9" w:rsidRDefault="00AD40A9" w:rsidP="00AD40A9">
      <w:pPr>
        <w:numPr>
          <w:ilvl w:val="0"/>
          <w:numId w:val="27"/>
        </w:numPr>
        <w:tabs>
          <w:tab w:val="clear" w:pos="720"/>
          <w:tab w:val="num" w:pos="993"/>
        </w:tabs>
        <w:spacing w:after="0" w:line="360" w:lineRule="auto"/>
        <w:ind w:left="0" w:firstLine="709"/>
        <w:jc w:val="both"/>
        <w:rPr>
          <w:rFonts w:ascii="Arial" w:hAnsi="Arial" w:cs="Arial"/>
        </w:rPr>
      </w:pPr>
      <w:r w:rsidRPr="00AD40A9">
        <w:rPr>
          <w:rFonts w:ascii="Arial" w:hAnsi="Arial" w:cs="Arial"/>
        </w:rPr>
        <w:t>Модуль оперативного учёта заправок техники Быстрая форма добавления заправки: выбор техники из справочника, выбор резервуара, ввод объёма, даты/времени, исполнителя. Автоматические проверки перед сохранением: достаточный остаток в резервуаре, совпадение типа топлива, объём не превышает ёмкость бака техники. Транзакционное выполнение: списание с резервуара и фиксация расхода по технике происходят одновременно — при сбое любая часть операции откатывается. Возможность добавления примечаний и прикрепления фотографии процесса (для подтверждения факта заправки). Автоматический расчёт остатка в баке техники (если ведётся соответствующий учёт).</w:t>
      </w:r>
    </w:p>
    <w:p w14:paraId="0CCFCE87" w14:textId="77777777" w:rsidR="00AD40A9" w:rsidRPr="00AD40A9" w:rsidRDefault="00AD40A9" w:rsidP="00AD40A9">
      <w:pPr>
        <w:numPr>
          <w:ilvl w:val="0"/>
          <w:numId w:val="27"/>
        </w:numPr>
        <w:tabs>
          <w:tab w:val="clear" w:pos="720"/>
          <w:tab w:val="num" w:pos="993"/>
        </w:tabs>
        <w:spacing w:after="0" w:line="360" w:lineRule="auto"/>
        <w:ind w:left="0" w:firstLine="709"/>
        <w:jc w:val="both"/>
        <w:rPr>
          <w:rFonts w:ascii="Arial" w:hAnsi="Arial" w:cs="Arial"/>
        </w:rPr>
      </w:pPr>
      <w:r w:rsidRPr="00AD40A9">
        <w:rPr>
          <w:rFonts w:ascii="Arial" w:hAnsi="Arial" w:cs="Arial"/>
        </w:rPr>
        <w:t>Модуль управления резервуарами и приёмкой топлива Ручной ввод текущего уровня в резервуарах (с возможностью фотофиксации показаний). Полноценная регистрация приёмки топлива: выбор поставщика, даты, объёма, резервуара, получателя. Автоматическое увеличение уровня в резервуаре после успешной приёмки. Визуальное выделение резервуаров с критически низким уровнем (&lt;20 %) красным цветом на дашборде и в списках. Автоматические уведомления ответственным лицам при достижении порогового значения.</w:t>
      </w:r>
    </w:p>
    <w:p w14:paraId="1B32D89A" w14:textId="77777777" w:rsidR="00AD40A9" w:rsidRPr="00AD40A9" w:rsidRDefault="00AD40A9" w:rsidP="00AD40A9">
      <w:pPr>
        <w:numPr>
          <w:ilvl w:val="0"/>
          <w:numId w:val="27"/>
        </w:numPr>
        <w:tabs>
          <w:tab w:val="clear" w:pos="720"/>
          <w:tab w:val="num" w:pos="993"/>
        </w:tabs>
        <w:spacing w:after="0" w:line="360" w:lineRule="auto"/>
        <w:ind w:left="0" w:firstLine="709"/>
        <w:jc w:val="both"/>
        <w:rPr>
          <w:rFonts w:ascii="Arial" w:hAnsi="Arial" w:cs="Arial"/>
        </w:rPr>
      </w:pPr>
      <w:r w:rsidRPr="00AD40A9">
        <w:rPr>
          <w:rFonts w:ascii="Arial" w:hAnsi="Arial" w:cs="Arial"/>
        </w:rPr>
        <w:t xml:space="preserve">Модуль аналитики и отчётности Оперативный дашборд с ключевыми показателями в реальном времени: общий остаток топлива по всем резервуарам, топ-5 последних заправок, резервуары, требующие срочного внимания, техника без заправок более 3–5 дней. Набор аналитических отчётов: расход ГСМ по технике, по </w:t>
      </w:r>
      <w:r w:rsidRPr="00AD40A9">
        <w:rPr>
          <w:rFonts w:ascii="Arial" w:hAnsi="Arial" w:cs="Arial"/>
        </w:rPr>
        <w:lastRenderedPageBreak/>
        <w:t>резервуарам, по периодам (день/неделя/месяц/сезон), план-факт по нормам расхода, сводка по типам топлива и бригадам. Интерактивные графики: динамика уровня в резервуарах, сравнение фактического и нормативного расхода, распределение по видам работ. Экспорт отчётов в PDF и Excel для передачи руководству или в бухгалтерию.</w:t>
      </w:r>
    </w:p>
    <w:p w14:paraId="08AC5155" w14:textId="77777777" w:rsidR="00AD40A9" w:rsidRPr="00AD40A9" w:rsidRDefault="00AD40A9" w:rsidP="00AD40A9">
      <w:pPr>
        <w:numPr>
          <w:ilvl w:val="0"/>
          <w:numId w:val="27"/>
        </w:numPr>
        <w:tabs>
          <w:tab w:val="clear" w:pos="720"/>
          <w:tab w:val="num" w:pos="993"/>
        </w:tabs>
        <w:spacing w:after="0" w:line="360" w:lineRule="auto"/>
        <w:ind w:left="0" w:firstLine="709"/>
        <w:jc w:val="both"/>
        <w:rPr>
          <w:rFonts w:ascii="Arial" w:hAnsi="Arial" w:cs="Arial"/>
        </w:rPr>
      </w:pPr>
      <w:r w:rsidRPr="00AD40A9">
        <w:rPr>
          <w:rFonts w:ascii="Arial" w:hAnsi="Arial" w:cs="Arial"/>
        </w:rPr>
        <w:t xml:space="preserve">Модуль уведомлений и контроля аномалий Автоматическая генерация уведомлений в интерфейсе (а при необходимости — по </w:t>
      </w:r>
      <w:proofErr w:type="spellStart"/>
      <w:r w:rsidRPr="00AD40A9">
        <w:rPr>
          <w:rFonts w:ascii="Arial" w:hAnsi="Arial" w:cs="Arial"/>
        </w:rPr>
        <w:t>email</w:t>
      </w:r>
      <w:proofErr w:type="spellEnd"/>
      <w:r w:rsidRPr="00AD40A9">
        <w:rPr>
          <w:rFonts w:ascii="Arial" w:hAnsi="Arial" w:cs="Arial"/>
        </w:rPr>
        <w:t>) о критических событиях: резервуары с уровнем ниже 20 %, техника без заправок более заданного срока, попытки некорректной заправки (превышение объёма, несовместимый тип топлива).</w:t>
      </w:r>
    </w:p>
    <w:p w14:paraId="6A290EB1" w14:textId="210DF3C2" w:rsidR="00E731A8" w:rsidRPr="00E731A8" w:rsidRDefault="00AD40A9" w:rsidP="00D566B5">
      <w:pPr>
        <w:spacing w:after="0" w:line="360" w:lineRule="auto"/>
        <w:ind w:firstLine="709"/>
        <w:jc w:val="both"/>
        <w:rPr>
          <w:rFonts w:ascii="Arial" w:hAnsi="Arial" w:cs="Arial"/>
        </w:rPr>
      </w:pPr>
      <w:r w:rsidRPr="00AD40A9">
        <w:rPr>
          <w:rFonts w:ascii="Arial" w:hAnsi="Arial" w:cs="Arial"/>
        </w:rPr>
        <w:t xml:space="preserve">Для наглядного представления основных функциональных блоков системы и их ключевых характеристик ниже приведена Таблица </w:t>
      </w:r>
      <w:r w:rsidR="00D566B5">
        <w:rPr>
          <w:rFonts w:ascii="Arial" w:hAnsi="Arial" w:cs="Arial"/>
        </w:rPr>
        <w:t>6</w:t>
      </w:r>
      <w:r w:rsidRPr="00AD40A9">
        <w:rPr>
          <w:rFonts w:ascii="Arial" w:hAnsi="Arial" w:cs="Arial"/>
        </w:rPr>
        <w:t xml:space="preserve"> – Функциональные блоки системы и их назначение.</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2134"/>
        <w:gridCol w:w="2118"/>
        <w:gridCol w:w="1735"/>
        <w:gridCol w:w="1379"/>
        <w:gridCol w:w="1979"/>
      </w:tblGrid>
      <w:tr w:rsidR="00D566B5" w:rsidRPr="00E731A8" w14:paraId="7798F4A3" w14:textId="77777777" w:rsidTr="00D566B5">
        <w:trPr>
          <w:tblHeader/>
        </w:trPr>
        <w:tc>
          <w:tcPr>
            <w:tcW w:w="2134" w:type="dxa"/>
            <w:vAlign w:val="center"/>
            <w:hideMark/>
          </w:tcPr>
          <w:p w14:paraId="6EBE9764" w14:textId="77777777" w:rsidR="00D566B5" w:rsidRPr="00E731A8" w:rsidRDefault="00D566B5" w:rsidP="00D566B5">
            <w:pPr>
              <w:spacing w:after="0" w:line="360" w:lineRule="auto"/>
              <w:ind w:hanging="17"/>
              <w:jc w:val="center"/>
              <w:rPr>
                <w:rFonts w:ascii="Arial" w:hAnsi="Arial" w:cs="Arial"/>
                <w:b/>
                <w:bCs/>
              </w:rPr>
            </w:pPr>
            <w:r w:rsidRPr="00E731A8">
              <w:rPr>
                <w:rFonts w:ascii="Arial" w:hAnsi="Arial" w:cs="Arial"/>
                <w:b/>
                <w:bCs/>
              </w:rPr>
              <w:t>Функциональный блок</w:t>
            </w:r>
          </w:p>
        </w:tc>
        <w:tc>
          <w:tcPr>
            <w:tcW w:w="2118" w:type="dxa"/>
            <w:vAlign w:val="center"/>
            <w:hideMark/>
          </w:tcPr>
          <w:p w14:paraId="20C2C852" w14:textId="77777777" w:rsidR="00D566B5" w:rsidRPr="00E731A8" w:rsidRDefault="00D566B5" w:rsidP="00D566B5">
            <w:pPr>
              <w:spacing w:after="0" w:line="360" w:lineRule="auto"/>
              <w:ind w:hanging="17"/>
              <w:jc w:val="center"/>
              <w:rPr>
                <w:rFonts w:ascii="Arial" w:hAnsi="Arial" w:cs="Arial"/>
                <w:b/>
                <w:bCs/>
              </w:rPr>
            </w:pPr>
            <w:r w:rsidRPr="00E731A8">
              <w:rPr>
                <w:rFonts w:ascii="Arial" w:hAnsi="Arial" w:cs="Arial"/>
                <w:b/>
                <w:bCs/>
              </w:rPr>
              <w:t>Основное назначение</w:t>
            </w:r>
          </w:p>
        </w:tc>
        <w:tc>
          <w:tcPr>
            <w:tcW w:w="1735" w:type="dxa"/>
            <w:vAlign w:val="center"/>
            <w:hideMark/>
          </w:tcPr>
          <w:p w14:paraId="6B8BC854" w14:textId="77777777" w:rsidR="00D566B5" w:rsidRPr="00E731A8" w:rsidRDefault="00D566B5" w:rsidP="00D566B5">
            <w:pPr>
              <w:spacing w:after="0" w:line="360" w:lineRule="auto"/>
              <w:ind w:hanging="17"/>
              <w:jc w:val="center"/>
              <w:rPr>
                <w:rFonts w:ascii="Arial" w:hAnsi="Arial" w:cs="Arial"/>
                <w:b/>
                <w:bCs/>
              </w:rPr>
            </w:pPr>
            <w:r w:rsidRPr="00E731A8">
              <w:rPr>
                <w:rFonts w:ascii="Arial" w:hAnsi="Arial" w:cs="Arial"/>
                <w:b/>
                <w:bCs/>
              </w:rPr>
              <w:t>Ключевые пользователи</w:t>
            </w:r>
          </w:p>
        </w:tc>
        <w:tc>
          <w:tcPr>
            <w:tcW w:w="1379" w:type="dxa"/>
            <w:vAlign w:val="center"/>
            <w:hideMark/>
          </w:tcPr>
          <w:p w14:paraId="6C9136D9" w14:textId="77777777" w:rsidR="00D566B5" w:rsidRPr="00E731A8" w:rsidRDefault="00D566B5" w:rsidP="00D566B5">
            <w:pPr>
              <w:spacing w:after="0" w:line="360" w:lineRule="auto"/>
              <w:ind w:hanging="17"/>
              <w:jc w:val="center"/>
              <w:rPr>
                <w:rFonts w:ascii="Arial" w:hAnsi="Arial" w:cs="Arial"/>
                <w:b/>
                <w:bCs/>
              </w:rPr>
            </w:pPr>
            <w:r w:rsidRPr="00E731A8">
              <w:rPr>
                <w:rFonts w:ascii="Arial" w:hAnsi="Arial" w:cs="Arial"/>
                <w:b/>
                <w:bCs/>
              </w:rPr>
              <w:t>Входные данные</w:t>
            </w:r>
          </w:p>
        </w:tc>
        <w:tc>
          <w:tcPr>
            <w:tcW w:w="1979" w:type="dxa"/>
            <w:vAlign w:val="center"/>
            <w:hideMark/>
          </w:tcPr>
          <w:p w14:paraId="19F2183F" w14:textId="77777777" w:rsidR="00D566B5" w:rsidRPr="00E731A8" w:rsidRDefault="00D566B5" w:rsidP="00D566B5">
            <w:pPr>
              <w:spacing w:after="0" w:line="360" w:lineRule="auto"/>
              <w:ind w:hanging="17"/>
              <w:jc w:val="center"/>
              <w:rPr>
                <w:rFonts w:ascii="Arial" w:hAnsi="Arial" w:cs="Arial"/>
                <w:b/>
                <w:bCs/>
              </w:rPr>
            </w:pPr>
            <w:r w:rsidRPr="00E731A8">
              <w:rPr>
                <w:rFonts w:ascii="Arial" w:hAnsi="Arial" w:cs="Arial"/>
                <w:b/>
                <w:bCs/>
              </w:rPr>
              <w:t>Выходные данные / Результаты</w:t>
            </w:r>
          </w:p>
        </w:tc>
      </w:tr>
      <w:tr w:rsidR="00D566B5" w:rsidRPr="00E731A8" w14:paraId="799E54EE" w14:textId="77777777" w:rsidTr="00D566B5">
        <w:tc>
          <w:tcPr>
            <w:tcW w:w="2134" w:type="dxa"/>
            <w:vAlign w:val="center"/>
            <w:hideMark/>
          </w:tcPr>
          <w:p w14:paraId="630B3F9E" w14:textId="77777777" w:rsidR="00D566B5" w:rsidRPr="00E731A8" w:rsidRDefault="00D566B5" w:rsidP="00D566B5">
            <w:pPr>
              <w:spacing w:after="0" w:line="360" w:lineRule="auto"/>
              <w:ind w:hanging="17"/>
              <w:rPr>
                <w:rFonts w:ascii="Arial" w:hAnsi="Arial" w:cs="Arial"/>
              </w:rPr>
            </w:pPr>
            <w:r w:rsidRPr="00E731A8">
              <w:rPr>
                <w:rFonts w:ascii="Arial" w:hAnsi="Arial" w:cs="Arial"/>
              </w:rPr>
              <w:t>Аутентификация и ролевая модель</w:t>
            </w:r>
          </w:p>
        </w:tc>
        <w:tc>
          <w:tcPr>
            <w:tcW w:w="2118" w:type="dxa"/>
            <w:vAlign w:val="center"/>
            <w:hideMark/>
          </w:tcPr>
          <w:p w14:paraId="419472DB" w14:textId="77777777" w:rsidR="00D566B5" w:rsidRPr="00E731A8" w:rsidRDefault="00D566B5" w:rsidP="00D566B5">
            <w:pPr>
              <w:spacing w:after="0" w:line="360" w:lineRule="auto"/>
              <w:ind w:hanging="17"/>
              <w:rPr>
                <w:rFonts w:ascii="Arial" w:hAnsi="Arial" w:cs="Arial"/>
              </w:rPr>
            </w:pPr>
            <w:r w:rsidRPr="00E731A8">
              <w:rPr>
                <w:rFonts w:ascii="Arial" w:hAnsi="Arial" w:cs="Arial"/>
              </w:rPr>
              <w:t>Безопасный доступ и разграничение прав</w:t>
            </w:r>
          </w:p>
        </w:tc>
        <w:tc>
          <w:tcPr>
            <w:tcW w:w="1735" w:type="dxa"/>
            <w:vAlign w:val="center"/>
            <w:hideMark/>
          </w:tcPr>
          <w:p w14:paraId="770708F5" w14:textId="77777777" w:rsidR="00D566B5" w:rsidRPr="00E731A8" w:rsidRDefault="00D566B5" w:rsidP="00D566B5">
            <w:pPr>
              <w:spacing w:after="0" w:line="360" w:lineRule="auto"/>
              <w:ind w:hanging="17"/>
              <w:rPr>
                <w:rFonts w:ascii="Arial" w:hAnsi="Arial" w:cs="Arial"/>
              </w:rPr>
            </w:pPr>
            <w:r w:rsidRPr="00E731A8">
              <w:rPr>
                <w:rFonts w:ascii="Arial" w:hAnsi="Arial" w:cs="Arial"/>
              </w:rPr>
              <w:t>Все пользователи</w:t>
            </w:r>
          </w:p>
        </w:tc>
        <w:tc>
          <w:tcPr>
            <w:tcW w:w="1379" w:type="dxa"/>
            <w:vAlign w:val="center"/>
            <w:hideMark/>
          </w:tcPr>
          <w:p w14:paraId="63EF9131" w14:textId="77777777" w:rsidR="00D566B5" w:rsidRPr="00E731A8" w:rsidRDefault="00D566B5" w:rsidP="00D566B5">
            <w:pPr>
              <w:spacing w:after="0" w:line="360" w:lineRule="auto"/>
              <w:ind w:hanging="17"/>
              <w:rPr>
                <w:rFonts w:ascii="Arial" w:hAnsi="Arial" w:cs="Arial"/>
              </w:rPr>
            </w:pPr>
            <w:r w:rsidRPr="00E731A8">
              <w:rPr>
                <w:rFonts w:ascii="Arial" w:hAnsi="Arial" w:cs="Arial"/>
              </w:rPr>
              <w:t>Логин, пароль</w:t>
            </w:r>
          </w:p>
        </w:tc>
        <w:tc>
          <w:tcPr>
            <w:tcW w:w="1979" w:type="dxa"/>
            <w:vAlign w:val="center"/>
            <w:hideMark/>
          </w:tcPr>
          <w:p w14:paraId="78A1FE1B" w14:textId="77777777" w:rsidR="00D566B5" w:rsidRPr="00E731A8" w:rsidRDefault="00D566B5" w:rsidP="00D566B5">
            <w:pPr>
              <w:spacing w:after="0" w:line="360" w:lineRule="auto"/>
              <w:ind w:hanging="17"/>
              <w:rPr>
                <w:rFonts w:ascii="Arial" w:hAnsi="Arial" w:cs="Arial"/>
              </w:rPr>
            </w:pPr>
            <w:r w:rsidRPr="00E731A8">
              <w:rPr>
                <w:rFonts w:ascii="Arial" w:hAnsi="Arial" w:cs="Arial"/>
              </w:rPr>
              <w:t>Сессия с правами доступа</w:t>
            </w:r>
          </w:p>
        </w:tc>
      </w:tr>
      <w:tr w:rsidR="00D566B5" w:rsidRPr="00E731A8" w14:paraId="5BBFD812" w14:textId="77777777" w:rsidTr="00D566B5">
        <w:tc>
          <w:tcPr>
            <w:tcW w:w="2134" w:type="dxa"/>
            <w:vAlign w:val="center"/>
            <w:hideMark/>
          </w:tcPr>
          <w:p w14:paraId="41AC09C8" w14:textId="77777777" w:rsidR="00D566B5" w:rsidRPr="00E731A8" w:rsidRDefault="00D566B5" w:rsidP="00D566B5">
            <w:pPr>
              <w:spacing w:after="0" w:line="360" w:lineRule="auto"/>
              <w:ind w:hanging="17"/>
              <w:rPr>
                <w:rFonts w:ascii="Arial" w:hAnsi="Arial" w:cs="Arial"/>
              </w:rPr>
            </w:pPr>
            <w:r w:rsidRPr="00E731A8">
              <w:rPr>
                <w:rFonts w:ascii="Arial" w:hAnsi="Arial" w:cs="Arial"/>
              </w:rPr>
              <w:t>Справочники техники и резервуаров</w:t>
            </w:r>
          </w:p>
        </w:tc>
        <w:tc>
          <w:tcPr>
            <w:tcW w:w="2118" w:type="dxa"/>
            <w:vAlign w:val="center"/>
            <w:hideMark/>
          </w:tcPr>
          <w:p w14:paraId="00001939" w14:textId="77777777" w:rsidR="00D566B5" w:rsidRPr="00E731A8" w:rsidRDefault="00D566B5" w:rsidP="00D566B5">
            <w:pPr>
              <w:spacing w:after="0" w:line="360" w:lineRule="auto"/>
              <w:ind w:hanging="17"/>
              <w:rPr>
                <w:rFonts w:ascii="Arial" w:hAnsi="Arial" w:cs="Arial"/>
              </w:rPr>
            </w:pPr>
            <w:r w:rsidRPr="00E731A8">
              <w:rPr>
                <w:rFonts w:ascii="Arial" w:hAnsi="Arial" w:cs="Arial"/>
              </w:rPr>
              <w:t>Хранение данных об объектах учёта</w:t>
            </w:r>
          </w:p>
        </w:tc>
        <w:tc>
          <w:tcPr>
            <w:tcW w:w="1735" w:type="dxa"/>
            <w:vAlign w:val="center"/>
            <w:hideMark/>
          </w:tcPr>
          <w:p w14:paraId="1ED451D6" w14:textId="77777777" w:rsidR="00D566B5" w:rsidRPr="00E731A8" w:rsidRDefault="00D566B5" w:rsidP="00D566B5">
            <w:pPr>
              <w:spacing w:after="0" w:line="360" w:lineRule="auto"/>
              <w:ind w:hanging="17"/>
              <w:rPr>
                <w:rFonts w:ascii="Arial" w:hAnsi="Arial" w:cs="Arial"/>
              </w:rPr>
            </w:pPr>
            <w:r w:rsidRPr="00E731A8">
              <w:rPr>
                <w:rFonts w:ascii="Arial" w:hAnsi="Arial" w:cs="Arial"/>
              </w:rPr>
              <w:t>Инженер, администратор</w:t>
            </w:r>
          </w:p>
        </w:tc>
        <w:tc>
          <w:tcPr>
            <w:tcW w:w="1379" w:type="dxa"/>
            <w:vAlign w:val="center"/>
            <w:hideMark/>
          </w:tcPr>
          <w:p w14:paraId="52544613" w14:textId="77777777" w:rsidR="00D566B5" w:rsidRPr="00E731A8" w:rsidRDefault="00D566B5" w:rsidP="00D566B5">
            <w:pPr>
              <w:spacing w:after="0" w:line="360" w:lineRule="auto"/>
              <w:ind w:hanging="17"/>
              <w:rPr>
                <w:rFonts w:ascii="Arial" w:hAnsi="Arial" w:cs="Arial"/>
              </w:rPr>
            </w:pPr>
            <w:r w:rsidRPr="00E731A8">
              <w:rPr>
                <w:rFonts w:ascii="Arial" w:hAnsi="Arial" w:cs="Arial"/>
              </w:rPr>
              <w:t>Параметры, фото</w:t>
            </w:r>
          </w:p>
        </w:tc>
        <w:tc>
          <w:tcPr>
            <w:tcW w:w="1979" w:type="dxa"/>
            <w:vAlign w:val="center"/>
            <w:hideMark/>
          </w:tcPr>
          <w:p w14:paraId="06112B89" w14:textId="77777777" w:rsidR="00D566B5" w:rsidRPr="00E731A8" w:rsidRDefault="00D566B5" w:rsidP="00D566B5">
            <w:pPr>
              <w:spacing w:after="0" w:line="360" w:lineRule="auto"/>
              <w:ind w:hanging="17"/>
              <w:rPr>
                <w:rFonts w:ascii="Arial" w:hAnsi="Arial" w:cs="Arial"/>
              </w:rPr>
            </w:pPr>
            <w:r w:rsidRPr="00E731A8">
              <w:rPr>
                <w:rFonts w:ascii="Arial" w:hAnsi="Arial" w:cs="Arial"/>
              </w:rPr>
              <w:t>Списки для выбора в операциях</w:t>
            </w:r>
          </w:p>
        </w:tc>
      </w:tr>
      <w:tr w:rsidR="00D566B5" w:rsidRPr="00E731A8" w14:paraId="274CC296" w14:textId="77777777" w:rsidTr="00D566B5">
        <w:tc>
          <w:tcPr>
            <w:tcW w:w="2134" w:type="dxa"/>
            <w:vAlign w:val="center"/>
            <w:hideMark/>
          </w:tcPr>
          <w:p w14:paraId="159E6C83" w14:textId="77777777" w:rsidR="00D566B5" w:rsidRPr="00E731A8" w:rsidRDefault="00D566B5" w:rsidP="00D566B5">
            <w:pPr>
              <w:spacing w:after="0" w:line="360" w:lineRule="auto"/>
              <w:ind w:hanging="17"/>
              <w:rPr>
                <w:rFonts w:ascii="Arial" w:hAnsi="Arial" w:cs="Arial"/>
              </w:rPr>
            </w:pPr>
            <w:r w:rsidRPr="00E731A8">
              <w:rPr>
                <w:rFonts w:ascii="Arial" w:hAnsi="Arial" w:cs="Arial"/>
              </w:rPr>
              <w:t>Учёт заправок техники</w:t>
            </w:r>
          </w:p>
        </w:tc>
        <w:tc>
          <w:tcPr>
            <w:tcW w:w="2118" w:type="dxa"/>
            <w:vAlign w:val="center"/>
            <w:hideMark/>
          </w:tcPr>
          <w:p w14:paraId="79B5A0F2" w14:textId="77777777" w:rsidR="00D566B5" w:rsidRPr="00E731A8" w:rsidRDefault="00D566B5" w:rsidP="00D566B5">
            <w:pPr>
              <w:spacing w:after="0" w:line="360" w:lineRule="auto"/>
              <w:ind w:hanging="17"/>
              <w:rPr>
                <w:rFonts w:ascii="Arial" w:hAnsi="Arial" w:cs="Arial"/>
              </w:rPr>
            </w:pPr>
            <w:r w:rsidRPr="00E731A8">
              <w:rPr>
                <w:rFonts w:ascii="Arial" w:hAnsi="Arial" w:cs="Arial"/>
              </w:rPr>
              <w:t>Фиксация расхода с проверками и транзакциями</w:t>
            </w:r>
          </w:p>
        </w:tc>
        <w:tc>
          <w:tcPr>
            <w:tcW w:w="1735" w:type="dxa"/>
            <w:vAlign w:val="center"/>
            <w:hideMark/>
          </w:tcPr>
          <w:p w14:paraId="47EC6F6E" w14:textId="77777777" w:rsidR="00D566B5" w:rsidRPr="00E731A8" w:rsidRDefault="00D566B5" w:rsidP="00D566B5">
            <w:pPr>
              <w:spacing w:after="0" w:line="360" w:lineRule="auto"/>
              <w:ind w:hanging="17"/>
              <w:rPr>
                <w:rFonts w:ascii="Arial" w:hAnsi="Arial" w:cs="Arial"/>
              </w:rPr>
            </w:pPr>
            <w:r w:rsidRPr="00E731A8">
              <w:rPr>
                <w:rFonts w:ascii="Arial" w:hAnsi="Arial" w:cs="Arial"/>
              </w:rPr>
              <w:t>Заправщик, механизатор</w:t>
            </w:r>
          </w:p>
        </w:tc>
        <w:tc>
          <w:tcPr>
            <w:tcW w:w="1379" w:type="dxa"/>
            <w:vAlign w:val="center"/>
            <w:hideMark/>
          </w:tcPr>
          <w:p w14:paraId="547BB131" w14:textId="77777777" w:rsidR="00D566B5" w:rsidRPr="00E731A8" w:rsidRDefault="00D566B5" w:rsidP="00D566B5">
            <w:pPr>
              <w:spacing w:after="0" w:line="360" w:lineRule="auto"/>
              <w:ind w:hanging="17"/>
              <w:rPr>
                <w:rFonts w:ascii="Arial" w:hAnsi="Arial" w:cs="Arial"/>
              </w:rPr>
            </w:pPr>
            <w:r w:rsidRPr="00E731A8">
              <w:rPr>
                <w:rFonts w:ascii="Arial" w:hAnsi="Arial" w:cs="Arial"/>
              </w:rPr>
              <w:t>Техника, резервуар, объём</w:t>
            </w:r>
          </w:p>
        </w:tc>
        <w:tc>
          <w:tcPr>
            <w:tcW w:w="1979" w:type="dxa"/>
            <w:vAlign w:val="center"/>
            <w:hideMark/>
          </w:tcPr>
          <w:p w14:paraId="284983A9" w14:textId="77777777" w:rsidR="00D566B5" w:rsidRPr="00E731A8" w:rsidRDefault="00D566B5" w:rsidP="00D566B5">
            <w:pPr>
              <w:spacing w:after="0" w:line="360" w:lineRule="auto"/>
              <w:ind w:hanging="17"/>
              <w:rPr>
                <w:rFonts w:ascii="Arial" w:hAnsi="Arial" w:cs="Arial"/>
              </w:rPr>
            </w:pPr>
            <w:r w:rsidRPr="00E731A8">
              <w:rPr>
                <w:rFonts w:ascii="Arial" w:hAnsi="Arial" w:cs="Arial"/>
              </w:rPr>
              <w:t>Запись + списание с резервуара</w:t>
            </w:r>
          </w:p>
        </w:tc>
      </w:tr>
      <w:tr w:rsidR="00D566B5" w:rsidRPr="00E731A8" w14:paraId="110A8E6E" w14:textId="77777777" w:rsidTr="00D566B5">
        <w:tc>
          <w:tcPr>
            <w:tcW w:w="2134" w:type="dxa"/>
            <w:vAlign w:val="center"/>
            <w:hideMark/>
          </w:tcPr>
          <w:p w14:paraId="78B1D263" w14:textId="77777777" w:rsidR="00D566B5" w:rsidRPr="00E731A8" w:rsidRDefault="00D566B5" w:rsidP="00D566B5">
            <w:pPr>
              <w:spacing w:after="0" w:line="360" w:lineRule="auto"/>
              <w:ind w:hanging="17"/>
              <w:rPr>
                <w:rFonts w:ascii="Arial" w:hAnsi="Arial" w:cs="Arial"/>
              </w:rPr>
            </w:pPr>
            <w:r w:rsidRPr="00E731A8">
              <w:rPr>
                <w:rFonts w:ascii="Arial" w:hAnsi="Arial" w:cs="Arial"/>
              </w:rPr>
              <w:t>Управление резервуарами и приёмка</w:t>
            </w:r>
          </w:p>
        </w:tc>
        <w:tc>
          <w:tcPr>
            <w:tcW w:w="2118" w:type="dxa"/>
            <w:vAlign w:val="center"/>
            <w:hideMark/>
          </w:tcPr>
          <w:p w14:paraId="58E10C4F" w14:textId="77777777" w:rsidR="00D566B5" w:rsidRPr="00E731A8" w:rsidRDefault="00D566B5" w:rsidP="00D566B5">
            <w:pPr>
              <w:spacing w:after="0" w:line="360" w:lineRule="auto"/>
              <w:ind w:hanging="17"/>
              <w:rPr>
                <w:rFonts w:ascii="Arial" w:hAnsi="Arial" w:cs="Arial"/>
              </w:rPr>
            </w:pPr>
            <w:r w:rsidRPr="00E731A8">
              <w:rPr>
                <w:rFonts w:ascii="Arial" w:hAnsi="Arial" w:cs="Arial"/>
              </w:rPr>
              <w:t>Контроль уровня и приёмка топлива</w:t>
            </w:r>
          </w:p>
        </w:tc>
        <w:tc>
          <w:tcPr>
            <w:tcW w:w="1735" w:type="dxa"/>
            <w:vAlign w:val="center"/>
            <w:hideMark/>
          </w:tcPr>
          <w:p w14:paraId="4CA225B7" w14:textId="77777777" w:rsidR="00D566B5" w:rsidRPr="00E731A8" w:rsidRDefault="00D566B5" w:rsidP="00D566B5">
            <w:pPr>
              <w:spacing w:after="0" w:line="360" w:lineRule="auto"/>
              <w:ind w:hanging="17"/>
              <w:rPr>
                <w:rFonts w:ascii="Arial" w:hAnsi="Arial" w:cs="Arial"/>
              </w:rPr>
            </w:pPr>
            <w:r w:rsidRPr="00E731A8">
              <w:rPr>
                <w:rFonts w:ascii="Arial" w:hAnsi="Arial" w:cs="Arial"/>
              </w:rPr>
              <w:t>Заправщик, инженер</w:t>
            </w:r>
          </w:p>
        </w:tc>
        <w:tc>
          <w:tcPr>
            <w:tcW w:w="1379" w:type="dxa"/>
            <w:vAlign w:val="center"/>
            <w:hideMark/>
          </w:tcPr>
          <w:p w14:paraId="038DB05B" w14:textId="77777777" w:rsidR="00D566B5" w:rsidRPr="00E731A8" w:rsidRDefault="00D566B5" w:rsidP="00D566B5">
            <w:pPr>
              <w:spacing w:after="0" w:line="360" w:lineRule="auto"/>
              <w:ind w:hanging="17"/>
              <w:rPr>
                <w:rFonts w:ascii="Arial" w:hAnsi="Arial" w:cs="Arial"/>
              </w:rPr>
            </w:pPr>
            <w:r w:rsidRPr="00E731A8">
              <w:rPr>
                <w:rFonts w:ascii="Arial" w:hAnsi="Arial" w:cs="Arial"/>
              </w:rPr>
              <w:t>Поставщик, объём</w:t>
            </w:r>
          </w:p>
        </w:tc>
        <w:tc>
          <w:tcPr>
            <w:tcW w:w="1979" w:type="dxa"/>
            <w:vAlign w:val="center"/>
            <w:hideMark/>
          </w:tcPr>
          <w:p w14:paraId="6DB3427C" w14:textId="77777777" w:rsidR="00D566B5" w:rsidRPr="00E731A8" w:rsidRDefault="00D566B5" w:rsidP="00D566B5">
            <w:pPr>
              <w:spacing w:after="0" w:line="360" w:lineRule="auto"/>
              <w:ind w:hanging="17"/>
              <w:rPr>
                <w:rFonts w:ascii="Arial" w:hAnsi="Arial" w:cs="Arial"/>
              </w:rPr>
            </w:pPr>
            <w:r w:rsidRPr="00E731A8">
              <w:rPr>
                <w:rFonts w:ascii="Arial" w:hAnsi="Arial" w:cs="Arial"/>
              </w:rPr>
              <w:t>Обновление уровня + уведомления</w:t>
            </w:r>
          </w:p>
        </w:tc>
      </w:tr>
      <w:tr w:rsidR="00D566B5" w:rsidRPr="00E731A8" w14:paraId="28563F81" w14:textId="77777777" w:rsidTr="00D566B5">
        <w:tc>
          <w:tcPr>
            <w:tcW w:w="2134" w:type="dxa"/>
            <w:vAlign w:val="center"/>
            <w:hideMark/>
          </w:tcPr>
          <w:p w14:paraId="669AB953" w14:textId="77777777" w:rsidR="00D566B5" w:rsidRPr="00E731A8" w:rsidRDefault="00D566B5" w:rsidP="00D566B5">
            <w:pPr>
              <w:spacing w:after="0" w:line="360" w:lineRule="auto"/>
              <w:ind w:hanging="17"/>
              <w:rPr>
                <w:rFonts w:ascii="Arial" w:hAnsi="Arial" w:cs="Arial"/>
              </w:rPr>
            </w:pPr>
            <w:r w:rsidRPr="00E731A8">
              <w:rPr>
                <w:rFonts w:ascii="Arial" w:hAnsi="Arial" w:cs="Arial"/>
              </w:rPr>
              <w:t>Аналитика и отчётность</w:t>
            </w:r>
          </w:p>
        </w:tc>
        <w:tc>
          <w:tcPr>
            <w:tcW w:w="2118" w:type="dxa"/>
            <w:vAlign w:val="center"/>
            <w:hideMark/>
          </w:tcPr>
          <w:p w14:paraId="58C4959E" w14:textId="77777777" w:rsidR="00D566B5" w:rsidRPr="00E731A8" w:rsidRDefault="00D566B5" w:rsidP="00D566B5">
            <w:pPr>
              <w:spacing w:after="0" w:line="360" w:lineRule="auto"/>
              <w:ind w:hanging="17"/>
              <w:rPr>
                <w:rFonts w:ascii="Arial" w:hAnsi="Arial" w:cs="Arial"/>
              </w:rPr>
            </w:pPr>
            <w:r w:rsidRPr="00E731A8">
              <w:rPr>
                <w:rFonts w:ascii="Arial" w:hAnsi="Arial" w:cs="Arial"/>
              </w:rPr>
              <w:t>Оперативная аналитика и отчёты</w:t>
            </w:r>
          </w:p>
        </w:tc>
        <w:tc>
          <w:tcPr>
            <w:tcW w:w="1735" w:type="dxa"/>
            <w:vAlign w:val="center"/>
            <w:hideMark/>
          </w:tcPr>
          <w:p w14:paraId="08ACC0E4" w14:textId="77777777" w:rsidR="00D566B5" w:rsidRPr="00E731A8" w:rsidRDefault="00D566B5" w:rsidP="00D566B5">
            <w:pPr>
              <w:spacing w:after="0" w:line="360" w:lineRule="auto"/>
              <w:ind w:hanging="17"/>
              <w:rPr>
                <w:rFonts w:ascii="Arial" w:hAnsi="Arial" w:cs="Arial"/>
              </w:rPr>
            </w:pPr>
            <w:r w:rsidRPr="00E731A8">
              <w:rPr>
                <w:rFonts w:ascii="Arial" w:hAnsi="Arial" w:cs="Arial"/>
              </w:rPr>
              <w:t>Руководство, инженер, бухгалтер</w:t>
            </w:r>
          </w:p>
        </w:tc>
        <w:tc>
          <w:tcPr>
            <w:tcW w:w="1379" w:type="dxa"/>
            <w:vAlign w:val="center"/>
            <w:hideMark/>
          </w:tcPr>
          <w:p w14:paraId="6670B348" w14:textId="77777777" w:rsidR="00D566B5" w:rsidRPr="00E731A8" w:rsidRDefault="00D566B5" w:rsidP="00D566B5">
            <w:pPr>
              <w:spacing w:after="0" w:line="360" w:lineRule="auto"/>
              <w:ind w:hanging="17"/>
              <w:rPr>
                <w:rFonts w:ascii="Arial" w:hAnsi="Arial" w:cs="Arial"/>
              </w:rPr>
            </w:pPr>
            <w:r w:rsidRPr="00E731A8">
              <w:rPr>
                <w:rFonts w:ascii="Arial" w:hAnsi="Arial" w:cs="Arial"/>
              </w:rPr>
              <w:t>Данные за период</w:t>
            </w:r>
          </w:p>
        </w:tc>
        <w:tc>
          <w:tcPr>
            <w:tcW w:w="1979" w:type="dxa"/>
            <w:vAlign w:val="center"/>
            <w:hideMark/>
          </w:tcPr>
          <w:p w14:paraId="0C9AC3CD" w14:textId="77777777" w:rsidR="00D566B5" w:rsidRPr="00E731A8" w:rsidRDefault="00D566B5" w:rsidP="00D566B5">
            <w:pPr>
              <w:spacing w:after="0" w:line="360" w:lineRule="auto"/>
              <w:ind w:hanging="17"/>
              <w:rPr>
                <w:rFonts w:ascii="Arial" w:hAnsi="Arial" w:cs="Arial"/>
              </w:rPr>
            </w:pPr>
            <w:r w:rsidRPr="00E731A8">
              <w:rPr>
                <w:rFonts w:ascii="Arial" w:hAnsi="Arial" w:cs="Arial"/>
              </w:rPr>
              <w:t>Дашборд, графики, экспорт в PDF/Excel</w:t>
            </w:r>
          </w:p>
        </w:tc>
      </w:tr>
      <w:tr w:rsidR="00D566B5" w:rsidRPr="00E731A8" w14:paraId="1DA1FFC5" w14:textId="77777777" w:rsidTr="00D566B5">
        <w:tc>
          <w:tcPr>
            <w:tcW w:w="2134" w:type="dxa"/>
            <w:vAlign w:val="center"/>
            <w:hideMark/>
          </w:tcPr>
          <w:p w14:paraId="12A27DB3" w14:textId="77777777" w:rsidR="00D566B5" w:rsidRPr="00E731A8" w:rsidRDefault="00D566B5" w:rsidP="00D566B5">
            <w:pPr>
              <w:spacing w:after="0" w:line="360" w:lineRule="auto"/>
              <w:ind w:hanging="17"/>
              <w:rPr>
                <w:rFonts w:ascii="Arial" w:hAnsi="Arial" w:cs="Arial"/>
              </w:rPr>
            </w:pPr>
            <w:r w:rsidRPr="00E731A8">
              <w:rPr>
                <w:rFonts w:ascii="Arial" w:hAnsi="Arial" w:cs="Arial"/>
              </w:rPr>
              <w:lastRenderedPageBreak/>
              <w:t>Уведомления и контроль аномалий</w:t>
            </w:r>
          </w:p>
        </w:tc>
        <w:tc>
          <w:tcPr>
            <w:tcW w:w="2118" w:type="dxa"/>
            <w:vAlign w:val="center"/>
            <w:hideMark/>
          </w:tcPr>
          <w:p w14:paraId="7EBCF904" w14:textId="77777777" w:rsidR="00D566B5" w:rsidRPr="00E731A8" w:rsidRDefault="00D566B5" w:rsidP="00D566B5">
            <w:pPr>
              <w:spacing w:after="0" w:line="360" w:lineRule="auto"/>
              <w:ind w:hanging="17"/>
              <w:rPr>
                <w:rFonts w:ascii="Arial" w:hAnsi="Arial" w:cs="Arial"/>
              </w:rPr>
            </w:pPr>
            <w:r w:rsidRPr="00E731A8">
              <w:rPr>
                <w:rFonts w:ascii="Arial" w:hAnsi="Arial" w:cs="Arial"/>
              </w:rPr>
              <w:t>Оповещение о критических событиях</w:t>
            </w:r>
          </w:p>
        </w:tc>
        <w:tc>
          <w:tcPr>
            <w:tcW w:w="1735" w:type="dxa"/>
            <w:vAlign w:val="center"/>
            <w:hideMark/>
          </w:tcPr>
          <w:p w14:paraId="32AA091D" w14:textId="77777777" w:rsidR="00D566B5" w:rsidRPr="00E731A8" w:rsidRDefault="00D566B5" w:rsidP="00D566B5">
            <w:pPr>
              <w:spacing w:after="0" w:line="360" w:lineRule="auto"/>
              <w:ind w:hanging="17"/>
              <w:rPr>
                <w:rFonts w:ascii="Arial" w:hAnsi="Arial" w:cs="Arial"/>
              </w:rPr>
            </w:pPr>
            <w:r w:rsidRPr="00E731A8">
              <w:rPr>
                <w:rFonts w:ascii="Arial" w:hAnsi="Arial" w:cs="Arial"/>
              </w:rPr>
              <w:t>Все ответственные</w:t>
            </w:r>
          </w:p>
        </w:tc>
        <w:tc>
          <w:tcPr>
            <w:tcW w:w="1379" w:type="dxa"/>
            <w:vAlign w:val="center"/>
            <w:hideMark/>
          </w:tcPr>
          <w:p w14:paraId="402C5E59" w14:textId="77777777" w:rsidR="00D566B5" w:rsidRPr="00E731A8" w:rsidRDefault="00D566B5" w:rsidP="00D566B5">
            <w:pPr>
              <w:spacing w:after="0" w:line="360" w:lineRule="auto"/>
              <w:ind w:hanging="17"/>
              <w:rPr>
                <w:rFonts w:ascii="Arial" w:hAnsi="Arial" w:cs="Arial"/>
              </w:rPr>
            </w:pPr>
            <w:r w:rsidRPr="00E731A8">
              <w:rPr>
                <w:rFonts w:ascii="Arial" w:hAnsi="Arial" w:cs="Arial"/>
              </w:rPr>
              <w:t>Пороги и условия</w:t>
            </w:r>
          </w:p>
        </w:tc>
        <w:tc>
          <w:tcPr>
            <w:tcW w:w="1979" w:type="dxa"/>
            <w:vAlign w:val="center"/>
            <w:hideMark/>
          </w:tcPr>
          <w:p w14:paraId="012C5ABF" w14:textId="77777777" w:rsidR="00D566B5" w:rsidRPr="00E731A8" w:rsidRDefault="00D566B5" w:rsidP="00D566B5">
            <w:pPr>
              <w:spacing w:after="0" w:line="360" w:lineRule="auto"/>
              <w:ind w:hanging="17"/>
              <w:rPr>
                <w:rFonts w:ascii="Arial" w:hAnsi="Arial" w:cs="Arial"/>
              </w:rPr>
            </w:pPr>
            <w:r w:rsidRPr="00E731A8">
              <w:rPr>
                <w:rFonts w:ascii="Arial" w:hAnsi="Arial" w:cs="Arial"/>
              </w:rPr>
              <w:t xml:space="preserve">Уведомления в интерфейсе и </w:t>
            </w:r>
            <w:proofErr w:type="spellStart"/>
            <w:r w:rsidRPr="00E731A8">
              <w:rPr>
                <w:rFonts w:ascii="Arial" w:hAnsi="Arial" w:cs="Arial"/>
              </w:rPr>
              <w:t>email</w:t>
            </w:r>
            <w:proofErr w:type="spellEnd"/>
          </w:p>
        </w:tc>
      </w:tr>
    </w:tbl>
    <w:p w14:paraId="0E7FAB61" w14:textId="5053D39D" w:rsidR="00E731A8" w:rsidRPr="00761634" w:rsidRDefault="00D566B5" w:rsidP="00D566B5">
      <w:pPr>
        <w:spacing w:after="0" w:line="360" w:lineRule="auto"/>
        <w:ind w:firstLine="709"/>
        <w:jc w:val="both"/>
        <w:rPr>
          <w:rFonts w:ascii="Arial" w:hAnsi="Arial" w:cs="Arial"/>
        </w:rPr>
      </w:pPr>
      <w:r w:rsidRPr="00AD40A9">
        <w:rPr>
          <w:rFonts w:ascii="Arial" w:hAnsi="Arial" w:cs="Arial"/>
        </w:rPr>
        <w:t xml:space="preserve">Таблица </w:t>
      </w:r>
      <w:r>
        <w:rPr>
          <w:rFonts w:ascii="Arial" w:hAnsi="Arial" w:cs="Arial"/>
        </w:rPr>
        <w:t>6</w:t>
      </w:r>
      <w:r w:rsidRPr="00AD40A9">
        <w:rPr>
          <w:rFonts w:ascii="Arial" w:hAnsi="Arial" w:cs="Arial"/>
        </w:rPr>
        <w:t xml:space="preserve"> – Функциональные блоки системы учёта расхода ГСМ</w:t>
      </w:r>
      <w:r>
        <w:rPr>
          <w:rFonts w:ascii="Arial" w:hAnsi="Arial" w:cs="Arial"/>
        </w:rPr>
        <w:t>.</w:t>
      </w:r>
    </w:p>
    <w:p w14:paraId="3886667F" w14:textId="473C3D09" w:rsidR="00AD40A9" w:rsidRPr="00E731A8" w:rsidRDefault="00AD40A9" w:rsidP="00AD40A9">
      <w:pPr>
        <w:spacing w:after="0" w:line="360" w:lineRule="auto"/>
        <w:ind w:firstLine="709"/>
        <w:jc w:val="both"/>
        <w:rPr>
          <w:rFonts w:ascii="Arial" w:hAnsi="Arial" w:cs="Arial"/>
        </w:rPr>
      </w:pPr>
      <w:r w:rsidRPr="00E731A8">
        <w:rPr>
          <w:rFonts w:ascii="Arial" w:hAnsi="Arial" w:cs="Arial"/>
        </w:rPr>
        <w:t>Нефункциональные требования (качественные характеристики системы):</w:t>
      </w:r>
    </w:p>
    <w:p w14:paraId="1716F646" w14:textId="77777777" w:rsidR="00AD40A9" w:rsidRPr="00AD40A9" w:rsidRDefault="00AD40A9" w:rsidP="00E731A8">
      <w:pPr>
        <w:numPr>
          <w:ilvl w:val="0"/>
          <w:numId w:val="28"/>
        </w:numPr>
        <w:tabs>
          <w:tab w:val="clear" w:pos="720"/>
          <w:tab w:val="num" w:pos="993"/>
        </w:tabs>
        <w:spacing w:after="0" w:line="360" w:lineRule="auto"/>
        <w:ind w:left="0" w:firstLine="709"/>
        <w:jc w:val="both"/>
        <w:rPr>
          <w:rFonts w:ascii="Arial" w:hAnsi="Arial" w:cs="Arial"/>
        </w:rPr>
      </w:pPr>
      <w:r w:rsidRPr="00E731A8">
        <w:rPr>
          <w:rFonts w:ascii="Arial" w:hAnsi="Arial" w:cs="Arial"/>
        </w:rPr>
        <w:t>Доступность через любой современный браузер с ПК, планшета или смартфона без установки дополнительного</w:t>
      </w:r>
      <w:r w:rsidRPr="00AD40A9">
        <w:rPr>
          <w:rFonts w:ascii="Arial" w:hAnsi="Arial" w:cs="Arial"/>
        </w:rPr>
        <w:t xml:space="preserve"> ПО.</w:t>
      </w:r>
    </w:p>
    <w:p w14:paraId="66F290A0" w14:textId="77777777" w:rsidR="00AD40A9" w:rsidRPr="00AD40A9" w:rsidRDefault="00AD40A9" w:rsidP="00E731A8">
      <w:pPr>
        <w:numPr>
          <w:ilvl w:val="0"/>
          <w:numId w:val="28"/>
        </w:numPr>
        <w:tabs>
          <w:tab w:val="clear" w:pos="720"/>
          <w:tab w:val="num" w:pos="993"/>
        </w:tabs>
        <w:spacing w:after="0" w:line="360" w:lineRule="auto"/>
        <w:ind w:left="0" w:firstLine="709"/>
        <w:jc w:val="both"/>
        <w:rPr>
          <w:rFonts w:ascii="Arial" w:hAnsi="Arial" w:cs="Arial"/>
        </w:rPr>
      </w:pPr>
      <w:r w:rsidRPr="00AD40A9">
        <w:rPr>
          <w:rFonts w:ascii="Arial" w:hAnsi="Arial" w:cs="Arial"/>
        </w:rPr>
        <w:t>Полностью адаптивный и мобильный интерфейс, удобный для работы в поле.</w:t>
      </w:r>
    </w:p>
    <w:p w14:paraId="02A348FC" w14:textId="77777777" w:rsidR="00AD40A9" w:rsidRPr="00AD40A9" w:rsidRDefault="00AD40A9" w:rsidP="00E731A8">
      <w:pPr>
        <w:numPr>
          <w:ilvl w:val="0"/>
          <w:numId w:val="28"/>
        </w:numPr>
        <w:tabs>
          <w:tab w:val="clear" w:pos="720"/>
          <w:tab w:val="num" w:pos="993"/>
        </w:tabs>
        <w:spacing w:after="0" w:line="360" w:lineRule="auto"/>
        <w:ind w:left="0" w:firstLine="709"/>
        <w:jc w:val="both"/>
        <w:rPr>
          <w:rFonts w:ascii="Arial" w:hAnsi="Arial" w:cs="Arial"/>
        </w:rPr>
      </w:pPr>
      <w:r w:rsidRPr="00AD40A9">
        <w:rPr>
          <w:rFonts w:ascii="Arial" w:hAnsi="Arial" w:cs="Arial"/>
        </w:rPr>
        <w:t>Поддержка работы при слабом интернете (кэширование справочников, минимизация трафика).</w:t>
      </w:r>
    </w:p>
    <w:p w14:paraId="4D338C84" w14:textId="77777777" w:rsidR="00AD40A9" w:rsidRPr="00AD40A9" w:rsidRDefault="00AD40A9" w:rsidP="00E731A8">
      <w:pPr>
        <w:numPr>
          <w:ilvl w:val="0"/>
          <w:numId w:val="28"/>
        </w:numPr>
        <w:tabs>
          <w:tab w:val="clear" w:pos="720"/>
          <w:tab w:val="num" w:pos="993"/>
        </w:tabs>
        <w:spacing w:after="0" w:line="360" w:lineRule="auto"/>
        <w:ind w:left="0" w:firstLine="709"/>
        <w:jc w:val="both"/>
        <w:rPr>
          <w:rFonts w:ascii="Arial" w:hAnsi="Arial" w:cs="Arial"/>
        </w:rPr>
      </w:pPr>
      <w:r w:rsidRPr="00AD40A9">
        <w:rPr>
          <w:rFonts w:ascii="Arial" w:hAnsi="Arial" w:cs="Arial"/>
        </w:rPr>
        <w:t>Время отклика на любую операцию — не более 2–3 секунд.</w:t>
      </w:r>
    </w:p>
    <w:p w14:paraId="4DA27ACC" w14:textId="77777777" w:rsidR="00AD40A9" w:rsidRPr="00AD40A9" w:rsidRDefault="00AD40A9" w:rsidP="00E731A8">
      <w:pPr>
        <w:numPr>
          <w:ilvl w:val="0"/>
          <w:numId w:val="28"/>
        </w:numPr>
        <w:tabs>
          <w:tab w:val="clear" w:pos="720"/>
          <w:tab w:val="num" w:pos="993"/>
        </w:tabs>
        <w:spacing w:after="0" w:line="360" w:lineRule="auto"/>
        <w:ind w:left="0" w:firstLine="709"/>
        <w:jc w:val="both"/>
        <w:rPr>
          <w:rFonts w:ascii="Arial" w:hAnsi="Arial" w:cs="Arial"/>
        </w:rPr>
      </w:pPr>
      <w:r w:rsidRPr="00AD40A9">
        <w:rPr>
          <w:rFonts w:ascii="Arial" w:hAnsi="Arial" w:cs="Arial"/>
        </w:rPr>
        <w:t>Гарантия транзакционной целостности данных при сбоях связи или питания.</w:t>
      </w:r>
    </w:p>
    <w:p w14:paraId="6D4DC297" w14:textId="77777777" w:rsidR="00AD40A9" w:rsidRPr="00AD40A9" w:rsidRDefault="00AD40A9" w:rsidP="00E731A8">
      <w:pPr>
        <w:numPr>
          <w:ilvl w:val="0"/>
          <w:numId w:val="28"/>
        </w:numPr>
        <w:tabs>
          <w:tab w:val="clear" w:pos="720"/>
          <w:tab w:val="num" w:pos="993"/>
        </w:tabs>
        <w:spacing w:after="0" w:line="360" w:lineRule="auto"/>
        <w:ind w:left="0" w:firstLine="709"/>
        <w:jc w:val="both"/>
        <w:rPr>
          <w:rFonts w:ascii="Arial" w:hAnsi="Arial" w:cs="Arial"/>
        </w:rPr>
      </w:pPr>
      <w:r w:rsidRPr="00AD40A9">
        <w:rPr>
          <w:rFonts w:ascii="Arial" w:hAnsi="Arial" w:cs="Arial"/>
        </w:rPr>
        <w:t>Защита от основных веб-уязвимостей (SQL-инъекции, XSS, CSRF), шифрование паролей, логи аудита.</w:t>
      </w:r>
    </w:p>
    <w:p w14:paraId="5B2F1CEE" w14:textId="77777777" w:rsidR="00AD40A9" w:rsidRPr="00AD40A9" w:rsidRDefault="00AD40A9" w:rsidP="00E731A8">
      <w:pPr>
        <w:numPr>
          <w:ilvl w:val="0"/>
          <w:numId w:val="28"/>
        </w:numPr>
        <w:tabs>
          <w:tab w:val="clear" w:pos="720"/>
          <w:tab w:val="num" w:pos="993"/>
        </w:tabs>
        <w:spacing w:after="0" w:line="360" w:lineRule="auto"/>
        <w:ind w:left="0" w:firstLine="709"/>
        <w:jc w:val="both"/>
        <w:rPr>
          <w:rFonts w:ascii="Arial" w:hAnsi="Arial" w:cs="Arial"/>
        </w:rPr>
      </w:pPr>
      <w:r w:rsidRPr="00AD40A9">
        <w:rPr>
          <w:rFonts w:ascii="Arial" w:hAnsi="Arial" w:cs="Arial"/>
        </w:rPr>
        <w:t>Производительность: стабильная работа при нагрузке до 500–1000 заправок в месяц.</w:t>
      </w:r>
    </w:p>
    <w:p w14:paraId="3975BCE3" w14:textId="77777777" w:rsidR="00AD40A9" w:rsidRPr="00AD40A9" w:rsidRDefault="00AD40A9" w:rsidP="00E731A8">
      <w:pPr>
        <w:numPr>
          <w:ilvl w:val="0"/>
          <w:numId w:val="28"/>
        </w:numPr>
        <w:tabs>
          <w:tab w:val="clear" w:pos="720"/>
          <w:tab w:val="num" w:pos="993"/>
        </w:tabs>
        <w:spacing w:after="0" w:line="360" w:lineRule="auto"/>
        <w:ind w:left="0" w:firstLine="709"/>
        <w:jc w:val="both"/>
        <w:rPr>
          <w:rFonts w:ascii="Arial" w:hAnsi="Arial" w:cs="Arial"/>
        </w:rPr>
      </w:pPr>
      <w:r w:rsidRPr="00AD40A9">
        <w:rPr>
          <w:rFonts w:ascii="Arial" w:hAnsi="Arial" w:cs="Arial"/>
        </w:rPr>
        <w:t>Минимальная стоимость эксплуатации (локальный сервер или недорогой VPS).</w:t>
      </w:r>
    </w:p>
    <w:p w14:paraId="74DC35EA" w14:textId="77777777" w:rsidR="00AD40A9" w:rsidRPr="00AD40A9" w:rsidRDefault="00AD40A9" w:rsidP="00E731A8">
      <w:pPr>
        <w:numPr>
          <w:ilvl w:val="0"/>
          <w:numId w:val="28"/>
        </w:numPr>
        <w:tabs>
          <w:tab w:val="clear" w:pos="720"/>
          <w:tab w:val="num" w:pos="993"/>
        </w:tabs>
        <w:spacing w:after="0" w:line="360" w:lineRule="auto"/>
        <w:ind w:left="0" w:firstLine="709"/>
        <w:jc w:val="both"/>
        <w:rPr>
          <w:rFonts w:ascii="Arial" w:hAnsi="Arial" w:cs="Arial"/>
        </w:rPr>
      </w:pPr>
      <w:r w:rsidRPr="00AD40A9">
        <w:rPr>
          <w:rFonts w:ascii="Arial" w:hAnsi="Arial" w:cs="Arial"/>
        </w:rPr>
        <w:t>Простое резервное копирование и восстановление данных.</w:t>
      </w:r>
    </w:p>
    <w:p w14:paraId="3F0D4FF6" w14:textId="77777777" w:rsidR="00AD40A9" w:rsidRPr="00AD40A9" w:rsidRDefault="00AD40A9" w:rsidP="00AD40A9">
      <w:pPr>
        <w:spacing w:after="0" w:line="360" w:lineRule="auto"/>
        <w:ind w:firstLine="709"/>
        <w:jc w:val="both"/>
        <w:rPr>
          <w:rFonts w:ascii="Arial" w:hAnsi="Arial" w:cs="Arial"/>
        </w:rPr>
      </w:pPr>
      <w:r w:rsidRPr="00AD40A9">
        <w:rPr>
          <w:rFonts w:ascii="Arial" w:hAnsi="Arial" w:cs="Arial"/>
        </w:rPr>
        <w:t>Анализ требований показал, что система должна быть интуитивно понятной для пользователей с минимальной компьютерной грамотностью (механизаторы и заправщики вводят данные за 3–4 клика), но при этом обладать мощной внутренней логикой автоматических проверок, транзакций и аналитики для инженеров и руководства. Именно поэтому основной акцент сделан на автоматизацию контроля, минимизацию ручного ввода и максимальную наглядность дашборда и отчётов.</w:t>
      </w:r>
    </w:p>
    <w:p w14:paraId="7CC1773E" w14:textId="77777777" w:rsidR="00AD40A9" w:rsidRPr="00AD40A9" w:rsidRDefault="00AD40A9" w:rsidP="00AD40A9">
      <w:pPr>
        <w:spacing w:after="0" w:line="360" w:lineRule="auto"/>
        <w:ind w:firstLine="709"/>
        <w:jc w:val="both"/>
        <w:rPr>
          <w:rFonts w:ascii="Arial" w:hAnsi="Arial" w:cs="Arial"/>
        </w:rPr>
      </w:pPr>
      <w:r w:rsidRPr="00AD40A9">
        <w:rPr>
          <w:rFonts w:ascii="Arial" w:hAnsi="Arial" w:cs="Arial"/>
        </w:rPr>
        <w:t xml:space="preserve">Реализация указанных функциональных и нефункциональных требований позволяет полностью решить главные проблемы существующего процесса учёта ГСМ: отсутствие оперативности, низкую прозрачность, высокий процент потерь от «человеческого фактора» и несвоевременную аналитику. По оценкам аналогичных </w:t>
      </w:r>
      <w:r w:rsidRPr="00AD40A9">
        <w:rPr>
          <w:rFonts w:ascii="Arial" w:hAnsi="Arial" w:cs="Arial"/>
        </w:rPr>
        <w:lastRenderedPageBreak/>
        <w:t>проектов в сельском хозяйстве, внедрение такой системы способно снизить потери топлива на 15–30 % за счёт дисциплины, быстрого выявления аномалий и обоснованного планирования закупок ГСМ.</w:t>
      </w:r>
    </w:p>
    <w:p w14:paraId="25086E6D" w14:textId="77777777" w:rsidR="00AD40A9" w:rsidRDefault="00AD40A9" w:rsidP="00761634">
      <w:pPr>
        <w:spacing w:after="0" w:line="360" w:lineRule="auto"/>
        <w:ind w:firstLine="709"/>
        <w:jc w:val="both"/>
        <w:rPr>
          <w:rFonts w:ascii="Arial" w:hAnsi="Arial" w:cs="Arial"/>
        </w:rPr>
      </w:pPr>
      <w:r w:rsidRPr="00AD40A9">
        <w:rPr>
          <w:rFonts w:ascii="Arial" w:hAnsi="Arial" w:cs="Arial"/>
        </w:rPr>
        <w:t>На следующих этапах будут построены модели бизнес-процессов «как есть» и «как должно быть» в нотации BPMN, ER-диаграмма базы данных и прототипы основных пользовательских интерфейсов системы.</w:t>
      </w:r>
    </w:p>
    <w:p w14:paraId="3613C9A7" w14:textId="77777777" w:rsidR="00761634" w:rsidRPr="00B32B9A" w:rsidRDefault="00761634" w:rsidP="00761634">
      <w:pPr>
        <w:pStyle w:val="ac"/>
        <w:spacing w:before="0" w:after="0" w:line="360" w:lineRule="auto"/>
        <w:rPr>
          <w:noProof/>
          <w:sz w:val="22"/>
          <w:szCs w:val="22"/>
        </w:rPr>
      </w:pPr>
      <w:r w:rsidRPr="00B32B9A">
        <w:rPr>
          <w:rFonts w:eastAsia="Times New Roman"/>
          <w:noProof/>
        </w:rPr>
        <w:t xml:space="preserve">2.2. </w:t>
      </w:r>
      <w:r w:rsidRPr="00B32B9A">
        <w:rPr>
          <w:rFonts w:eastAsia="Times New Roman"/>
          <w:noProof/>
          <w:lang w:val="en-US"/>
        </w:rPr>
        <w:t>BPMN</w:t>
      </w:r>
      <w:r w:rsidRPr="00B32B9A">
        <w:rPr>
          <w:rFonts w:eastAsia="Times New Roman"/>
          <w:noProof/>
        </w:rPr>
        <w:t>-диаграмма «как есть»</w:t>
      </w:r>
    </w:p>
    <w:p w14:paraId="143DC5DA" w14:textId="77777777" w:rsidR="00491CB3" w:rsidRPr="00491CB3" w:rsidRDefault="00491CB3" w:rsidP="00491CB3">
      <w:pPr>
        <w:spacing w:after="0" w:line="360" w:lineRule="auto"/>
        <w:ind w:firstLine="709"/>
        <w:jc w:val="both"/>
        <w:rPr>
          <w:rFonts w:ascii="Arial" w:hAnsi="Arial" w:cs="Arial"/>
        </w:rPr>
      </w:pPr>
      <w:r w:rsidRPr="00491CB3">
        <w:rPr>
          <w:rFonts w:ascii="Arial" w:hAnsi="Arial" w:cs="Arial"/>
        </w:rPr>
        <w:t>Текущий процесс учёта расхода горюче-смазочных материалов (ГСМ) на агропредприятии представляет собой классический ручной бумажный документооборот с минимальным использованием электронных средств. Программа 1С применяется только на финальном этапе бухгалтерского списания в конце месяца или квартала. Процесс полностью зависит от человеческого фактора, характеризуется высокой трудоёмкостью, значительными временными задержками, отсутствием оперативного контроля остатков топлива и высоким риском потерь из-за ошибок, несанкционированных сливов, недоливов и фальсификаций. По оценкам экспертов и отраслевых исследований, такие процессы в сельском хозяйстве приводят к потерям ГСМ от 15 до 30 % в пиковые сезоны (весна и осень), когда нагрузка на технику максимальна, а контроль за топливом минимален.</w:t>
      </w:r>
    </w:p>
    <w:p w14:paraId="20DC009B" w14:textId="77777777" w:rsidR="00491CB3" w:rsidRPr="00491CB3" w:rsidRDefault="00491CB3" w:rsidP="00491CB3">
      <w:pPr>
        <w:spacing w:after="0" w:line="360" w:lineRule="auto"/>
        <w:ind w:firstLine="709"/>
        <w:jc w:val="both"/>
        <w:rPr>
          <w:rFonts w:ascii="Arial" w:hAnsi="Arial" w:cs="Arial"/>
        </w:rPr>
      </w:pPr>
      <w:r w:rsidRPr="00491CB3">
        <w:rPr>
          <w:rFonts w:ascii="Arial" w:hAnsi="Arial" w:cs="Arial"/>
        </w:rPr>
        <w:t>Процесс включает два основных параллельных потока:</w:t>
      </w:r>
    </w:p>
    <w:p w14:paraId="33100DEE" w14:textId="77777777" w:rsidR="00491CB3" w:rsidRPr="00491CB3" w:rsidRDefault="00491CB3" w:rsidP="00491CB3">
      <w:pPr>
        <w:numPr>
          <w:ilvl w:val="0"/>
          <w:numId w:val="29"/>
        </w:numPr>
        <w:tabs>
          <w:tab w:val="clear" w:pos="720"/>
        </w:tabs>
        <w:spacing w:after="0" w:line="360" w:lineRule="auto"/>
        <w:ind w:left="0" w:firstLine="709"/>
        <w:jc w:val="both"/>
        <w:rPr>
          <w:rFonts w:ascii="Arial" w:hAnsi="Arial" w:cs="Arial"/>
        </w:rPr>
      </w:pPr>
      <w:r w:rsidRPr="00491CB3">
        <w:rPr>
          <w:rFonts w:ascii="Arial" w:hAnsi="Arial" w:cs="Arial"/>
        </w:rPr>
        <w:t>основной поток — выдача топлива на технику (заправка),</w:t>
      </w:r>
    </w:p>
    <w:p w14:paraId="09F33237" w14:textId="77777777" w:rsidR="00491CB3" w:rsidRPr="00491CB3" w:rsidRDefault="00491CB3" w:rsidP="00491CB3">
      <w:pPr>
        <w:numPr>
          <w:ilvl w:val="0"/>
          <w:numId w:val="29"/>
        </w:numPr>
        <w:tabs>
          <w:tab w:val="clear" w:pos="720"/>
        </w:tabs>
        <w:spacing w:after="0" w:line="360" w:lineRule="auto"/>
        <w:ind w:left="0" w:firstLine="709"/>
        <w:jc w:val="both"/>
        <w:rPr>
          <w:rFonts w:ascii="Arial" w:hAnsi="Arial" w:cs="Arial"/>
        </w:rPr>
      </w:pPr>
      <w:r w:rsidRPr="00491CB3">
        <w:rPr>
          <w:rFonts w:ascii="Arial" w:hAnsi="Arial" w:cs="Arial"/>
        </w:rPr>
        <w:t>вспомогательный поток — приёмка топлива от поставщика (пополнение резервуаров).</w:t>
      </w:r>
    </w:p>
    <w:p w14:paraId="51DA17C9" w14:textId="77777777" w:rsidR="00491CB3" w:rsidRPr="00491CB3" w:rsidRDefault="00491CB3" w:rsidP="00491CB3">
      <w:pPr>
        <w:spacing w:after="0" w:line="360" w:lineRule="auto"/>
        <w:ind w:firstLine="709"/>
        <w:jc w:val="both"/>
        <w:rPr>
          <w:rFonts w:ascii="Arial" w:hAnsi="Arial" w:cs="Arial"/>
        </w:rPr>
      </w:pPr>
      <w:r w:rsidRPr="00491CB3">
        <w:rPr>
          <w:rFonts w:ascii="Arial" w:hAnsi="Arial" w:cs="Arial"/>
        </w:rPr>
        <w:t xml:space="preserve">Участники процесса (дорожки / </w:t>
      </w:r>
      <w:proofErr w:type="spellStart"/>
      <w:r w:rsidRPr="00491CB3">
        <w:rPr>
          <w:rFonts w:ascii="Arial" w:hAnsi="Arial" w:cs="Arial"/>
        </w:rPr>
        <w:t>lanes</w:t>
      </w:r>
      <w:proofErr w:type="spellEnd"/>
      <w:r w:rsidRPr="00491CB3">
        <w:rPr>
          <w:rFonts w:ascii="Arial" w:hAnsi="Arial" w:cs="Arial"/>
        </w:rPr>
        <w:t xml:space="preserve"> в BPMN):</w:t>
      </w:r>
    </w:p>
    <w:p w14:paraId="36CF4F83" w14:textId="77777777" w:rsidR="00491CB3" w:rsidRPr="00491CB3" w:rsidRDefault="00491CB3" w:rsidP="00491CB3">
      <w:pPr>
        <w:numPr>
          <w:ilvl w:val="0"/>
          <w:numId w:val="30"/>
        </w:numPr>
        <w:tabs>
          <w:tab w:val="clear" w:pos="720"/>
        </w:tabs>
        <w:spacing w:after="0" w:line="360" w:lineRule="auto"/>
        <w:ind w:left="0" w:firstLine="709"/>
        <w:jc w:val="both"/>
        <w:rPr>
          <w:rFonts w:ascii="Arial" w:hAnsi="Arial" w:cs="Arial"/>
        </w:rPr>
      </w:pPr>
      <w:r w:rsidRPr="00491CB3">
        <w:rPr>
          <w:rFonts w:ascii="Arial" w:hAnsi="Arial" w:cs="Arial"/>
        </w:rPr>
        <w:t>Дорожка 1: Механизатор — непосредственный исполнитель полевых работ, инициирует потребность в топливе и подтверждает его получение.</w:t>
      </w:r>
    </w:p>
    <w:p w14:paraId="4A2A3818" w14:textId="77777777" w:rsidR="00491CB3" w:rsidRPr="00491CB3" w:rsidRDefault="00491CB3" w:rsidP="00491CB3">
      <w:pPr>
        <w:numPr>
          <w:ilvl w:val="0"/>
          <w:numId w:val="30"/>
        </w:numPr>
        <w:tabs>
          <w:tab w:val="clear" w:pos="720"/>
        </w:tabs>
        <w:spacing w:after="0" w:line="360" w:lineRule="auto"/>
        <w:ind w:left="0" w:firstLine="709"/>
        <w:jc w:val="both"/>
        <w:rPr>
          <w:rFonts w:ascii="Arial" w:hAnsi="Arial" w:cs="Arial"/>
        </w:rPr>
      </w:pPr>
      <w:r w:rsidRPr="00491CB3">
        <w:rPr>
          <w:rFonts w:ascii="Arial" w:hAnsi="Arial" w:cs="Arial"/>
        </w:rPr>
        <w:t>Дорожка 2: Заправщик — отвечает за физическую выдачу топлива, ведение первичных бумажных документов и приёмку от поставщиков.</w:t>
      </w:r>
    </w:p>
    <w:p w14:paraId="50B6D2F3" w14:textId="77777777" w:rsidR="00491CB3" w:rsidRPr="00491CB3" w:rsidRDefault="00491CB3" w:rsidP="00491CB3">
      <w:pPr>
        <w:numPr>
          <w:ilvl w:val="0"/>
          <w:numId w:val="30"/>
        </w:numPr>
        <w:tabs>
          <w:tab w:val="clear" w:pos="720"/>
        </w:tabs>
        <w:spacing w:after="0" w:line="360" w:lineRule="auto"/>
        <w:ind w:left="0" w:firstLine="709"/>
        <w:jc w:val="both"/>
        <w:rPr>
          <w:rFonts w:ascii="Arial" w:hAnsi="Arial" w:cs="Arial"/>
        </w:rPr>
      </w:pPr>
      <w:r w:rsidRPr="00491CB3">
        <w:rPr>
          <w:rFonts w:ascii="Arial" w:hAnsi="Arial" w:cs="Arial"/>
        </w:rPr>
        <w:t>Дорожка 3: Инженер / Бригадир — осуществляет промежуточный контроль ведомостей, путевых листов и передачу документов в бухгалтерию.</w:t>
      </w:r>
    </w:p>
    <w:p w14:paraId="10C79324" w14:textId="77777777" w:rsidR="00491CB3" w:rsidRPr="00491CB3" w:rsidRDefault="00491CB3" w:rsidP="00491CB3">
      <w:pPr>
        <w:numPr>
          <w:ilvl w:val="0"/>
          <w:numId w:val="30"/>
        </w:numPr>
        <w:tabs>
          <w:tab w:val="clear" w:pos="720"/>
        </w:tabs>
        <w:spacing w:after="0" w:line="360" w:lineRule="auto"/>
        <w:ind w:left="0" w:firstLine="709"/>
        <w:jc w:val="both"/>
        <w:rPr>
          <w:rFonts w:ascii="Arial" w:hAnsi="Arial" w:cs="Arial"/>
        </w:rPr>
      </w:pPr>
      <w:r w:rsidRPr="00491CB3">
        <w:rPr>
          <w:rFonts w:ascii="Arial" w:hAnsi="Arial" w:cs="Arial"/>
        </w:rPr>
        <w:t>Дорожка 4: Бухгалтер — выполняет финальное списание ГСМ в бухгалтерском учёте и формирование актов.</w:t>
      </w:r>
    </w:p>
    <w:p w14:paraId="53647DE8" w14:textId="77777777" w:rsidR="00491CB3" w:rsidRPr="00491CB3" w:rsidRDefault="00491CB3" w:rsidP="00491CB3">
      <w:pPr>
        <w:spacing w:after="0" w:line="360" w:lineRule="auto"/>
        <w:ind w:firstLine="709"/>
        <w:jc w:val="both"/>
        <w:rPr>
          <w:rFonts w:ascii="Arial" w:hAnsi="Arial" w:cs="Arial"/>
        </w:rPr>
      </w:pPr>
      <w:r w:rsidRPr="00491CB3">
        <w:rPr>
          <w:rFonts w:ascii="Arial" w:hAnsi="Arial" w:cs="Arial"/>
        </w:rPr>
        <w:t>Описание основного потока (выдача топлива на технику):</w:t>
      </w:r>
    </w:p>
    <w:p w14:paraId="513EFF1A" w14:textId="77777777" w:rsidR="00491CB3" w:rsidRPr="00491CB3" w:rsidRDefault="00491CB3" w:rsidP="00491CB3">
      <w:pPr>
        <w:spacing w:after="0" w:line="360" w:lineRule="auto"/>
        <w:ind w:firstLine="709"/>
        <w:jc w:val="both"/>
        <w:rPr>
          <w:rFonts w:ascii="Arial" w:hAnsi="Arial" w:cs="Arial"/>
        </w:rPr>
      </w:pPr>
      <w:r w:rsidRPr="00491CB3">
        <w:rPr>
          <w:rFonts w:ascii="Arial" w:hAnsi="Arial" w:cs="Arial"/>
        </w:rPr>
        <w:t xml:space="preserve">Процесс начинается со стартового события «Потребность в топливе у техники» (Start Event) в дорожке Механизатора. Это событие возникает в момент, </w:t>
      </w:r>
      <w:r w:rsidRPr="00491CB3">
        <w:rPr>
          <w:rFonts w:ascii="Arial" w:hAnsi="Arial" w:cs="Arial"/>
        </w:rPr>
        <w:lastRenderedPageBreak/>
        <w:t xml:space="preserve">когда техника выходит на поле или топливо в баке заканчивается. Механизатор сообщает заправщику о необходимости заправки (устно, по телефону или через бригадира). Сообщение передаётся через Message </w:t>
      </w:r>
      <w:proofErr w:type="spellStart"/>
      <w:r w:rsidRPr="00491CB3">
        <w:rPr>
          <w:rFonts w:ascii="Arial" w:hAnsi="Arial" w:cs="Arial"/>
        </w:rPr>
        <w:t>Flow</w:t>
      </w:r>
      <w:proofErr w:type="spellEnd"/>
      <w:r w:rsidRPr="00491CB3">
        <w:rPr>
          <w:rFonts w:ascii="Arial" w:hAnsi="Arial" w:cs="Arial"/>
        </w:rPr>
        <w:t xml:space="preserve"> (пунктирная стрелка) в дорожку Заправщика.</w:t>
      </w:r>
    </w:p>
    <w:p w14:paraId="78CD6FC5" w14:textId="77777777" w:rsidR="00491CB3" w:rsidRPr="00491CB3" w:rsidRDefault="00491CB3" w:rsidP="00491CB3">
      <w:pPr>
        <w:spacing w:after="0" w:line="360" w:lineRule="auto"/>
        <w:ind w:firstLine="709"/>
        <w:jc w:val="both"/>
        <w:rPr>
          <w:rFonts w:ascii="Arial" w:hAnsi="Arial" w:cs="Arial"/>
        </w:rPr>
      </w:pPr>
      <w:r w:rsidRPr="00491CB3">
        <w:rPr>
          <w:rFonts w:ascii="Arial" w:hAnsi="Arial" w:cs="Arial"/>
        </w:rPr>
        <w:t>Заправщик получает запрос и выполняет задачу «Проверить наличие топлива в резервуаре» — визуально осматривает резервуар или смотрит бумажный журнал остатков. Далее следует эксклюзивный шлюз «Топлива хватает?»:</w:t>
      </w:r>
    </w:p>
    <w:p w14:paraId="7C45C4E9" w14:textId="77777777" w:rsidR="00491CB3" w:rsidRPr="00491CB3" w:rsidRDefault="00491CB3" w:rsidP="00491CB3">
      <w:pPr>
        <w:numPr>
          <w:ilvl w:val="0"/>
          <w:numId w:val="31"/>
        </w:numPr>
        <w:tabs>
          <w:tab w:val="clear" w:pos="720"/>
          <w:tab w:val="num" w:pos="993"/>
        </w:tabs>
        <w:spacing w:after="0" w:line="360" w:lineRule="auto"/>
        <w:ind w:left="0" w:firstLine="709"/>
        <w:jc w:val="both"/>
        <w:rPr>
          <w:rFonts w:ascii="Arial" w:hAnsi="Arial" w:cs="Arial"/>
        </w:rPr>
      </w:pPr>
      <w:r w:rsidRPr="00491CB3">
        <w:rPr>
          <w:rFonts w:ascii="Arial" w:hAnsi="Arial" w:cs="Arial"/>
        </w:rPr>
        <w:t>Если топлива хватает (ветка «Да») — заправщик физически заправляет технику (задача «Заправить технику»).</w:t>
      </w:r>
    </w:p>
    <w:p w14:paraId="1BA011A9" w14:textId="77777777" w:rsidR="00491CB3" w:rsidRPr="00491CB3" w:rsidRDefault="00491CB3" w:rsidP="00491CB3">
      <w:pPr>
        <w:numPr>
          <w:ilvl w:val="0"/>
          <w:numId w:val="31"/>
        </w:numPr>
        <w:tabs>
          <w:tab w:val="clear" w:pos="720"/>
          <w:tab w:val="num" w:pos="993"/>
        </w:tabs>
        <w:spacing w:after="0" w:line="360" w:lineRule="auto"/>
        <w:ind w:left="0" w:firstLine="709"/>
        <w:jc w:val="both"/>
        <w:rPr>
          <w:rFonts w:ascii="Arial" w:hAnsi="Arial" w:cs="Arial"/>
        </w:rPr>
      </w:pPr>
      <w:r w:rsidRPr="00491CB3">
        <w:rPr>
          <w:rFonts w:ascii="Arial" w:hAnsi="Arial" w:cs="Arial"/>
        </w:rPr>
        <w:t>Если топлива не хватает (ветка «Нет») — заправщик докладывает о необходимости приёмки и запускает параллельный процесс пополнения запасов.</w:t>
      </w:r>
    </w:p>
    <w:p w14:paraId="66D25357" w14:textId="77777777" w:rsidR="00491CB3" w:rsidRPr="00491CB3" w:rsidRDefault="00491CB3" w:rsidP="00491CB3">
      <w:pPr>
        <w:spacing w:after="0" w:line="360" w:lineRule="auto"/>
        <w:ind w:firstLine="709"/>
        <w:jc w:val="both"/>
        <w:rPr>
          <w:rFonts w:ascii="Arial" w:hAnsi="Arial" w:cs="Arial"/>
        </w:rPr>
      </w:pPr>
      <w:r w:rsidRPr="00491CB3">
        <w:rPr>
          <w:rFonts w:ascii="Arial" w:hAnsi="Arial" w:cs="Arial"/>
        </w:rPr>
        <w:t xml:space="preserve">После заправки заправщик вручную записывает данные в бумажную ведомость выдачи топлива (дата, время, техника, объём, ФИО заправщика и механика). Механизатор подписывает ведомость (передача между дорожками через Message </w:t>
      </w:r>
      <w:proofErr w:type="spellStart"/>
      <w:r w:rsidRPr="00491CB3">
        <w:rPr>
          <w:rFonts w:ascii="Arial" w:hAnsi="Arial" w:cs="Arial"/>
        </w:rPr>
        <w:t>Flow</w:t>
      </w:r>
      <w:proofErr w:type="spellEnd"/>
      <w:r w:rsidRPr="00491CB3">
        <w:rPr>
          <w:rFonts w:ascii="Arial" w:hAnsi="Arial" w:cs="Arial"/>
        </w:rPr>
        <w:t xml:space="preserve">). Заправщик передаёт заполненные ведомости бригадиру или инженеру (ещё одно Message </w:t>
      </w:r>
      <w:proofErr w:type="spellStart"/>
      <w:r w:rsidRPr="00491CB3">
        <w:rPr>
          <w:rFonts w:ascii="Arial" w:hAnsi="Arial" w:cs="Arial"/>
        </w:rPr>
        <w:t>Flow</w:t>
      </w:r>
      <w:proofErr w:type="spellEnd"/>
      <w:r w:rsidRPr="00491CB3">
        <w:rPr>
          <w:rFonts w:ascii="Arial" w:hAnsi="Arial" w:cs="Arial"/>
        </w:rPr>
        <w:t>).</w:t>
      </w:r>
    </w:p>
    <w:p w14:paraId="2DD40D5E" w14:textId="77777777" w:rsidR="00491CB3" w:rsidRPr="00491CB3" w:rsidRDefault="00491CB3" w:rsidP="00491CB3">
      <w:pPr>
        <w:spacing w:after="0" w:line="360" w:lineRule="auto"/>
        <w:ind w:firstLine="709"/>
        <w:jc w:val="both"/>
        <w:rPr>
          <w:rFonts w:ascii="Arial" w:hAnsi="Arial" w:cs="Arial"/>
        </w:rPr>
      </w:pPr>
      <w:r w:rsidRPr="00491CB3">
        <w:rPr>
          <w:rFonts w:ascii="Arial" w:hAnsi="Arial" w:cs="Arial"/>
        </w:rPr>
        <w:t xml:space="preserve">Инженер / бригадир выполняет задачу «Проверить ведомости и путевые листы», сверяя объёмы топлива с записями в путевых листах. После проверки документы передаются в бухгалтерию (Message </w:t>
      </w:r>
      <w:proofErr w:type="spellStart"/>
      <w:r w:rsidRPr="00491CB3">
        <w:rPr>
          <w:rFonts w:ascii="Arial" w:hAnsi="Arial" w:cs="Arial"/>
        </w:rPr>
        <w:t>Flow</w:t>
      </w:r>
      <w:proofErr w:type="spellEnd"/>
      <w:r w:rsidRPr="00491CB3">
        <w:rPr>
          <w:rFonts w:ascii="Arial" w:hAnsi="Arial" w:cs="Arial"/>
        </w:rPr>
        <w:t>). Бухгалтер переносит данные в 1С, рассчитывает расход по нормам Минтранса и формирует акт списания. Процесс завершается конечным событием «Данные учтены в бухгалтерии» (End Event) в дорожке Бухгалтера.</w:t>
      </w:r>
    </w:p>
    <w:p w14:paraId="3B11A40B" w14:textId="77777777" w:rsidR="00491CB3" w:rsidRPr="00491CB3" w:rsidRDefault="00491CB3" w:rsidP="00491CB3">
      <w:pPr>
        <w:spacing w:after="0" w:line="360" w:lineRule="auto"/>
        <w:ind w:firstLine="709"/>
        <w:jc w:val="both"/>
        <w:rPr>
          <w:rFonts w:ascii="Arial" w:hAnsi="Arial" w:cs="Arial"/>
        </w:rPr>
      </w:pPr>
      <w:r w:rsidRPr="00491CB3">
        <w:rPr>
          <w:rFonts w:ascii="Arial" w:hAnsi="Arial" w:cs="Arial"/>
        </w:rPr>
        <w:t>Параллельный поток (приёмка топлива от поставщика):</w:t>
      </w:r>
    </w:p>
    <w:p w14:paraId="0751A299" w14:textId="24DB58B0" w:rsidR="00491CB3" w:rsidRPr="00491CB3" w:rsidRDefault="00491CB3" w:rsidP="004E4925">
      <w:pPr>
        <w:spacing w:after="0" w:line="360" w:lineRule="auto"/>
        <w:ind w:firstLine="709"/>
        <w:jc w:val="both"/>
        <w:rPr>
          <w:rFonts w:ascii="Arial" w:hAnsi="Arial" w:cs="Arial"/>
        </w:rPr>
      </w:pPr>
      <w:r w:rsidRPr="00491CB3">
        <w:rPr>
          <w:rFonts w:ascii="Arial" w:hAnsi="Arial" w:cs="Arial"/>
        </w:rPr>
        <w:t>Если топлива не хватает, запускается вспомогательный процесс. Он начинается со стартового события «Прибытие бензовоза» в дорожке Заправщика. Заправщик выполняет задачу «Замерить объём приёмки» (метрштоком или счётчиком). Далее следует задача «Записать в журнал приёмки и подписать накладную» (с водителем бензовоза). Процесс завершается конечным событием «Топливо принято» (End Event).</w:t>
      </w:r>
    </w:p>
    <w:p w14:paraId="0A130DD6" w14:textId="77777777" w:rsidR="00491CB3" w:rsidRDefault="00491CB3" w:rsidP="00491CB3">
      <w:pPr>
        <w:spacing w:after="0" w:line="360" w:lineRule="auto"/>
        <w:ind w:firstLine="709"/>
        <w:jc w:val="center"/>
        <w:rPr>
          <w:rFonts w:ascii="Arial" w:hAnsi="Arial" w:cs="Arial"/>
        </w:rPr>
      </w:pPr>
    </w:p>
    <w:p w14:paraId="28421F95" w14:textId="77777777" w:rsidR="00491CB3" w:rsidRDefault="00491CB3">
      <w:pPr>
        <w:rPr>
          <w:rFonts w:ascii="Arial" w:hAnsi="Arial" w:cs="Arial"/>
        </w:rPr>
      </w:pPr>
      <w:r>
        <w:rPr>
          <w:rFonts w:ascii="Arial" w:hAnsi="Arial" w:cs="Arial"/>
        </w:rPr>
        <w:br w:type="page"/>
      </w:r>
    </w:p>
    <w:p w14:paraId="3BAC556A" w14:textId="77777777" w:rsidR="00491CB3" w:rsidRDefault="00491CB3" w:rsidP="00491CB3">
      <w:pPr>
        <w:spacing w:after="0" w:line="360" w:lineRule="auto"/>
        <w:ind w:firstLine="709"/>
        <w:jc w:val="center"/>
        <w:rPr>
          <w:rFonts w:ascii="Arial" w:hAnsi="Arial" w:cs="Arial"/>
        </w:rPr>
        <w:sectPr w:rsidR="00491CB3" w:rsidSect="00B32B9A">
          <w:footerReference w:type="default" r:id="rId12"/>
          <w:pgSz w:w="11906" w:h="16838"/>
          <w:pgMar w:top="1134" w:right="850" w:bottom="1134" w:left="1701" w:header="708" w:footer="708" w:gutter="0"/>
          <w:cols w:space="708"/>
          <w:titlePg/>
          <w:docGrid w:linePitch="360"/>
        </w:sectPr>
      </w:pPr>
    </w:p>
    <w:p w14:paraId="2B67209E" w14:textId="5F773B0D" w:rsidR="00491CB3" w:rsidRDefault="004E4925" w:rsidP="004E4925">
      <w:pPr>
        <w:spacing w:after="0" w:line="360" w:lineRule="auto"/>
        <w:jc w:val="center"/>
        <w:rPr>
          <w:rFonts w:ascii="Arial" w:hAnsi="Arial" w:cs="Arial"/>
        </w:rPr>
      </w:pPr>
      <w:r w:rsidRPr="004E4925">
        <w:rPr>
          <w:rFonts w:ascii="Arial" w:hAnsi="Arial" w:cs="Arial"/>
          <w:noProof/>
        </w:rPr>
        <w:lastRenderedPageBreak/>
        <w:drawing>
          <wp:inline distT="0" distB="0" distL="0" distR="0" wp14:anchorId="7C2138DC" wp14:editId="1123DE6A">
            <wp:extent cx="9251950" cy="5198745"/>
            <wp:effectExtent l="0" t="0" r="0" b="0"/>
            <wp:docPr id="48921208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9212088" name=""/>
                    <pic:cNvPicPr/>
                  </pic:nvPicPr>
                  <pic:blipFill>
                    <a:blip r:embed="rId13"/>
                    <a:stretch>
                      <a:fillRect/>
                    </a:stretch>
                  </pic:blipFill>
                  <pic:spPr>
                    <a:xfrm>
                      <a:off x="0" y="0"/>
                      <a:ext cx="9251950" cy="5198745"/>
                    </a:xfrm>
                    <a:prstGeom prst="rect">
                      <a:avLst/>
                    </a:prstGeom>
                  </pic:spPr>
                </pic:pic>
              </a:graphicData>
            </a:graphic>
          </wp:inline>
        </w:drawing>
      </w:r>
    </w:p>
    <w:p w14:paraId="4D3A5E78" w14:textId="5D4216D8" w:rsidR="00491CB3" w:rsidRDefault="00491CB3" w:rsidP="004E4925">
      <w:pPr>
        <w:spacing w:after="0" w:line="360" w:lineRule="auto"/>
        <w:jc w:val="center"/>
        <w:rPr>
          <w:rFonts w:ascii="Arial" w:hAnsi="Arial" w:cs="Arial"/>
        </w:rPr>
      </w:pPr>
      <w:r w:rsidRPr="00491CB3">
        <w:rPr>
          <w:rFonts w:ascii="Arial" w:hAnsi="Arial" w:cs="Arial"/>
        </w:rPr>
        <w:t xml:space="preserve">Рисунок </w:t>
      </w:r>
      <w:r w:rsidR="004E4925">
        <w:rPr>
          <w:rFonts w:ascii="Arial" w:hAnsi="Arial" w:cs="Arial"/>
        </w:rPr>
        <w:t>7</w:t>
      </w:r>
      <w:r w:rsidRPr="00491CB3">
        <w:rPr>
          <w:rFonts w:ascii="Arial" w:hAnsi="Arial" w:cs="Arial"/>
        </w:rPr>
        <w:t xml:space="preserve"> – BPMN-диаграмма текущего процесса учёта расхода ГСМ («как есть»).</w:t>
      </w:r>
    </w:p>
    <w:p w14:paraId="4DC3AE02" w14:textId="77777777" w:rsidR="004E4925" w:rsidRDefault="004E4925" w:rsidP="00491CB3">
      <w:pPr>
        <w:spacing w:after="0" w:line="360" w:lineRule="auto"/>
        <w:ind w:firstLine="709"/>
        <w:jc w:val="both"/>
        <w:rPr>
          <w:rFonts w:ascii="Arial" w:hAnsi="Arial" w:cs="Arial"/>
        </w:rPr>
      </w:pPr>
    </w:p>
    <w:p w14:paraId="231CED00" w14:textId="77777777" w:rsidR="004E4925" w:rsidRDefault="004E4925" w:rsidP="00491CB3">
      <w:pPr>
        <w:spacing w:after="0" w:line="360" w:lineRule="auto"/>
        <w:ind w:firstLine="709"/>
        <w:jc w:val="both"/>
        <w:rPr>
          <w:rFonts w:ascii="Arial" w:hAnsi="Arial" w:cs="Arial"/>
        </w:rPr>
        <w:sectPr w:rsidR="004E4925" w:rsidSect="00491CB3">
          <w:pgSz w:w="16838" w:h="11906" w:orient="landscape"/>
          <w:pgMar w:top="1701" w:right="1134" w:bottom="851" w:left="1134" w:header="709" w:footer="709" w:gutter="0"/>
          <w:cols w:space="708"/>
          <w:titlePg/>
          <w:docGrid w:linePitch="360"/>
        </w:sectPr>
      </w:pPr>
    </w:p>
    <w:p w14:paraId="27BCD266" w14:textId="3013735B" w:rsidR="004E4925" w:rsidRPr="00491CB3" w:rsidRDefault="004E4925" w:rsidP="004E4925">
      <w:pPr>
        <w:spacing w:after="0" w:line="360" w:lineRule="auto"/>
        <w:ind w:firstLine="709"/>
        <w:jc w:val="both"/>
        <w:rPr>
          <w:rFonts w:ascii="Arial" w:hAnsi="Arial" w:cs="Arial"/>
        </w:rPr>
      </w:pPr>
      <w:r w:rsidRPr="00491CB3">
        <w:rPr>
          <w:rFonts w:ascii="Arial" w:hAnsi="Arial" w:cs="Arial"/>
        </w:rPr>
        <w:lastRenderedPageBreak/>
        <w:t xml:space="preserve">Ключевые особенности текущего процесса </w:t>
      </w:r>
      <w:r>
        <w:rPr>
          <w:rFonts w:ascii="Arial" w:hAnsi="Arial" w:cs="Arial"/>
        </w:rPr>
        <w:t>(рис.7)</w:t>
      </w:r>
      <w:r w:rsidRPr="00491CB3">
        <w:rPr>
          <w:rFonts w:ascii="Arial" w:hAnsi="Arial" w:cs="Arial"/>
        </w:rPr>
        <w:t>:</w:t>
      </w:r>
    </w:p>
    <w:p w14:paraId="11E04BC7" w14:textId="77777777" w:rsidR="004E4925" w:rsidRPr="00491CB3" w:rsidRDefault="004E4925" w:rsidP="009E2DB2">
      <w:pPr>
        <w:numPr>
          <w:ilvl w:val="0"/>
          <w:numId w:val="32"/>
        </w:numPr>
        <w:tabs>
          <w:tab w:val="clear" w:pos="720"/>
        </w:tabs>
        <w:spacing w:after="0" w:line="360" w:lineRule="auto"/>
        <w:ind w:left="0" w:firstLine="709"/>
        <w:jc w:val="both"/>
        <w:rPr>
          <w:rFonts w:ascii="Arial" w:hAnsi="Arial" w:cs="Arial"/>
        </w:rPr>
      </w:pPr>
      <w:r w:rsidRPr="00491CB3">
        <w:rPr>
          <w:rFonts w:ascii="Arial" w:hAnsi="Arial" w:cs="Arial"/>
        </w:rPr>
        <w:t>Все задачи — ручные (прямоугольники с закруглёнными углами), без шестерёнки (сервис-задач).</w:t>
      </w:r>
    </w:p>
    <w:p w14:paraId="64C7D806" w14:textId="77777777" w:rsidR="004E4925" w:rsidRPr="00491CB3" w:rsidRDefault="004E4925" w:rsidP="009E2DB2">
      <w:pPr>
        <w:numPr>
          <w:ilvl w:val="0"/>
          <w:numId w:val="32"/>
        </w:numPr>
        <w:tabs>
          <w:tab w:val="clear" w:pos="720"/>
        </w:tabs>
        <w:spacing w:after="0" w:line="360" w:lineRule="auto"/>
        <w:ind w:left="0" w:firstLine="709"/>
        <w:jc w:val="both"/>
        <w:rPr>
          <w:rFonts w:ascii="Arial" w:hAnsi="Arial" w:cs="Arial"/>
        </w:rPr>
      </w:pPr>
      <w:r w:rsidRPr="00491CB3">
        <w:rPr>
          <w:rFonts w:ascii="Arial" w:hAnsi="Arial" w:cs="Arial"/>
        </w:rPr>
        <w:t>Отсутствуют автоматические проверки (остаток топлива, тип топлива, объём бака).</w:t>
      </w:r>
    </w:p>
    <w:p w14:paraId="61B74A00" w14:textId="77777777" w:rsidR="004E4925" w:rsidRPr="00491CB3" w:rsidRDefault="004E4925" w:rsidP="009E2DB2">
      <w:pPr>
        <w:numPr>
          <w:ilvl w:val="0"/>
          <w:numId w:val="32"/>
        </w:numPr>
        <w:tabs>
          <w:tab w:val="clear" w:pos="720"/>
        </w:tabs>
        <w:spacing w:after="0" w:line="360" w:lineRule="auto"/>
        <w:ind w:left="0" w:firstLine="709"/>
        <w:jc w:val="both"/>
        <w:rPr>
          <w:rFonts w:ascii="Arial" w:hAnsi="Arial" w:cs="Arial"/>
        </w:rPr>
      </w:pPr>
      <w:r w:rsidRPr="00491CB3">
        <w:rPr>
          <w:rFonts w:ascii="Arial" w:hAnsi="Arial" w:cs="Arial"/>
        </w:rPr>
        <w:t xml:space="preserve">Множество Message </w:t>
      </w:r>
      <w:proofErr w:type="spellStart"/>
      <w:r w:rsidRPr="00491CB3">
        <w:rPr>
          <w:rFonts w:ascii="Arial" w:hAnsi="Arial" w:cs="Arial"/>
        </w:rPr>
        <w:t>Flow</w:t>
      </w:r>
      <w:proofErr w:type="spellEnd"/>
      <w:r w:rsidRPr="00491CB3">
        <w:rPr>
          <w:rFonts w:ascii="Arial" w:hAnsi="Arial" w:cs="Arial"/>
        </w:rPr>
        <w:t xml:space="preserve"> (пунктирные стрелки) — устные сообщения, передача бумажных документов между дорожками.</w:t>
      </w:r>
    </w:p>
    <w:p w14:paraId="4F9ECA73" w14:textId="77777777" w:rsidR="004E4925" w:rsidRPr="00491CB3" w:rsidRDefault="004E4925" w:rsidP="009E2DB2">
      <w:pPr>
        <w:numPr>
          <w:ilvl w:val="0"/>
          <w:numId w:val="32"/>
        </w:numPr>
        <w:tabs>
          <w:tab w:val="clear" w:pos="720"/>
        </w:tabs>
        <w:spacing w:after="0" w:line="360" w:lineRule="auto"/>
        <w:ind w:left="0" w:firstLine="709"/>
        <w:jc w:val="both"/>
        <w:rPr>
          <w:rFonts w:ascii="Arial" w:hAnsi="Arial" w:cs="Arial"/>
        </w:rPr>
      </w:pPr>
      <w:r w:rsidRPr="00491CB3">
        <w:rPr>
          <w:rFonts w:ascii="Arial" w:hAnsi="Arial" w:cs="Arial"/>
        </w:rPr>
        <w:t>Нет уведомлений, визуального контроля остатков или транзакционной целостности.</w:t>
      </w:r>
    </w:p>
    <w:p w14:paraId="19C97F90" w14:textId="77777777" w:rsidR="004E4925" w:rsidRPr="00491CB3" w:rsidRDefault="004E4925" w:rsidP="009E2DB2">
      <w:pPr>
        <w:numPr>
          <w:ilvl w:val="0"/>
          <w:numId w:val="32"/>
        </w:numPr>
        <w:tabs>
          <w:tab w:val="clear" w:pos="720"/>
        </w:tabs>
        <w:spacing w:after="0" w:line="360" w:lineRule="auto"/>
        <w:ind w:left="0" w:firstLine="709"/>
        <w:jc w:val="both"/>
        <w:rPr>
          <w:rFonts w:ascii="Arial" w:hAnsi="Arial" w:cs="Arial"/>
        </w:rPr>
      </w:pPr>
      <w:r w:rsidRPr="00491CB3">
        <w:rPr>
          <w:rFonts w:ascii="Arial" w:hAnsi="Arial" w:cs="Arial"/>
        </w:rPr>
        <w:t>Длинные цепочки последовательных задач и ручных передач между участниками.</w:t>
      </w:r>
    </w:p>
    <w:p w14:paraId="622F6C5C" w14:textId="77777777" w:rsidR="004E4925" w:rsidRPr="00491CB3" w:rsidRDefault="004E4925" w:rsidP="009E2DB2">
      <w:pPr>
        <w:numPr>
          <w:ilvl w:val="0"/>
          <w:numId w:val="32"/>
        </w:numPr>
        <w:tabs>
          <w:tab w:val="clear" w:pos="720"/>
        </w:tabs>
        <w:spacing w:after="0" w:line="360" w:lineRule="auto"/>
        <w:ind w:left="0" w:firstLine="709"/>
        <w:jc w:val="both"/>
        <w:rPr>
          <w:rFonts w:ascii="Arial" w:hAnsi="Arial" w:cs="Arial"/>
        </w:rPr>
      </w:pPr>
      <w:r w:rsidRPr="00491CB3">
        <w:rPr>
          <w:rFonts w:ascii="Arial" w:hAnsi="Arial" w:cs="Arial"/>
        </w:rPr>
        <w:t>Высокий риск ошибок, фальсификаций, несанкционированных сливов и недоливов.</w:t>
      </w:r>
    </w:p>
    <w:p w14:paraId="38E0CCC8" w14:textId="505CF657" w:rsidR="004E4925" w:rsidRPr="009E2DB2" w:rsidRDefault="004E4925" w:rsidP="009E2DB2">
      <w:pPr>
        <w:pStyle w:val="a7"/>
        <w:numPr>
          <w:ilvl w:val="0"/>
          <w:numId w:val="32"/>
        </w:numPr>
        <w:spacing w:after="0" w:line="360" w:lineRule="auto"/>
        <w:ind w:left="0" w:firstLine="709"/>
        <w:jc w:val="both"/>
        <w:rPr>
          <w:rFonts w:ascii="Arial" w:hAnsi="Arial" w:cs="Arial"/>
        </w:rPr>
      </w:pPr>
      <w:r w:rsidRPr="009E2DB2">
        <w:rPr>
          <w:rFonts w:ascii="Arial" w:hAnsi="Arial" w:cs="Arial"/>
        </w:rPr>
        <w:t>Отсутствие персональной ответственности и оперативной аналитики.</w:t>
      </w:r>
    </w:p>
    <w:p w14:paraId="5A6EA22F" w14:textId="7145EDDA" w:rsidR="009E2DB2" w:rsidRDefault="00491CB3" w:rsidP="009E2DB2">
      <w:pPr>
        <w:spacing w:after="0" w:line="360" w:lineRule="auto"/>
        <w:ind w:firstLine="709"/>
        <w:jc w:val="both"/>
        <w:rPr>
          <w:rFonts w:ascii="Arial" w:hAnsi="Arial" w:cs="Arial"/>
        </w:rPr>
      </w:pPr>
      <w:r w:rsidRPr="00491CB3">
        <w:rPr>
          <w:rFonts w:ascii="Arial" w:hAnsi="Arial" w:cs="Arial"/>
        </w:rPr>
        <w:t>Процесс полностью ручной и бумажный, характеризуется высокой трудоёмкостью, значительными временными задержками между операциями, полным отсутствием автоматизации проверок и высоким риском потерь топлива из-за «человеческого фактора». Передача информации осуществляется устно и через бумажные документы, что приводит к ошибкам, несвоевременному контролю остатков и невозможности оперативного реагирования на отклонения. Отсутствие автоматических уведомлений и транзакций делает процесс уязвимым к злоупотреблениям и несанкционированному использованию топлива.</w:t>
      </w:r>
    </w:p>
    <w:p w14:paraId="23FCB552" w14:textId="38D292F1" w:rsidR="009E2DB2" w:rsidRPr="00FD2558" w:rsidRDefault="009E2DB2" w:rsidP="004D1E2D">
      <w:pPr>
        <w:spacing w:after="0" w:line="360" w:lineRule="auto"/>
        <w:jc w:val="center"/>
        <w:rPr>
          <w:rFonts w:ascii="Arial" w:hAnsi="Arial" w:cs="Arial"/>
          <w:noProof/>
        </w:rPr>
      </w:pPr>
      <w:r w:rsidRPr="00FD2558">
        <w:rPr>
          <w:rFonts w:ascii="Arial" w:eastAsia="Times New Roman" w:hAnsi="Arial" w:cs="Arial"/>
          <w:noProof/>
        </w:rPr>
        <w:t xml:space="preserve">2.3. </w:t>
      </w:r>
      <w:r w:rsidRPr="00FD2558">
        <w:rPr>
          <w:rFonts w:ascii="Arial" w:eastAsia="Times New Roman" w:hAnsi="Arial" w:cs="Arial"/>
          <w:noProof/>
          <w:lang w:val="en-US"/>
        </w:rPr>
        <w:t>BPMN</w:t>
      </w:r>
      <w:r w:rsidRPr="00FD2558">
        <w:rPr>
          <w:rFonts w:ascii="Arial" w:eastAsia="Times New Roman" w:hAnsi="Arial" w:cs="Arial"/>
          <w:noProof/>
        </w:rPr>
        <w:t>-диаграмма «как должно быть»</w:t>
      </w:r>
    </w:p>
    <w:p w14:paraId="46DBDB8C" w14:textId="77777777" w:rsidR="004D1E2D" w:rsidRPr="00FD2558" w:rsidRDefault="004D1E2D" w:rsidP="004D1E2D">
      <w:pPr>
        <w:spacing w:after="0" w:line="360" w:lineRule="auto"/>
        <w:ind w:firstLine="709"/>
        <w:jc w:val="both"/>
        <w:rPr>
          <w:rFonts w:ascii="Arial" w:hAnsi="Arial" w:cs="Arial"/>
        </w:rPr>
      </w:pPr>
      <w:r w:rsidRPr="00FD2558">
        <w:rPr>
          <w:rFonts w:ascii="Arial" w:hAnsi="Arial" w:cs="Arial"/>
        </w:rPr>
        <w:t xml:space="preserve">После внедрения информационной системы процесс учёта расхода горюче-смазочных материалов (ГСМ) претерпевает радикальную трансформацию: он становится полностью цифровым, прозрачным, защищённым от ошибок и максимально упрощённым для конечных исполнителей. Раньше заправка занимала 5–15 минут (а иногда и больше) из-за необходимости заполнять бумажные ведомости, подписывать их, передавать между участниками, ждать проверок и переносить данные в 1С. Теперь вся сложная логика (проверки остатка, совместимости типа топлива, лимитов бака, транзакционное списание, обновление данных, фиксация фотографии с камеры) выполняется автоматически системой за доли секунды. Пользователь (механизатор или заправщик) делает только физическую заправку и вводит фактический объём — система сама проверяет, списывает, фотографирует процесс с камеры, установленной на счётчике </w:t>
      </w:r>
      <w:r w:rsidRPr="00FD2558">
        <w:rPr>
          <w:rFonts w:ascii="Arial" w:hAnsi="Arial" w:cs="Arial"/>
        </w:rPr>
        <w:lastRenderedPageBreak/>
        <w:t>заправленного топлива (защита от фальсификаций и подтверждение фактического объёма), обновляет дашборд и при необходимости отправляет уведомления ответственным лицам. Время одной операции сокращается до 30–90 секунд, ошибки и злоупотребления практически исключены, а данные доступны в реальном времени всем заинтересованным сторонам.</w:t>
      </w:r>
    </w:p>
    <w:p w14:paraId="7B825E4D" w14:textId="77777777" w:rsidR="004D1E2D" w:rsidRPr="00FD2558" w:rsidRDefault="004D1E2D" w:rsidP="004D1E2D">
      <w:pPr>
        <w:spacing w:after="0" w:line="360" w:lineRule="auto"/>
        <w:ind w:firstLine="709"/>
        <w:jc w:val="both"/>
        <w:rPr>
          <w:rFonts w:ascii="Arial" w:hAnsi="Arial" w:cs="Arial"/>
        </w:rPr>
      </w:pPr>
      <w:r w:rsidRPr="00FD2558">
        <w:rPr>
          <w:rFonts w:ascii="Arial" w:hAnsi="Arial" w:cs="Arial"/>
        </w:rPr>
        <w:t>Процесс представлен в двух параллельных потоках (как и в текущей версии, но теперь они сильно упрощены и автоматизированы):</w:t>
      </w:r>
    </w:p>
    <w:p w14:paraId="5368A503" w14:textId="77777777" w:rsidR="004D1E2D" w:rsidRPr="00FD2558" w:rsidRDefault="004D1E2D" w:rsidP="00FD2558">
      <w:pPr>
        <w:numPr>
          <w:ilvl w:val="0"/>
          <w:numId w:val="35"/>
        </w:numPr>
        <w:tabs>
          <w:tab w:val="clear" w:pos="720"/>
          <w:tab w:val="num" w:pos="0"/>
        </w:tabs>
        <w:spacing w:after="0" w:line="360" w:lineRule="auto"/>
        <w:ind w:left="0" w:firstLine="709"/>
        <w:jc w:val="both"/>
        <w:rPr>
          <w:rFonts w:ascii="Arial" w:hAnsi="Arial" w:cs="Arial"/>
        </w:rPr>
      </w:pPr>
      <w:r w:rsidRPr="00FD2558">
        <w:rPr>
          <w:rFonts w:ascii="Arial" w:hAnsi="Arial" w:cs="Arial"/>
        </w:rPr>
        <w:t>основной поток — заправка техники,</w:t>
      </w:r>
    </w:p>
    <w:p w14:paraId="708F3370" w14:textId="77777777" w:rsidR="004D1E2D" w:rsidRPr="00FD2558" w:rsidRDefault="004D1E2D" w:rsidP="00FD2558">
      <w:pPr>
        <w:numPr>
          <w:ilvl w:val="0"/>
          <w:numId w:val="35"/>
        </w:numPr>
        <w:tabs>
          <w:tab w:val="clear" w:pos="720"/>
          <w:tab w:val="num" w:pos="0"/>
        </w:tabs>
        <w:spacing w:after="0" w:line="360" w:lineRule="auto"/>
        <w:ind w:left="0" w:firstLine="709"/>
        <w:jc w:val="both"/>
        <w:rPr>
          <w:rFonts w:ascii="Arial" w:hAnsi="Arial" w:cs="Arial"/>
        </w:rPr>
      </w:pPr>
      <w:r w:rsidRPr="00FD2558">
        <w:rPr>
          <w:rFonts w:ascii="Arial" w:hAnsi="Arial" w:cs="Arial"/>
        </w:rPr>
        <w:t>вспомогательный поток — приёмка топлива от поставщика.</w:t>
      </w:r>
    </w:p>
    <w:p w14:paraId="40B5373D" w14:textId="77777777" w:rsidR="004D1E2D" w:rsidRPr="00FD2558" w:rsidRDefault="004D1E2D" w:rsidP="004D1E2D">
      <w:pPr>
        <w:spacing w:after="0" w:line="360" w:lineRule="auto"/>
        <w:ind w:firstLine="709"/>
        <w:jc w:val="both"/>
        <w:rPr>
          <w:rFonts w:ascii="Arial" w:hAnsi="Arial" w:cs="Arial"/>
        </w:rPr>
      </w:pPr>
      <w:r w:rsidRPr="00FD2558">
        <w:rPr>
          <w:rFonts w:ascii="Arial" w:hAnsi="Arial" w:cs="Arial"/>
        </w:rPr>
        <w:t xml:space="preserve">Участники процесса (дорожки / </w:t>
      </w:r>
      <w:proofErr w:type="spellStart"/>
      <w:r w:rsidRPr="00FD2558">
        <w:rPr>
          <w:rFonts w:ascii="Arial" w:hAnsi="Arial" w:cs="Arial"/>
        </w:rPr>
        <w:t>lanes</w:t>
      </w:r>
      <w:proofErr w:type="spellEnd"/>
      <w:r w:rsidRPr="00FD2558">
        <w:rPr>
          <w:rFonts w:ascii="Arial" w:hAnsi="Arial" w:cs="Arial"/>
        </w:rPr>
        <w:t xml:space="preserve"> в BPMN):</w:t>
      </w:r>
    </w:p>
    <w:p w14:paraId="0314FA34" w14:textId="77777777" w:rsidR="004D1E2D" w:rsidRPr="00FD2558" w:rsidRDefault="004D1E2D" w:rsidP="00FD2558">
      <w:pPr>
        <w:numPr>
          <w:ilvl w:val="0"/>
          <w:numId w:val="36"/>
        </w:numPr>
        <w:tabs>
          <w:tab w:val="clear" w:pos="720"/>
          <w:tab w:val="num" w:pos="0"/>
        </w:tabs>
        <w:spacing w:after="0" w:line="360" w:lineRule="auto"/>
        <w:ind w:left="0" w:firstLine="709"/>
        <w:jc w:val="both"/>
        <w:rPr>
          <w:rFonts w:ascii="Arial" w:hAnsi="Arial" w:cs="Arial"/>
        </w:rPr>
      </w:pPr>
      <w:r w:rsidRPr="00FD2558">
        <w:rPr>
          <w:rFonts w:ascii="Arial" w:hAnsi="Arial" w:cs="Arial"/>
        </w:rPr>
        <w:t>Дорожка 1: Механизатор / Заправщик — единственная дорожка с участием человека (физическая заправка/приёмка и ввод данных).</w:t>
      </w:r>
    </w:p>
    <w:p w14:paraId="56CF449A" w14:textId="77777777" w:rsidR="004D1E2D" w:rsidRPr="00FD2558" w:rsidRDefault="004D1E2D" w:rsidP="00FD2558">
      <w:pPr>
        <w:numPr>
          <w:ilvl w:val="0"/>
          <w:numId w:val="36"/>
        </w:numPr>
        <w:tabs>
          <w:tab w:val="clear" w:pos="720"/>
          <w:tab w:val="num" w:pos="0"/>
        </w:tabs>
        <w:spacing w:after="0" w:line="360" w:lineRule="auto"/>
        <w:ind w:left="0" w:firstLine="709"/>
        <w:jc w:val="both"/>
        <w:rPr>
          <w:rFonts w:ascii="Arial" w:hAnsi="Arial" w:cs="Arial"/>
        </w:rPr>
      </w:pPr>
      <w:r w:rsidRPr="00FD2558">
        <w:rPr>
          <w:rFonts w:ascii="Arial" w:hAnsi="Arial" w:cs="Arial"/>
        </w:rPr>
        <w:t>Дорожка 2: Система — все автоматические проверки, транзакции, обновления данных, фотографирование с камеры и уведомления выполняются здесь.</w:t>
      </w:r>
    </w:p>
    <w:p w14:paraId="6887AC20" w14:textId="77777777" w:rsidR="004D1E2D" w:rsidRPr="00FD2558" w:rsidRDefault="004D1E2D" w:rsidP="004D1E2D">
      <w:pPr>
        <w:spacing w:after="0" w:line="360" w:lineRule="auto"/>
        <w:ind w:firstLine="709"/>
        <w:jc w:val="both"/>
        <w:rPr>
          <w:rFonts w:ascii="Arial" w:hAnsi="Arial" w:cs="Arial"/>
        </w:rPr>
      </w:pPr>
      <w:r w:rsidRPr="00FD2558">
        <w:rPr>
          <w:rFonts w:ascii="Arial" w:hAnsi="Arial" w:cs="Arial"/>
        </w:rPr>
        <w:t>Описание основного потока (заправка техники):</w:t>
      </w:r>
    </w:p>
    <w:p w14:paraId="37E332D9" w14:textId="77777777" w:rsidR="004D1E2D" w:rsidRPr="00FD2558" w:rsidRDefault="004D1E2D" w:rsidP="004D1E2D">
      <w:pPr>
        <w:spacing w:after="0" w:line="360" w:lineRule="auto"/>
        <w:ind w:firstLine="709"/>
        <w:jc w:val="both"/>
        <w:rPr>
          <w:rFonts w:ascii="Arial" w:hAnsi="Arial" w:cs="Arial"/>
        </w:rPr>
      </w:pPr>
      <w:r w:rsidRPr="00FD2558">
        <w:rPr>
          <w:rFonts w:ascii="Arial" w:hAnsi="Arial" w:cs="Arial"/>
        </w:rPr>
        <w:t>Процесс начинается со стартового события «Нужна заправка» (Start Event) в дорожке Механизатора / Заправщика. Это событие возникает, когда техника нуждается в топливе (утром перед выездом, в поле или в конце смены).</w:t>
      </w:r>
    </w:p>
    <w:p w14:paraId="222285E7" w14:textId="77777777" w:rsidR="004D1E2D" w:rsidRPr="00FD2558" w:rsidRDefault="004D1E2D" w:rsidP="004D1E2D">
      <w:pPr>
        <w:spacing w:after="0" w:line="360" w:lineRule="auto"/>
        <w:ind w:firstLine="709"/>
        <w:jc w:val="both"/>
        <w:rPr>
          <w:rFonts w:ascii="Arial" w:hAnsi="Arial" w:cs="Arial"/>
        </w:rPr>
      </w:pPr>
      <w:r w:rsidRPr="00FD2558">
        <w:rPr>
          <w:rFonts w:ascii="Arial" w:hAnsi="Arial" w:cs="Arial"/>
        </w:rPr>
        <w:t>Механизатор / заправщик открывает систему (веб-браузер на планшете или смартфоне) и выполняет задачу «Выбрать технику, резервуар и объём» — 3–4 клика: система автоматически подставляет объём бака и тип топлива техники, показывает текущий остаток в выбранном резервуаре.</w:t>
      </w:r>
    </w:p>
    <w:p w14:paraId="2177A4F2" w14:textId="77777777" w:rsidR="004D1E2D" w:rsidRPr="00FD2558" w:rsidRDefault="004D1E2D" w:rsidP="004D1E2D">
      <w:pPr>
        <w:spacing w:after="0" w:line="360" w:lineRule="auto"/>
        <w:ind w:firstLine="709"/>
        <w:jc w:val="both"/>
        <w:rPr>
          <w:rFonts w:ascii="Arial" w:hAnsi="Arial" w:cs="Arial"/>
        </w:rPr>
      </w:pPr>
      <w:r w:rsidRPr="00FD2558">
        <w:rPr>
          <w:rFonts w:ascii="Arial" w:hAnsi="Arial" w:cs="Arial"/>
        </w:rPr>
        <w:t>Далее система автоматически выполняет сервис-задачу «Автоматически проверить всё» (остатки в резервуаре, тип ГСМ, лимиты бака техники). Результат проверки передаётся в эксклюзивный шлюз «Всё в порядке?»:</w:t>
      </w:r>
    </w:p>
    <w:p w14:paraId="05FF89F8" w14:textId="77777777" w:rsidR="004D1E2D" w:rsidRPr="00FD2558" w:rsidRDefault="004D1E2D" w:rsidP="00FD2558">
      <w:pPr>
        <w:numPr>
          <w:ilvl w:val="0"/>
          <w:numId w:val="37"/>
        </w:numPr>
        <w:tabs>
          <w:tab w:val="clear" w:pos="720"/>
          <w:tab w:val="num" w:pos="0"/>
        </w:tabs>
        <w:spacing w:after="0" w:line="360" w:lineRule="auto"/>
        <w:ind w:left="0" w:firstLine="709"/>
        <w:jc w:val="both"/>
        <w:rPr>
          <w:rFonts w:ascii="Arial" w:hAnsi="Arial" w:cs="Arial"/>
        </w:rPr>
      </w:pPr>
      <w:r w:rsidRPr="00FD2558">
        <w:rPr>
          <w:rFonts w:ascii="Arial" w:hAnsi="Arial" w:cs="Arial"/>
        </w:rPr>
        <w:t>Если хотя бы одно условие не выполнено (ветка «Нет») — система мгновенно показывает понятную ошибку (например, «В резервуаре осталось 150 л, нужно 200 л» или «Тип топлива не совпадает») и возвращает пользователя к выбору резервуара или техники.</w:t>
      </w:r>
    </w:p>
    <w:p w14:paraId="375CAF75" w14:textId="77777777" w:rsidR="004D1E2D" w:rsidRPr="00FD2558" w:rsidRDefault="004D1E2D" w:rsidP="00FD2558">
      <w:pPr>
        <w:numPr>
          <w:ilvl w:val="0"/>
          <w:numId w:val="37"/>
        </w:numPr>
        <w:tabs>
          <w:tab w:val="clear" w:pos="720"/>
          <w:tab w:val="num" w:pos="0"/>
        </w:tabs>
        <w:spacing w:after="0" w:line="360" w:lineRule="auto"/>
        <w:ind w:left="0" w:firstLine="709"/>
        <w:jc w:val="both"/>
        <w:rPr>
          <w:rFonts w:ascii="Arial" w:hAnsi="Arial" w:cs="Arial"/>
        </w:rPr>
      </w:pPr>
      <w:r w:rsidRPr="00FD2558">
        <w:rPr>
          <w:rFonts w:ascii="Arial" w:hAnsi="Arial" w:cs="Arial"/>
        </w:rPr>
        <w:t>Если все проверки пройдены (ветка «Да») — система выполняет критически важную сервис-задачу «Записать заправку и списать топливо (Транзакция)» — атомарная операция: одновременно уменьшает уровень в резервуаре, фиксирует расход по технике и обновляет остаток в баке (если ведётся учёт).</w:t>
      </w:r>
    </w:p>
    <w:p w14:paraId="79C3F677" w14:textId="77777777" w:rsidR="004D1E2D" w:rsidRPr="00FD2558" w:rsidRDefault="004D1E2D" w:rsidP="004D1E2D">
      <w:pPr>
        <w:spacing w:after="0" w:line="360" w:lineRule="auto"/>
        <w:ind w:firstLine="709"/>
        <w:jc w:val="both"/>
        <w:rPr>
          <w:rFonts w:ascii="Arial" w:hAnsi="Arial" w:cs="Arial"/>
        </w:rPr>
      </w:pPr>
      <w:r w:rsidRPr="00FD2558">
        <w:rPr>
          <w:rFonts w:ascii="Arial" w:hAnsi="Arial" w:cs="Arial"/>
        </w:rPr>
        <w:lastRenderedPageBreak/>
        <w:t>После успешной транзакции система автоматически делает следующее:</w:t>
      </w:r>
    </w:p>
    <w:p w14:paraId="6DD320B3" w14:textId="77777777" w:rsidR="004D1E2D" w:rsidRPr="00FD2558" w:rsidRDefault="004D1E2D" w:rsidP="00FD2558">
      <w:pPr>
        <w:numPr>
          <w:ilvl w:val="0"/>
          <w:numId w:val="38"/>
        </w:numPr>
        <w:tabs>
          <w:tab w:val="clear" w:pos="720"/>
          <w:tab w:val="num" w:pos="0"/>
        </w:tabs>
        <w:spacing w:after="0" w:line="360" w:lineRule="auto"/>
        <w:ind w:left="0" w:firstLine="709"/>
        <w:jc w:val="both"/>
        <w:rPr>
          <w:rFonts w:ascii="Arial" w:hAnsi="Arial" w:cs="Arial"/>
        </w:rPr>
      </w:pPr>
      <w:r w:rsidRPr="00FD2558">
        <w:rPr>
          <w:rFonts w:ascii="Arial" w:hAnsi="Arial" w:cs="Arial"/>
        </w:rPr>
        <w:t>активирует камеру, установленную на счётчике заправленного топлива, делает фотографию процесса (фактический объём на счётчике фиксируется визуально), и сразу привязывает фото к записи в системе (защита от фальсификаций и подтверждение реального объёма заправки),</w:t>
      </w:r>
    </w:p>
    <w:p w14:paraId="579A5B67" w14:textId="77777777" w:rsidR="004D1E2D" w:rsidRPr="00FD2558" w:rsidRDefault="004D1E2D" w:rsidP="00FD2558">
      <w:pPr>
        <w:numPr>
          <w:ilvl w:val="0"/>
          <w:numId w:val="38"/>
        </w:numPr>
        <w:tabs>
          <w:tab w:val="clear" w:pos="720"/>
          <w:tab w:val="num" w:pos="0"/>
        </w:tabs>
        <w:spacing w:after="0" w:line="360" w:lineRule="auto"/>
        <w:ind w:left="0" w:firstLine="709"/>
        <w:jc w:val="both"/>
        <w:rPr>
          <w:rFonts w:ascii="Arial" w:hAnsi="Arial" w:cs="Arial"/>
        </w:rPr>
      </w:pPr>
      <w:r w:rsidRPr="00FD2558">
        <w:rPr>
          <w:rFonts w:ascii="Arial" w:hAnsi="Arial" w:cs="Arial"/>
        </w:rPr>
        <w:t>обновляет дашборд и все связанные данные (уровень в резервуаре, остаток в баке техники, журнал заправок),</w:t>
      </w:r>
    </w:p>
    <w:p w14:paraId="57B1594E" w14:textId="77777777" w:rsidR="004D1E2D" w:rsidRPr="00FD2558" w:rsidRDefault="004D1E2D" w:rsidP="00FD2558">
      <w:pPr>
        <w:numPr>
          <w:ilvl w:val="0"/>
          <w:numId w:val="38"/>
        </w:numPr>
        <w:tabs>
          <w:tab w:val="clear" w:pos="720"/>
          <w:tab w:val="num" w:pos="0"/>
        </w:tabs>
        <w:spacing w:after="0" w:line="360" w:lineRule="auto"/>
        <w:ind w:left="0" w:firstLine="709"/>
        <w:jc w:val="both"/>
        <w:rPr>
          <w:rFonts w:ascii="Arial" w:hAnsi="Arial" w:cs="Arial"/>
        </w:rPr>
      </w:pPr>
      <w:r w:rsidRPr="00FD2558">
        <w:rPr>
          <w:rFonts w:ascii="Arial" w:hAnsi="Arial" w:cs="Arial"/>
        </w:rPr>
        <w:t>проверяет необходимость уведомлений и, если уровень в резервуаре упал ниже 20 % или техника не заправлялась более 3 дней, отправляет уведомления ответственным лицам.</w:t>
      </w:r>
    </w:p>
    <w:p w14:paraId="49BBEBD6" w14:textId="77777777" w:rsidR="004D1E2D" w:rsidRPr="00FD2558" w:rsidRDefault="004D1E2D" w:rsidP="004D1E2D">
      <w:pPr>
        <w:spacing w:after="0" w:line="360" w:lineRule="auto"/>
        <w:ind w:firstLine="709"/>
        <w:jc w:val="both"/>
        <w:rPr>
          <w:rFonts w:ascii="Arial" w:hAnsi="Arial" w:cs="Arial"/>
        </w:rPr>
      </w:pPr>
      <w:r w:rsidRPr="00FD2558">
        <w:rPr>
          <w:rFonts w:ascii="Arial" w:hAnsi="Arial" w:cs="Arial"/>
        </w:rPr>
        <w:t>Процесс завершается конечным событием «Заправка завершена» в дорожке Системы.</w:t>
      </w:r>
    </w:p>
    <w:p w14:paraId="49535D2A" w14:textId="77777777" w:rsidR="004D1E2D" w:rsidRPr="00FD2558" w:rsidRDefault="004D1E2D" w:rsidP="004D1E2D">
      <w:pPr>
        <w:spacing w:after="0" w:line="360" w:lineRule="auto"/>
        <w:ind w:firstLine="709"/>
        <w:jc w:val="both"/>
        <w:rPr>
          <w:rFonts w:ascii="Arial" w:hAnsi="Arial" w:cs="Arial"/>
        </w:rPr>
      </w:pPr>
      <w:r w:rsidRPr="00FD2558">
        <w:rPr>
          <w:rFonts w:ascii="Arial" w:hAnsi="Arial" w:cs="Arial"/>
        </w:rPr>
        <w:t>Описание параллельного потока (приёмка топлива от поставщика):</w:t>
      </w:r>
    </w:p>
    <w:p w14:paraId="1E29E7BB" w14:textId="77777777" w:rsidR="004D1E2D" w:rsidRPr="00FD2558" w:rsidRDefault="004D1E2D" w:rsidP="004D1E2D">
      <w:pPr>
        <w:spacing w:after="0" w:line="360" w:lineRule="auto"/>
        <w:ind w:firstLine="709"/>
        <w:jc w:val="both"/>
        <w:rPr>
          <w:rFonts w:ascii="Arial" w:hAnsi="Arial" w:cs="Arial"/>
        </w:rPr>
      </w:pPr>
      <w:r w:rsidRPr="00FD2558">
        <w:rPr>
          <w:rFonts w:ascii="Arial" w:hAnsi="Arial" w:cs="Arial"/>
        </w:rPr>
        <w:t>Процесс начинается со стартового события «Приёмка топлива от поставщика» в дорожке Механизатора / Заправщика.</w:t>
      </w:r>
    </w:p>
    <w:p w14:paraId="48ABB1BF" w14:textId="77777777" w:rsidR="004D1E2D" w:rsidRPr="00FD2558" w:rsidRDefault="004D1E2D" w:rsidP="004D1E2D">
      <w:pPr>
        <w:spacing w:after="0" w:line="360" w:lineRule="auto"/>
        <w:ind w:firstLine="709"/>
        <w:jc w:val="both"/>
        <w:rPr>
          <w:rFonts w:ascii="Arial" w:hAnsi="Arial" w:cs="Arial"/>
        </w:rPr>
      </w:pPr>
      <w:r w:rsidRPr="00FD2558">
        <w:rPr>
          <w:rFonts w:ascii="Arial" w:hAnsi="Arial" w:cs="Arial"/>
        </w:rPr>
        <w:t>Заправщик открывает форму приёмки в системе и выполняет задачу «Ввести данные приёмки» — резервуар, поставщик, объём, дата, получатель, номер накладной (опционально делает фото накладной прямо с камеры устройства). Это единственная пользовательская задача в потоке.</w:t>
      </w:r>
    </w:p>
    <w:p w14:paraId="7DCECACB" w14:textId="77777777" w:rsidR="004D1E2D" w:rsidRPr="00FD2558" w:rsidRDefault="004D1E2D" w:rsidP="004D1E2D">
      <w:pPr>
        <w:spacing w:after="0" w:line="360" w:lineRule="auto"/>
        <w:ind w:firstLine="709"/>
        <w:jc w:val="both"/>
        <w:rPr>
          <w:rFonts w:ascii="Arial" w:hAnsi="Arial" w:cs="Arial"/>
        </w:rPr>
      </w:pPr>
      <w:r w:rsidRPr="00FD2558">
        <w:rPr>
          <w:rFonts w:ascii="Arial" w:hAnsi="Arial" w:cs="Arial"/>
        </w:rPr>
        <w:t xml:space="preserve">Система автоматически выполняет сервис-задачу «Автоматически обновить уровень в резервуаре» — увеличивает </w:t>
      </w:r>
      <w:proofErr w:type="spellStart"/>
      <w:r w:rsidRPr="00FD2558">
        <w:rPr>
          <w:rFonts w:ascii="Arial" w:hAnsi="Arial" w:cs="Arial"/>
        </w:rPr>
        <w:t>current_level</w:t>
      </w:r>
      <w:proofErr w:type="spellEnd"/>
      <w:r w:rsidRPr="00FD2558">
        <w:rPr>
          <w:rFonts w:ascii="Arial" w:hAnsi="Arial" w:cs="Arial"/>
        </w:rPr>
        <w:t xml:space="preserve"> в таблице </w:t>
      </w:r>
      <w:proofErr w:type="spellStart"/>
      <w:r w:rsidRPr="00FD2558">
        <w:rPr>
          <w:rFonts w:ascii="Arial" w:hAnsi="Arial" w:cs="Arial"/>
        </w:rPr>
        <w:t>fuel_tanks</w:t>
      </w:r>
      <w:proofErr w:type="spellEnd"/>
      <w:r w:rsidRPr="00FD2558">
        <w:rPr>
          <w:rFonts w:ascii="Arial" w:hAnsi="Arial" w:cs="Arial"/>
        </w:rPr>
        <w:t xml:space="preserve"> и записывает операцию в журнал приёмок.</w:t>
      </w:r>
    </w:p>
    <w:p w14:paraId="0146C8DC" w14:textId="77777777" w:rsidR="004D1E2D" w:rsidRPr="00FD2558" w:rsidRDefault="004D1E2D" w:rsidP="004D1E2D">
      <w:pPr>
        <w:spacing w:after="0" w:line="360" w:lineRule="auto"/>
        <w:ind w:firstLine="709"/>
        <w:jc w:val="both"/>
        <w:rPr>
          <w:rFonts w:ascii="Arial" w:hAnsi="Arial" w:cs="Arial"/>
        </w:rPr>
      </w:pPr>
      <w:r w:rsidRPr="00FD2558">
        <w:rPr>
          <w:rFonts w:ascii="Arial" w:hAnsi="Arial" w:cs="Arial"/>
        </w:rPr>
        <w:t>Далее система обновляет дашборд и, при необходимости, отправляет уведомление ответственным лицам (например, «Резервуар пополнен на 5000 л» или «Уровень топлива восстановлен»).</w:t>
      </w:r>
    </w:p>
    <w:p w14:paraId="13943DD2" w14:textId="77777777" w:rsidR="004D1E2D" w:rsidRPr="00FD2558" w:rsidRDefault="004D1E2D" w:rsidP="004D1E2D">
      <w:pPr>
        <w:spacing w:after="0" w:line="360" w:lineRule="auto"/>
        <w:ind w:firstLine="709"/>
        <w:jc w:val="both"/>
        <w:rPr>
          <w:rFonts w:ascii="Arial" w:hAnsi="Arial" w:cs="Arial"/>
        </w:rPr>
      </w:pPr>
      <w:r w:rsidRPr="00FD2558">
        <w:rPr>
          <w:rFonts w:ascii="Arial" w:hAnsi="Arial" w:cs="Arial"/>
        </w:rPr>
        <w:t>Процесс завершается конечным событием «Приёмка завершена» в дорожке Системы.</w:t>
      </w:r>
    </w:p>
    <w:p w14:paraId="391466F9" w14:textId="77777777" w:rsidR="004D1E2D" w:rsidRPr="00FD2558" w:rsidRDefault="004D1E2D" w:rsidP="004D1E2D">
      <w:pPr>
        <w:spacing w:after="0" w:line="360" w:lineRule="auto"/>
        <w:ind w:firstLine="709"/>
        <w:jc w:val="both"/>
        <w:rPr>
          <w:rFonts w:ascii="Arial" w:hAnsi="Arial" w:cs="Arial"/>
        </w:rPr>
      </w:pPr>
      <w:r w:rsidRPr="00FD2558">
        <w:rPr>
          <w:rFonts w:ascii="Arial" w:hAnsi="Arial" w:cs="Arial"/>
        </w:rPr>
        <w:t>Ключевые особенности целевого процесса (отражены на диаграмме):</w:t>
      </w:r>
    </w:p>
    <w:p w14:paraId="5EBF40F3" w14:textId="77777777" w:rsidR="004D1E2D" w:rsidRPr="00FD2558" w:rsidRDefault="004D1E2D" w:rsidP="00FD2558">
      <w:pPr>
        <w:numPr>
          <w:ilvl w:val="0"/>
          <w:numId w:val="39"/>
        </w:numPr>
        <w:tabs>
          <w:tab w:val="clear" w:pos="720"/>
        </w:tabs>
        <w:spacing w:after="0" w:line="360" w:lineRule="auto"/>
        <w:ind w:left="0" w:firstLine="709"/>
        <w:jc w:val="both"/>
        <w:rPr>
          <w:rFonts w:ascii="Arial" w:hAnsi="Arial" w:cs="Arial"/>
        </w:rPr>
      </w:pPr>
      <w:r w:rsidRPr="00FD2558">
        <w:rPr>
          <w:rFonts w:ascii="Arial" w:hAnsi="Arial" w:cs="Arial"/>
        </w:rPr>
        <w:t>Доминируют сервис-задачи системы (шестерёнка) — автоматические проверки, транзакции, обновления данных и уведомления.</w:t>
      </w:r>
    </w:p>
    <w:p w14:paraId="6A2B8E61" w14:textId="77777777" w:rsidR="004D1E2D" w:rsidRPr="00FD2558" w:rsidRDefault="004D1E2D" w:rsidP="00FD2558">
      <w:pPr>
        <w:numPr>
          <w:ilvl w:val="0"/>
          <w:numId w:val="39"/>
        </w:numPr>
        <w:tabs>
          <w:tab w:val="clear" w:pos="720"/>
        </w:tabs>
        <w:spacing w:after="0" w:line="360" w:lineRule="auto"/>
        <w:ind w:left="0" w:firstLine="709"/>
        <w:jc w:val="both"/>
        <w:rPr>
          <w:rFonts w:ascii="Arial" w:hAnsi="Arial" w:cs="Arial"/>
        </w:rPr>
      </w:pPr>
      <w:r w:rsidRPr="00FD2558">
        <w:rPr>
          <w:rFonts w:ascii="Arial" w:hAnsi="Arial" w:cs="Arial"/>
        </w:rPr>
        <w:t>Пользовательские задачи сведены к минимуму: только выбор объектов и ввод фактического объёма.</w:t>
      </w:r>
    </w:p>
    <w:p w14:paraId="240212DB" w14:textId="77777777" w:rsidR="004D1E2D" w:rsidRPr="00FD2558" w:rsidRDefault="004D1E2D" w:rsidP="00FD2558">
      <w:pPr>
        <w:numPr>
          <w:ilvl w:val="0"/>
          <w:numId w:val="39"/>
        </w:numPr>
        <w:tabs>
          <w:tab w:val="clear" w:pos="720"/>
        </w:tabs>
        <w:spacing w:after="0" w:line="360" w:lineRule="auto"/>
        <w:ind w:left="0" w:firstLine="709"/>
        <w:jc w:val="both"/>
        <w:rPr>
          <w:rFonts w:ascii="Arial" w:hAnsi="Arial" w:cs="Arial"/>
        </w:rPr>
      </w:pPr>
      <w:r w:rsidRPr="00FD2558">
        <w:rPr>
          <w:rFonts w:ascii="Arial" w:hAnsi="Arial" w:cs="Arial"/>
        </w:rPr>
        <w:t>Фотография процесса заправки делается автоматически с камеры, установленной на счётчике заправленного топлива, и сразу привязывается к записи (защита от фальсификаций и подтверждение фактического объёма).</w:t>
      </w:r>
    </w:p>
    <w:p w14:paraId="7E9A1972" w14:textId="77777777" w:rsidR="004D1E2D" w:rsidRPr="00FD2558" w:rsidRDefault="004D1E2D" w:rsidP="00FD2558">
      <w:pPr>
        <w:numPr>
          <w:ilvl w:val="0"/>
          <w:numId w:val="39"/>
        </w:numPr>
        <w:tabs>
          <w:tab w:val="clear" w:pos="720"/>
        </w:tabs>
        <w:spacing w:after="0" w:line="360" w:lineRule="auto"/>
        <w:ind w:left="0" w:firstLine="709"/>
        <w:jc w:val="both"/>
        <w:rPr>
          <w:rFonts w:ascii="Arial" w:hAnsi="Arial" w:cs="Arial"/>
        </w:rPr>
      </w:pPr>
      <w:r w:rsidRPr="00FD2558">
        <w:rPr>
          <w:rFonts w:ascii="Arial" w:hAnsi="Arial" w:cs="Arial"/>
        </w:rPr>
        <w:lastRenderedPageBreak/>
        <w:t>Нет бумажных документов, устных сообщений и ручных передач.</w:t>
      </w:r>
    </w:p>
    <w:p w14:paraId="78CF2BF6" w14:textId="77777777" w:rsidR="004D1E2D" w:rsidRPr="00FD2558" w:rsidRDefault="004D1E2D" w:rsidP="00FD2558">
      <w:pPr>
        <w:numPr>
          <w:ilvl w:val="0"/>
          <w:numId w:val="39"/>
        </w:numPr>
        <w:tabs>
          <w:tab w:val="clear" w:pos="720"/>
        </w:tabs>
        <w:spacing w:after="0" w:line="360" w:lineRule="auto"/>
        <w:ind w:left="0" w:firstLine="709"/>
        <w:jc w:val="both"/>
        <w:rPr>
          <w:rFonts w:ascii="Arial" w:hAnsi="Arial" w:cs="Arial"/>
        </w:rPr>
      </w:pPr>
      <w:r w:rsidRPr="00FD2558">
        <w:rPr>
          <w:rFonts w:ascii="Arial" w:hAnsi="Arial" w:cs="Arial"/>
        </w:rPr>
        <w:t>Все критические операции — транзакционные (одна неделимая операция списания).</w:t>
      </w:r>
    </w:p>
    <w:p w14:paraId="3ED67ED1" w14:textId="77777777" w:rsidR="004D1E2D" w:rsidRPr="00FD2558" w:rsidRDefault="004D1E2D" w:rsidP="00FD2558">
      <w:pPr>
        <w:numPr>
          <w:ilvl w:val="0"/>
          <w:numId w:val="39"/>
        </w:numPr>
        <w:tabs>
          <w:tab w:val="clear" w:pos="720"/>
        </w:tabs>
        <w:spacing w:after="0" w:line="360" w:lineRule="auto"/>
        <w:ind w:left="0" w:firstLine="709"/>
        <w:jc w:val="both"/>
        <w:rPr>
          <w:rFonts w:ascii="Arial" w:hAnsi="Arial" w:cs="Arial"/>
        </w:rPr>
      </w:pPr>
      <w:r w:rsidRPr="00FD2558">
        <w:rPr>
          <w:rFonts w:ascii="Arial" w:hAnsi="Arial" w:cs="Arial"/>
        </w:rPr>
        <w:t>Автоматические уведомления при критических событиях (низкий уровень, простой техники).</w:t>
      </w:r>
    </w:p>
    <w:p w14:paraId="45CBFAE8" w14:textId="77777777" w:rsidR="004D1E2D" w:rsidRPr="00FD2558" w:rsidRDefault="004D1E2D" w:rsidP="00FD2558">
      <w:pPr>
        <w:numPr>
          <w:ilvl w:val="0"/>
          <w:numId w:val="39"/>
        </w:numPr>
        <w:tabs>
          <w:tab w:val="clear" w:pos="720"/>
        </w:tabs>
        <w:spacing w:after="0" w:line="360" w:lineRule="auto"/>
        <w:ind w:left="0" w:firstLine="709"/>
        <w:jc w:val="both"/>
        <w:rPr>
          <w:rFonts w:ascii="Arial" w:hAnsi="Arial" w:cs="Arial"/>
        </w:rPr>
      </w:pPr>
      <w:r w:rsidRPr="00FD2558">
        <w:rPr>
          <w:rFonts w:ascii="Arial" w:hAnsi="Arial" w:cs="Arial"/>
        </w:rPr>
        <w:t>Процесс линейный, короткий и защищён от ошибок (система не позволяет сохранить некорректные данные).</w:t>
      </w:r>
    </w:p>
    <w:p w14:paraId="3D656E19" w14:textId="77777777" w:rsidR="004D1E2D" w:rsidRPr="00FD2558" w:rsidRDefault="004D1E2D" w:rsidP="00FD2558">
      <w:pPr>
        <w:numPr>
          <w:ilvl w:val="0"/>
          <w:numId w:val="39"/>
        </w:numPr>
        <w:tabs>
          <w:tab w:val="clear" w:pos="720"/>
        </w:tabs>
        <w:spacing w:after="0" w:line="360" w:lineRule="auto"/>
        <w:ind w:left="0" w:firstLine="709"/>
        <w:jc w:val="both"/>
        <w:rPr>
          <w:rFonts w:ascii="Arial" w:hAnsi="Arial" w:cs="Arial"/>
        </w:rPr>
      </w:pPr>
      <w:r w:rsidRPr="00FD2558">
        <w:rPr>
          <w:rFonts w:ascii="Arial" w:hAnsi="Arial" w:cs="Arial"/>
        </w:rPr>
        <w:t>Время выполнения одной заправки сокращается в 10–20 раз по сравнению с текущим процессом.</w:t>
      </w:r>
    </w:p>
    <w:p w14:paraId="773D8A6C" w14:textId="77777777" w:rsidR="004D1E2D" w:rsidRPr="00FD2558" w:rsidRDefault="004D1E2D" w:rsidP="00FD2558">
      <w:pPr>
        <w:numPr>
          <w:ilvl w:val="0"/>
          <w:numId w:val="39"/>
        </w:numPr>
        <w:tabs>
          <w:tab w:val="clear" w:pos="720"/>
        </w:tabs>
        <w:spacing w:after="0" w:line="360" w:lineRule="auto"/>
        <w:ind w:left="0" w:firstLine="709"/>
        <w:jc w:val="both"/>
        <w:rPr>
          <w:rFonts w:ascii="Arial" w:hAnsi="Arial" w:cs="Arial"/>
        </w:rPr>
      </w:pPr>
      <w:r w:rsidRPr="00FD2558">
        <w:rPr>
          <w:rFonts w:ascii="Arial" w:hAnsi="Arial" w:cs="Arial"/>
        </w:rPr>
        <w:t>Полная персональная ответственность: каждая операция привязана к пользователю (</w:t>
      </w:r>
      <w:proofErr w:type="spellStart"/>
      <w:r w:rsidRPr="00FD2558">
        <w:rPr>
          <w:rFonts w:ascii="Arial" w:hAnsi="Arial" w:cs="Arial"/>
        </w:rPr>
        <w:t>user_id</w:t>
      </w:r>
      <w:proofErr w:type="spellEnd"/>
      <w:r w:rsidRPr="00FD2558">
        <w:rPr>
          <w:rFonts w:ascii="Arial" w:hAnsi="Arial" w:cs="Arial"/>
        </w:rPr>
        <w:t>), есть журнал аудита.</w:t>
      </w:r>
    </w:p>
    <w:p w14:paraId="0EF44D2B" w14:textId="77777777" w:rsidR="004D1E2D" w:rsidRDefault="004D1E2D" w:rsidP="00FD2558">
      <w:pPr>
        <w:numPr>
          <w:ilvl w:val="0"/>
          <w:numId w:val="39"/>
        </w:numPr>
        <w:tabs>
          <w:tab w:val="clear" w:pos="720"/>
        </w:tabs>
        <w:spacing w:after="0" w:line="360" w:lineRule="auto"/>
        <w:ind w:left="0" w:firstLine="709"/>
        <w:jc w:val="both"/>
        <w:rPr>
          <w:rFonts w:ascii="Arial" w:hAnsi="Arial" w:cs="Arial"/>
        </w:rPr>
      </w:pPr>
      <w:r w:rsidRPr="00FD2558">
        <w:rPr>
          <w:rFonts w:ascii="Arial" w:hAnsi="Arial" w:cs="Arial"/>
        </w:rPr>
        <w:t>Оперативная аналитика доступна в реальном времени на дашборде.</w:t>
      </w:r>
    </w:p>
    <w:p w14:paraId="10C91D04" w14:textId="77777777" w:rsidR="00652DFF" w:rsidRPr="00652DFF" w:rsidRDefault="00652DFF" w:rsidP="00652DFF">
      <w:pPr>
        <w:pStyle w:val="af5"/>
        <w:spacing w:before="0" w:beforeAutospacing="0" w:after="0" w:afterAutospacing="0" w:line="360" w:lineRule="auto"/>
        <w:ind w:firstLine="709"/>
        <w:rPr>
          <w:rFonts w:ascii="Arial" w:hAnsi="Arial" w:cs="Arial"/>
        </w:rPr>
      </w:pPr>
      <w:r w:rsidRPr="00652DFF">
        <w:rPr>
          <w:rFonts w:ascii="Arial" w:hAnsi="Arial" w:cs="Arial"/>
        </w:rPr>
        <w:t>После анализа ключевых особенностей целевого процесса становится очевидно, что внедрение информационной системы радикально меняет характер учёта ГСМ: из трудоёмкого, подверженного ошибкам и задержкам ручного документооборота он превращается в быстрый, надёжный и полностью контролируемый цифровой процесс. Система берёт на себя практически всю сложную логику — от автоматических проверок и транзакционного списания до фиксации фактических данных с помощью камеры и отправки уведомлений. Это позволяет не только сократить время выполнения операций в десятки раз, но и существенно повысить точность учёта, дисциплину исполнителей, безопасность хранения и использования топлива, а также оперативность принятия управленческих решений. Ниже представлены соответствующие BPMN-диаграммы, которые наглядно иллюстрируют описанные потоки и демонстрируют, насколько целевой процесс стал проще, быстрее и защищённее по сравнению с текущим («как есть»).</w:t>
      </w:r>
    </w:p>
    <w:p w14:paraId="07650F17" w14:textId="77777777" w:rsidR="00652DFF" w:rsidRPr="00FD2558" w:rsidRDefault="00652DFF" w:rsidP="00652DFF">
      <w:pPr>
        <w:spacing w:after="0" w:line="360" w:lineRule="auto"/>
        <w:ind w:firstLine="709"/>
        <w:jc w:val="both"/>
        <w:rPr>
          <w:rFonts w:ascii="Arial" w:hAnsi="Arial" w:cs="Arial"/>
        </w:rPr>
      </w:pPr>
    </w:p>
    <w:p w14:paraId="6E79D61C" w14:textId="77777777" w:rsidR="00F71E67" w:rsidRDefault="00F71E67">
      <w:pPr>
        <w:rPr>
          <w:rFonts w:ascii="Arial" w:hAnsi="Arial" w:cs="Arial"/>
        </w:rPr>
      </w:pPr>
      <w:r>
        <w:rPr>
          <w:rFonts w:ascii="Arial" w:hAnsi="Arial" w:cs="Arial"/>
        </w:rPr>
        <w:br w:type="page"/>
      </w:r>
    </w:p>
    <w:p w14:paraId="46EF3B5D" w14:textId="77777777" w:rsidR="00F71E67" w:rsidRDefault="00F71E67" w:rsidP="004D1E2D">
      <w:pPr>
        <w:spacing w:after="0" w:line="360" w:lineRule="auto"/>
        <w:ind w:firstLine="709"/>
        <w:jc w:val="both"/>
        <w:rPr>
          <w:rFonts w:ascii="Arial" w:hAnsi="Arial" w:cs="Arial"/>
        </w:rPr>
        <w:sectPr w:rsidR="00F71E67" w:rsidSect="004E4925">
          <w:pgSz w:w="11906" w:h="16838"/>
          <w:pgMar w:top="1134" w:right="851" w:bottom="1134" w:left="1701" w:header="709" w:footer="709" w:gutter="0"/>
          <w:cols w:space="708"/>
          <w:titlePg/>
          <w:docGrid w:linePitch="360"/>
        </w:sectPr>
      </w:pPr>
    </w:p>
    <w:p w14:paraId="7D77B7D2" w14:textId="2CD0061A" w:rsidR="00F71E67" w:rsidRDefault="00F71E67" w:rsidP="00F71E67">
      <w:pPr>
        <w:spacing w:after="0" w:line="360" w:lineRule="auto"/>
        <w:jc w:val="center"/>
        <w:rPr>
          <w:rFonts w:ascii="Arial" w:hAnsi="Arial" w:cs="Arial"/>
        </w:rPr>
      </w:pPr>
      <w:r w:rsidRPr="00F71E67">
        <w:rPr>
          <w:rFonts w:ascii="Arial" w:hAnsi="Arial" w:cs="Arial"/>
          <w:noProof/>
        </w:rPr>
        <w:lastRenderedPageBreak/>
        <w:drawing>
          <wp:inline distT="0" distB="0" distL="0" distR="0" wp14:anchorId="4386DFF2" wp14:editId="710AB83D">
            <wp:extent cx="9251950" cy="2920365"/>
            <wp:effectExtent l="0" t="0" r="6350" b="0"/>
            <wp:docPr id="205695361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6953617" name=""/>
                    <pic:cNvPicPr/>
                  </pic:nvPicPr>
                  <pic:blipFill>
                    <a:blip r:embed="rId14"/>
                    <a:stretch>
                      <a:fillRect/>
                    </a:stretch>
                  </pic:blipFill>
                  <pic:spPr>
                    <a:xfrm>
                      <a:off x="0" y="0"/>
                      <a:ext cx="9251950" cy="2920365"/>
                    </a:xfrm>
                    <a:prstGeom prst="rect">
                      <a:avLst/>
                    </a:prstGeom>
                  </pic:spPr>
                </pic:pic>
              </a:graphicData>
            </a:graphic>
          </wp:inline>
        </w:drawing>
      </w:r>
    </w:p>
    <w:p w14:paraId="58B059C9" w14:textId="43AC3772" w:rsidR="004D1E2D" w:rsidRPr="00FD2558" w:rsidRDefault="004D1E2D" w:rsidP="00F71E67">
      <w:pPr>
        <w:spacing w:after="0" w:line="360" w:lineRule="auto"/>
        <w:jc w:val="center"/>
        <w:rPr>
          <w:rFonts w:ascii="Arial" w:hAnsi="Arial" w:cs="Arial"/>
        </w:rPr>
      </w:pPr>
      <w:r w:rsidRPr="00FD2558">
        <w:rPr>
          <w:rFonts w:ascii="Arial" w:hAnsi="Arial" w:cs="Arial"/>
        </w:rPr>
        <w:t xml:space="preserve">Рисунок </w:t>
      </w:r>
      <w:r w:rsidR="00652DFF">
        <w:rPr>
          <w:rFonts w:ascii="Arial" w:hAnsi="Arial" w:cs="Arial"/>
        </w:rPr>
        <w:t>8</w:t>
      </w:r>
      <w:r w:rsidRPr="00FD2558">
        <w:rPr>
          <w:rFonts w:ascii="Arial" w:hAnsi="Arial" w:cs="Arial"/>
        </w:rPr>
        <w:t xml:space="preserve"> – BPMN-диаграмма целевого процесса заправки техники «как должно быть»</w:t>
      </w:r>
    </w:p>
    <w:p w14:paraId="62C54283" w14:textId="3C319B99" w:rsidR="00F71E67" w:rsidRDefault="004D1E2D" w:rsidP="00F71E67">
      <w:pPr>
        <w:spacing w:after="0" w:line="360" w:lineRule="auto"/>
        <w:ind w:firstLine="709"/>
        <w:jc w:val="both"/>
        <w:rPr>
          <w:rFonts w:ascii="Arial" w:hAnsi="Arial" w:cs="Arial"/>
        </w:rPr>
        <w:sectPr w:rsidR="00F71E67" w:rsidSect="00F71E67">
          <w:pgSz w:w="16838" w:h="11906" w:orient="landscape"/>
          <w:pgMar w:top="1701" w:right="1134" w:bottom="851" w:left="1134" w:header="709" w:footer="709" w:gutter="0"/>
          <w:cols w:space="708"/>
          <w:titlePg/>
          <w:docGrid w:linePitch="360"/>
        </w:sectPr>
      </w:pPr>
      <w:r w:rsidRPr="00FD2558">
        <w:rPr>
          <w:rFonts w:ascii="Arial" w:hAnsi="Arial" w:cs="Arial"/>
        </w:rPr>
        <w:t>Процесс максимально упрощён: пользователь выполняет только физическую заправку и ввод данных, все проверки, списание и обновление остатков выполняются автоматически системой в реальном времени. Фотография процесса заправки делается автоматически с камеры, установленной на счётчике заправленного топлива, и сразу привязывается к записи, что обеспечивает защиту от фальсификаций и подтверждение фактического объёма. Транзакционная фиксация и автоматические уведомления исключают ошибки и обеспечивают контроль</w:t>
      </w:r>
    </w:p>
    <w:p w14:paraId="083634E8" w14:textId="599C5DC2" w:rsidR="00F71E67" w:rsidRDefault="00652DFF" w:rsidP="00F71E67">
      <w:pPr>
        <w:spacing w:after="0" w:line="360" w:lineRule="auto"/>
        <w:jc w:val="center"/>
        <w:rPr>
          <w:rFonts w:ascii="Arial" w:hAnsi="Arial" w:cs="Arial"/>
        </w:rPr>
      </w:pPr>
      <w:r w:rsidRPr="00652DFF">
        <w:rPr>
          <w:rFonts w:ascii="Arial" w:hAnsi="Arial" w:cs="Arial"/>
          <w:noProof/>
        </w:rPr>
        <w:lastRenderedPageBreak/>
        <w:drawing>
          <wp:inline distT="0" distB="0" distL="0" distR="0" wp14:anchorId="5EC5D336" wp14:editId="6644A27F">
            <wp:extent cx="5201376" cy="3858163"/>
            <wp:effectExtent l="0" t="0" r="0" b="9525"/>
            <wp:docPr id="97496948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4969480" name=""/>
                    <pic:cNvPicPr/>
                  </pic:nvPicPr>
                  <pic:blipFill>
                    <a:blip r:embed="rId15"/>
                    <a:stretch>
                      <a:fillRect/>
                    </a:stretch>
                  </pic:blipFill>
                  <pic:spPr>
                    <a:xfrm>
                      <a:off x="0" y="0"/>
                      <a:ext cx="5201376" cy="3858163"/>
                    </a:xfrm>
                    <a:prstGeom prst="rect">
                      <a:avLst/>
                    </a:prstGeom>
                  </pic:spPr>
                </pic:pic>
              </a:graphicData>
            </a:graphic>
          </wp:inline>
        </w:drawing>
      </w:r>
    </w:p>
    <w:p w14:paraId="3BDE134B" w14:textId="122481F1" w:rsidR="00F71E67" w:rsidRDefault="00F71E67" w:rsidP="00F71E67">
      <w:pPr>
        <w:spacing w:after="0" w:line="360" w:lineRule="auto"/>
        <w:jc w:val="center"/>
        <w:rPr>
          <w:rFonts w:ascii="Arial" w:hAnsi="Arial" w:cs="Arial"/>
        </w:rPr>
      </w:pPr>
      <w:r w:rsidRPr="00FD2558">
        <w:rPr>
          <w:rFonts w:ascii="Arial" w:hAnsi="Arial" w:cs="Arial"/>
        </w:rPr>
        <w:t xml:space="preserve">Рисунок </w:t>
      </w:r>
      <w:r w:rsidR="00652DFF">
        <w:rPr>
          <w:rFonts w:ascii="Arial" w:hAnsi="Arial" w:cs="Arial"/>
        </w:rPr>
        <w:t>9</w:t>
      </w:r>
      <w:r w:rsidRPr="00FD2558">
        <w:rPr>
          <w:rFonts w:ascii="Arial" w:hAnsi="Arial" w:cs="Arial"/>
        </w:rPr>
        <w:t xml:space="preserve"> – BPMN-диаграмма целевого процесса приёмки топлива «как должно быть»</w:t>
      </w:r>
    </w:p>
    <w:p w14:paraId="36ACEEAD" w14:textId="77777777" w:rsidR="00F71E67" w:rsidRDefault="00F71E67" w:rsidP="00F71E67">
      <w:pPr>
        <w:spacing w:after="0" w:line="360" w:lineRule="auto"/>
        <w:ind w:firstLine="709"/>
        <w:jc w:val="both"/>
        <w:rPr>
          <w:rFonts w:ascii="Arial" w:hAnsi="Arial" w:cs="Arial"/>
        </w:rPr>
      </w:pPr>
      <w:r w:rsidRPr="00FD2558">
        <w:rPr>
          <w:rFonts w:ascii="Arial" w:hAnsi="Arial" w:cs="Arial"/>
        </w:rPr>
        <w:t>Процесс сведён к вводу данных пользователем и автоматическому обновлению уровня в резервуаре системой. Фотография накладной (при необходимости) делается прямо с камеры. Отсутствие бумажных журналов и ручных передач делает приёмку быстрой и защищённой от ошибок.»</w:t>
      </w:r>
    </w:p>
    <w:p w14:paraId="637490BF" w14:textId="77777777" w:rsidR="006534F9" w:rsidRDefault="006534F9" w:rsidP="00F71E67">
      <w:pPr>
        <w:spacing w:after="0" w:line="360" w:lineRule="auto"/>
        <w:ind w:firstLine="709"/>
        <w:jc w:val="both"/>
        <w:rPr>
          <w:rFonts w:ascii="Arial" w:hAnsi="Arial" w:cs="Arial"/>
        </w:rPr>
      </w:pPr>
    </w:p>
    <w:p w14:paraId="3B0A8D07" w14:textId="77777777" w:rsidR="006534F9" w:rsidRDefault="006534F9" w:rsidP="00F71E67">
      <w:pPr>
        <w:spacing w:after="0" w:line="360" w:lineRule="auto"/>
        <w:ind w:firstLine="709"/>
        <w:jc w:val="both"/>
        <w:rPr>
          <w:rFonts w:ascii="Arial" w:hAnsi="Arial" w:cs="Arial"/>
        </w:rPr>
      </w:pPr>
    </w:p>
    <w:p w14:paraId="58EFB5CA" w14:textId="77777777" w:rsidR="006534F9" w:rsidRDefault="006534F9" w:rsidP="00F71E67">
      <w:pPr>
        <w:spacing w:after="0" w:line="360" w:lineRule="auto"/>
        <w:ind w:firstLine="709"/>
        <w:jc w:val="both"/>
        <w:rPr>
          <w:rFonts w:ascii="Arial" w:hAnsi="Arial" w:cs="Arial"/>
        </w:rPr>
      </w:pPr>
    </w:p>
    <w:p w14:paraId="377DB17E" w14:textId="1D99C2DC" w:rsidR="006534F9" w:rsidRDefault="006534F9" w:rsidP="006534F9">
      <w:pPr>
        <w:spacing w:after="0" w:line="360" w:lineRule="auto"/>
        <w:jc w:val="both"/>
        <w:rPr>
          <w:rFonts w:ascii="Arial" w:hAnsi="Arial" w:cs="Arial"/>
        </w:rPr>
        <w:sectPr w:rsidR="006534F9" w:rsidSect="00F71E67">
          <w:pgSz w:w="16838" w:h="11906" w:orient="landscape"/>
          <w:pgMar w:top="1701" w:right="1134" w:bottom="851" w:left="1134" w:header="709" w:footer="709" w:gutter="0"/>
          <w:cols w:space="708"/>
          <w:titlePg/>
          <w:docGrid w:linePitch="360"/>
        </w:sectPr>
      </w:pPr>
    </w:p>
    <w:p w14:paraId="68AB6C37" w14:textId="675C50E3" w:rsidR="006534F9" w:rsidRDefault="006534F9" w:rsidP="006534F9">
      <w:pPr>
        <w:spacing w:after="0" w:line="360" w:lineRule="auto"/>
        <w:jc w:val="center"/>
        <w:rPr>
          <w:rFonts w:ascii="Arial" w:hAnsi="Arial" w:cs="Arial"/>
        </w:rPr>
      </w:pPr>
      <w:r w:rsidRPr="00B32B9A">
        <w:rPr>
          <w:rFonts w:ascii="Arial" w:hAnsi="Arial" w:cs="Arial"/>
          <w:noProof/>
        </w:rPr>
        <w:lastRenderedPageBreak/>
        <w:t xml:space="preserve">2.4. </w:t>
      </w:r>
      <w:r w:rsidRPr="00B32B9A">
        <w:rPr>
          <w:rFonts w:ascii="Arial" w:hAnsi="Arial" w:cs="Arial"/>
        </w:rPr>
        <w:t>ER-диаграмма</w:t>
      </w:r>
    </w:p>
    <w:p w14:paraId="3B029DA8" w14:textId="7CFBF322" w:rsidR="006534F9" w:rsidRPr="006534F9" w:rsidRDefault="006534F9" w:rsidP="006534F9">
      <w:pPr>
        <w:spacing w:after="0" w:line="360" w:lineRule="auto"/>
        <w:ind w:firstLine="709"/>
        <w:jc w:val="both"/>
        <w:rPr>
          <w:rFonts w:ascii="Arial" w:hAnsi="Arial" w:cs="Arial"/>
        </w:rPr>
      </w:pPr>
      <w:r w:rsidRPr="006534F9">
        <w:rPr>
          <w:rFonts w:ascii="Arial" w:hAnsi="Arial" w:cs="Arial"/>
        </w:rPr>
        <w:t>ER-диаграмма (</w:t>
      </w:r>
      <w:proofErr w:type="spellStart"/>
      <w:r w:rsidRPr="006534F9">
        <w:rPr>
          <w:rFonts w:ascii="Arial" w:hAnsi="Arial" w:cs="Arial"/>
        </w:rPr>
        <w:t>Entity-Relationship</w:t>
      </w:r>
      <w:proofErr w:type="spellEnd"/>
      <w:r w:rsidRPr="006534F9">
        <w:rPr>
          <w:rFonts w:ascii="Arial" w:hAnsi="Arial" w:cs="Arial"/>
        </w:rPr>
        <w:t xml:space="preserve"> </w:t>
      </w:r>
      <w:proofErr w:type="spellStart"/>
      <w:r w:rsidRPr="006534F9">
        <w:rPr>
          <w:rFonts w:ascii="Arial" w:hAnsi="Arial" w:cs="Arial"/>
        </w:rPr>
        <w:t>Diagram</w:t>
      </w:r>
      <w:proofErr w:type="spellEnd"/>
      <w:r w:rsidRPr="006534F9">
        <w:rPr>
          <w:rFonts w:ascii="Arial" w:hAnsi="Arial" w:cs="Arial"/>
        </w:rPr>
        <w:t>) представляет концептуальную и логическую модель базы данных разрабатываемой информационной системы учёта расхода горюче-смазочных материалов (ГСМ). Она включает шесть основных сущностей, которые охватывают все ключевые аспекты предметной области: управление пользователями и их правами доступа, классификацию техники, учёт транспортных средств, хранение топлива в резервуарах, приёмку топлива от поставщиков и фиксацию операций заправки техники. Структура базы данных спроектирована с учётом реальных задач агропредприятия: оперативного контроля остатков топлива, проверки совместимости типов ГСМ, фиксации персональной ответственности, формирования отчётов по расходу и поступлениям, а также минимизации рисков ошибок и злоупотреблений.</w:t>
      </w:r>
    </w:p>
    <w:p w14:paraId="6E671809" w14:textId="77777777" w:rsidR="006534F9" w:rsidRPr="006534F9" w:rsidRDefault="006534F9" w:rsidP="006534F9">
      <w:pPr>
        <w:spacing w:after="0" w:line="360" w:lineRule="auto"/>
        <w:ind w:firstLine="709"/>
        <w:jc w:val="both"/>
        <w:rPr>
          <w:rFonts w:ascii="Arial" w:hAnsi="Arial" w:cs="Arial"/>
        </w:rPr>
      </w:pPr>
      <w:r w:rsidRPr="006534F9">
        <w:rPr>
          <w:rFonts w:ascii="Arial" w:hAnsi="Arial" w:cs="Arial"/>
        </w:rPr>
        <w:t>База данных реализована в реляционной СУБД MySQL/</w:t>
      </w:r>
      <w:proofErr w:type="spellStart"/>
      <w:r w:rsidRPr="006534F9">
        <w:rPr>
          <w:rFonts w:ascii="Arial" w:hAnsi="Arial" w:cs="Arial"/>
        </w:rPr>
        <w:t>MariaDB</w:t>
      </w:r>
      <w:proofErr w:type="spellEnd"/>
      <w:r w:rsidRPr="006534F9">
        <w:rPr>
          <w:rFonts w:ascii="Arial" w:hAnsi="Arial" w:cs="Arial"/>
        </w:rPr>
        <w:t xml:space="preserve"> с использованием движка </w:t>
      </w:r>
      <w:proofErr w:type="spellStart"/>
      <w:r w:rsidRPr="006534F9">
        <w:rPr>
          <w:rFonts w:ascii="Arial" w:hAnsi="Arial" w:cs="Arial"/>
        </w:rPr>
        <w:t>InnoDB</w:t>
      </w:r>
      <w:proofErr w:type="spellEnd"/>
      <w:r w:rsidRPr="006534F9">
        <w:rPr>
          <w:rFonts w:ascii="Arial" w:hAnsi="Arial" w:cs="Arial"/>
        </w:rPr>
        <w:t>, который обеспечивает поддержку транзакций, внешних ключей и каскадных операций. Все таблицы используют кодировку utf8mb4_unicode_ci для корректной работы с русским текстом и специальными символами. Сущности разделены на справочные (статические данные) и операционные (динамические записи операций). Справочные сущности (</w:t>
      </w:r>
      <w:proofErr w:type="spellStart"/>
      <w:r w:rsidRPr="006534F9">
        <w:rPr>
          <w:rFonts w:ascii="Arial" w:hAnsi="Arial" w:cs="Arial"/>
        </w:rPr>
        <w:t>users</w:t>
      </w:r>
      <w:proofErr w:type="spellEnd"/>
      <w:r w:rsidRPr="006534F9">
        <w:rPr>
          <w:rFonts w:ascii="Arial" w:hAnsi="Arial" w:cs="Arial"/>
        </w:rPr>
        <w:t xml:space="preserve">, </w:t>
      </w:r>
      <w:proofErr w:type="spellStart"/>
      <w:r w:rsidRPr="006534F9">
        <w:rPr>
          <w:rFonts w:ascii="Arial" w:hAnsi="Arial" w:cs="Arial"/>
        </w:rPr>
        <w:t>vehicle_categories</w:t>
      </w:r>
      <w:proofErr w:type="spellEnd"/>
      <w:r w:rsidRPr="006534F9">
        <w:rPr>
          <w:rFonts w:ascii="Arial" w:hAnsi="Arial" w:cs="Arial"/>
        </w:rPr>
        <w:t>) обеспечивают стабильность системы, разграничение прав и удобство группировки. Операционные сущности (</w:t>
      </w:r>
      <w:proofErr w:type="spellStart"/>
      <w:r w:rsidRPr="006534F9">
        <w:rPr>
          <w:rFonts w:ascii="Arial" w:hAnsi="Arial" w:cs="Arial"/>
        </w:rPr>
        <w:t>vehicles</w:t>
      </w:r>
      <w:proofErr w:type="spellEnd"/>
      <w:r w:rsidRPr="006534F9">
        <w:rPr>
          <w:rFonts w:ascii="Arial" w:hAnsi="Arial" w:cs="Arial"/>
        </w:rPr>
        <w:t xml:space="preserve">, </w:t>
      </w:r>
      <w:proofErr w:type="spellStart"/>
      <w:r w:rsidRPr="006534F9">
        <w:rPr>
          <w:rFonts w:ascii="Arial" w:hAnsi="Arial" w:cs="Arial"/>
        </w:rPr>
        <w:t>fuel_tanks</w:t>
      </w:r>
      <w:proofErr w:type="spellEnd"/>
      <w:r w:rsidRPr="006534F9">
        <w:rPr>
          <w:rFonts w:ascii="Arial" w:hAnsi="Arial" w:cs="Arial"/>
        </w:rPr>
        <w:t xml:space="preserve">, </w:t>
      </w:r>
      <w:proofErr w:type="spellStart"/>
      <w:r w:rsidRPr="006534F9">
        <w:rPr>
          <w:rFonts w:ascii="Arial" w:hAnsi="Arial" w:cs="Arial"/>
        </w:rPr>
        <w:t>fuel_receipts</w:t>
      </w:r>
      <w:proofErr w:type="spellEnd"/>
      <w:r w:rsidRPr="006534F9">
        <w:rPr>
          <w:rFonts w:ascii="Arial" w:hAnsi="Arial" w:cs="Arial"/>
        </w:rPr>
        <w:t xml:space="preserve">, </w:t>
      </w:r>
      <w:proofErr w:type="spellStart"/>
      <w:r w:rsidRPr="006534F9">
        <w:rPr>
          <w:rFonts w:ascii="Arial" w:hAnsi="Arial" w:cs="Arial"/>
        </w:rPr>
        <w:t>refuels</w:t>
      </w:r>
      <w:proofErr w:type="spellEnd"/>
      <w:r w:rsidRPr="006534F9">
        <w:rPr>
          <w:rFonts w:ascii="Arial" w:hAnsi="Arial" w:cs="Arial"/>
        </w:rPr>
        <w:t xml:space="preserve">) хранят текущее состояние объектов и историю движения топлива. Все сущности связаны через внешние ключи, что гарантирует </w:t>
      </w:r>
      <w:proofErr w:type="spellStart"/>
      <w:r w:rsidRPr="006534F9">
        <w:rPr>
          <w:rFonts w:ascii="Arial" w:hAnsi="Arial" w:cs="Arial"/>
        </w:rPr>
        <w:t>референциальную</w:t>
      </w:r>
      <w:proofErr w:type="spellEnd"/>
      <w:r w:rsidRPr="006534F9">
        <w:rPr>
          <w:rFonts w:ascii="Arial" w:hAnsi="Arial" w:cs="Arial"/>
        </w:rPr>
        <w:t xml:space="preserve"> целостность: невозможно создать заправку для несуществующей техники или приёмку в несуществующий резервуар.</w:t>
      </w:r>
    </w:p>
    <w:p w14:paraId="04120197" w14:textId="77777777" w:rsidR="006534F9" w:rsidRPr="006534F9" w:rsidRDefault="006534F9" w:rsidP="006534F9">
      <w:pPr>
        <w:spacing w:after="0" w:line="360" w:lineRule="auto"/>
        <w:ind w:firstLine="709"/>
        <w:jc w:val="both"/>
        <w:rPr>
          <w:rFonts w:ascii="Arial" w:hAnsi="Arial" w:cs="Arial"/>
        </w:rPr>
      </w:pPr>
      <w:r w:rsidRPr="006534F9">
        <w:rPr>
          <w:rFonts w:ascii="Arial" w:hAnsi="Arial" w:cs="Arial"/>
        </w:rPr>
        <w:t>Описание сущностей и их роли в системе:</w:t>
      </w:r>
    </w:p>
    <w:p w14:paraId="41D3BC1F" w14:textId="77777777" w:rsidR="006534F9" w:rsidRPr="006534F9" w:rsidRDefault="006534F9" w:rsidP="006534F9">
      <w:pPr>
        <w:numPr>
          <w:ilvl w:val="0"/>
          <w:numId w:val="40"/>
        </w:numPr>
        <w:tabs>
          <w:tab w:val="clear" w:pos="720"/>
          <w:tab w:val="num" w:pos="0"/>
        </w:tabs>
        <w:spacing w:after="0" w:line="360" w:lineRule="auto"/>
        <w:ind w:left="0" w:firstLine="709"/>
        <w:jc w:val="both"/>
        <w:rPr>
          <w:rFonts w:ascii="Arial" w:hAnsi="Arial" w:cs="Arial"/>
        </w:rPr>
      </w:pPr>
      <w:proofErr w:type="spellStart"/>
      <w:r w:rsidRPr="006534F9">
        <w:rPr>
          <w:rFonts w:ascii="Arial" w:hAnsi="Arial" w:cs="Arial"/>
        </w:rPr>
        <w:t>users</w:t>
      </w:r>
      <w:proofErr w:type="spellEnd"/>
      <w:r w:rsidRPr="006534F9">
        <w:rPr>
          <w:rFonts w:ascii="Arial" w:hAnsi="Arial" w:cs="Arial"/>
        </w:rPr>
        <w:t xml:space="preserve"> (Пользователи) Центральная сущность, обеспечивающая безопасность, авторизацию и персональную ответственность. Хранит данные всех лиц, имеющих доступ к системе. Роль пользователя определяет права доступа к функциям (администратор может создавать пользователей и технику, заправщик — только выполнять заправки и приёмки, механизатор — просматривать свои операции). Атрибуты позволяют вести аудит (дата создания, обновления, последний вход) и связывать каждую операцию с конкретным исполнителем.</w:t>
      </w:r>
    </w:p>
    <w:p w14:paraId="72E4C8ED" w14:textId="77777777" w:rsidR="006534F9" w:rsidRPr="006534F9" w:rsidRDefault="006534F9" w:rsidP="006534F9">
      <w:pPr>
        <w:numPr>
          <w:ilvl w:val="0"/>
          <w:numId w:val="40"/>
        </w:numPr>
        <w:tabs>
          <w:tab w:val="clear" w:pos="720"/>
          <w:tab w:val="num" w:pos="0"/>
        </w:tabs>
        <w:spacing w:after="0" w:line="360" w:lineRule="auto"/>
        <w:ind w:left="0" w:firstLine="709"/>
        <w:jc w:val="both"/>
        <w:rPr>
          <w:rFonts w:ascii="Arial" w:hAnsi="Arial" w:cs="Arial"/>
        </w:rPr>
      </w:pPr>
      <w:proofErr w:type="spellStart"/>
      <w:r w:rsidRPr="006534F9">
        <w:rPr>
          <w:rFonts w:ascii="Arial" w:hAnsi="Arial" w:cs="Arial"/>
        </w:rPr>
        <w:t>vehicle_categories</w:t>
      </w:r>
      <w:proofErr w:type="spellEnd"/>
      <w:r w:rsidRPr="006534F9">
        <w:rPr>
          <w:rFonts w:ascii="Arial" w:hAnsi="Arial" w:cs="Arial"/>
        </w:rPr>
        <w:t xml:space="preserve"> (Категории техники) Справочный каталог для классификации транспортных средств. Позволяет группировать технику по типам (тракторы, комбайны, грузовики и т.д.) для удобства фильтрации в интерфейсе, </w:t>
      </w:r>
      <w:r w:rsidRPr="006534F9">
        <w:rPr>
          <w:rFonts w:ascii="Arial" w:hAnsi="Arial" w:cs="Arial"/>
        </w:rPr>
        <w:lastRenderedPageBreak/>
        <w:t>отчётах и аналитике. Минимальный набор атрибутов обеспечивает простоту и гибкость расширения в будущем.</w:t>
      </w:r>
    </w:p>
    <w:p w14:paraId="4DFD19DE" w14:textId="77777777" w:rsidR="006534F9" w:rsidRPr="006534F9" w:rsidRDefault="006534F9" w:rsidP="006534F9">
      <w:pPr>
        <w:numPr>
          <w:ilvl w:val="0"/>
          <w:numId w:val="40"/>
        </w:numPr>
        <w:tabs>
          <w:tab w:val="clear" w:pos="720"/>
          <w:tab w:val="num" w:pos="0"/>
        </w:tabs>
        <w:spacing w:after="0" w:line="360" w:lineRule="auto"/>
        <w:ind w:left="0" w:firstLine="709"/>
        <w:jc w:val="both"/>
        <w:rPr>
          <w:rFonts w:ascii="Arial" w:hAnsi="Arial" w:cs="Arial"/>
        </w:rPr>
      </w:pPr>
      <w:proofErr w:type="spellStart"/>
      <w:r w:rsidRPr="006534F9">
        <w:rPr>
          <w:rFonts w:ascii="Arial" w:hAnsi="Arial" w:cs="Arial"/>
        </w:rPr>
        <w:t>vehicles</w:t>
      </w:r>
      <w:proofErr w:type="spellEnd"/>
      <w:r w:rsidRPr="006534F9">
        <w:rPr>
          <w:rFonts w:ascii="Arial" w:hAnsi="Arial" w:cs="Arial"/>
        </w:rPr>
        <w:t xml:space="preserve"> (Транспортные средства) Основная операционная сущность для учёта всей техники. Содержит технические характеристики, параметры топливной системы и текущий статус. Объём бака и тип топлива используются системой для автоматических проверок при заправке (не превышает ли объём, совпадает ли тип). Пробег, даты ТО и статус позволяют планировать обслуживание и предупреждать о простое техники. Сущность связана с категориями и заправками.</w:t>
      </w:r>
    </w:p>
    <w:p w14:paraId="01D6378A" w14:textId="77777777" w:rsidR="006534F9" w:rsidRPr="006534F9" w:rsidRDefault="006534F9" w:rsidP="006534F9">
      <w:pPr>
        <w:numPr>
          <w:ilvl w:val="0"/>
          <w:numId w:val="40"/>
        </w:numPr>
        <w:tabs>
          <w:tab w:val="clear" w:pos="720"/>
          <w:tab w:val="num" w:pos="0"/>
        </w:tabs>
        <w:spacing w:after="0" w:line="360" w:lineRule="auto"/>
        <w:ind w:left="0" w:firstLine="709"/>
        <w:jc w:val="both"/>
        <w:rPr>
          <w:rFonts w:ascii="Arial" w:hAnsi="Arial" w:cs="Arial"/>
        </w:rPr>
      </w:pPr>
      <w:proofErr w:type="spellStart"/>
      <w:r w:rsidRPr="006534F9">
        <w:rPr>
          <w:rFonts w:ascii="Arial" w:hAnsi="Arial" w:cs="Arial"/>
        </w:rPr>
        <w:t>fuel_tanks</w:t>
      </w:r>
      <w:proofErr w:type="spellEnd"/>
      <w:r w:rsidRPr="006534F9">
        <w:rPr>
          <w:rFonts w:ascii="Arial" w:hAnsi="Arial" w:cs="Arial"/>
        </w:rPr>
        <w:t xml:space="preserve"> (Топливные баки) Сущность для учёта резервуаров хранения топлива. Хранит текущий уровень, минимальный порог (для автоматических уведомлений), полную вместимость и тип топлива. Эти данные критически важны для транзакций заправки и приёмки: система проверяет остаток перед выдачей и автоматически увеличивает уровень после приёмки. Заметки позволяют фиксировать особенности конкретного резервуара.</w:t>
      </w:r>
    </w:p>
    <w:p w14:paraId="121D4D1A" w14:textId="77777777" w:rsidR="006534F9" w:rsidRPr="006534F9" w:rsidRDefault="006534F9" w:rsidP="006534F9">
      <w:pPr>
        <w:numPr>
          <w:ilvl w:val="0"/>
          <w:numId w:val="40"/>
        </w:numPr>
        <w:tabs>
          <w:tab w:val="clear" w:pos="720"/>
          <w:tab w:val="num" w:pos="0"/>
        </w:tabs>
        <w:spacing w:after="0" w:line="360" w:lineRule="auto"/>
        <w:ind w:left="0" w:firstLine="709"/>
        <w:jc w:val="both"/>
        <w:rPr>
          <w:rFonts w:ascii="Arial" w:hAnsi="Arial" w:cs="Arial"/>
        </w:rPr>
      </w:pPr>
      <w:proofErr w:type="spellStart"/>
      <w:r w:rsidRPr="006534F9">
        <w:rPr>
          <w:rFonts w:ascii="Arial" w:hAnsi="Arial" w:cs="Arial"/>
        </w:rPr>
        <w:t>fuel_receipts</w:t>
      </w:r>
      <w:proofErr w:type="spellEnd"/>
      <w:r w:rsidRPr="006534F9">
        <w:rPr>
          <w:rFonts w:ascii="Arial" w:hAnsi="Arial" w:cs="Arial"/>
        </w:rPr>
        <w:t xml:space="preserve"> (Приёмка топлива) Фиксирует поступление топлива в резервуары. Каждая запись содержит информацию о поставщике, объёме, типе топлива и ответственном лице. Сущность связана с топливными баками и пользователями, что позволяет отслеживать, кто и когда пополнял запасы. Это обеспечивает прозрачность поступлений и возможность сверки с накладными поставщиков.</w:t>
      </w:r>
    </w:p>
    <w:p w14:paraId="0923991F" w14:textId="77777777" w:rsidR="006534F9" w:rsidRPr="006534F9" w:rsidRDefault="006534F9" w:rsidP="006534F9">
      <w:pPr>
        <w:numPr>
          <w:ilvl w:val="0"/>
          <w:numId w:val="40"/>
        </w:numPr>
        <w:tabs>
          <w:tab w:val="clear" w:pos="720"/>
          <w:tab w:val="num" w:pos="0"/>
        </w:tabs>
        <w:spacing w:after="0" w:line="360" w:lineRule="auto"/>
        <w:ind w:left="0" w:firstLine="709"/>
        <w:jc w:val="both"/>
        <w:rPr>
          <w:rFonts w:ascii="Arial" w:hAnsi="Arial" w:cs="Arial"/>
        </w:rPr>
      </w:pPr>
      <w:proofErr w:type="spellStart"/>
      <w:r w:rsidRPr="006534F9">
        <w:rPr>
          <w:rFonts w:ascii="Arial" w:hAnsi="Arial" w:cs="Arial"/>
        </w:rPr>
        <w:t>refuels</w:t>
      </w:r>
      <w:proofErr w:type="spellEnd"/>
      <w:r w:rsidRPr="006534F9">
        <w:rPr>
          <w:rFonts w:ascii="Arial" w:hAnsi="Arial" w:cs="Arial"/>
        </w:rPr>
        <w:t xml:space="preserve"> (Заправки) Основная операционная сущность для фиксации расхода топлива. Каждая заправка привязана к технике, резервуару и исполнителю. Система использует эти данные для расчёта расхода по технике, контроля остатков в резервуарах и формирования отчётов. Атрибуты позволяют вести полную историю: когда, кто, сколько и из какого бака заправлял конкретную машину.</w:t>
      </w:r>
    </w:p>
    <w:p w14:paraId="35B5E6FF" w14:textId="77777777" w:rsidR="006534F9" w:rsidRPr="006534F9" w:rsidRDefault="006534F9" w:rsidP="006534F9">
      <w:pPr>
        <w:spacing w:after="0" w:line="360" w:lineRule="auto"/>
        <w:ind w:firstLine="709"/>
        <w:jc w:val="both"/>
        <w:rPr>
          <w:rFonts w:ascii="Arial" w:hAnsi="Arial" w:cs="Arial"/>
        </w:rPr>
      </w:pPr>
      <w:r w:rsidRPr="006534F9">
        <w:rPr>
          <w:rFonts w:ascii="Arial" w:hAnsi="Arial" w:cs="Arial"/>
        </w:rPr>
        <w:t>Связи между сущностями:</w:t>
      </w:r>
    </w:p>
    <w:p w14:paraId="1E6B88F9" w14:textId="77777777" w:rsidR="006534F9" w:rsidRPr="006534F9" w:rsidRDefault="006534F9" w:rsidP="006534F9">
      <w:pPr>
        <w:numPr>
          <w:ilvl w:val="0"/>
          <w:numId w:val="41"/>
        </w:numPr>
        <w:tabs>
          <w:tab w:val="clear" w:pos="720"/>
          <w:tab w:val="num" w:pos="0"/>
        </w:tabs>
        <w:spacing w:after="0" w:line="360" w:lineRule="auto"/>
        <w:ind w:left="0" w:firstLine="709"/>
        <w:jc w:val="both"/>
        <w:rPr>
          <w:rFonts w:ascii="Arial" w:hAnsi="Arial" w:cs="Arial"/>
        </w:rPr>
      </w:pPr>
      <w:proofErr w:type="spellStart"/>
      <w:r w:rsidRPr="006534F9">
        <w:rPr>
          <w:rFonts w:ascii="Arial" w:hAnsi="Arial" w:cs="Arial"/>
        </w:rPr>
        <w:t>users</w:t>
      </w:r>
      <w:proofErr w:type="spellEnd"/>
      <w:r w:rsidRPr="006534F9">
        <w:rPr>
          <w:rFonts w:ascii="Arial" w:hAnsi="Arial" w:cs="Arial"/>
        </w:rPr>
        <w:t xml:space="preserve"> → </w:t>
      </w:r>
      <w:proofErr w:type="spellStart"/>
      <w:r w:rsidRPr="006534F9">
        <w:rPr>
          <w:rFonts w:ascii="Arial" w:hAnsi="Arial" w:cs="Arial"/>
        </w:rPr>
        <w:t>vehicles</w:t>
      </w:r>
      <w:proofErr w:type="spellEnd"/>
      <w:r w:rsidRPr="006534F9">
        <w:rPr>
          <w:rFonts w:ascii="Arial" w:hAnsi="Arial" w:cs="Arial"/>
        </w:rPr>
        <w:t xml:space="preserve"> — один-ко-многим («создаёт/отвечает»)</w:t>
      </w:r>
    </w:p>
    <w:p w14:paraId="1E72851C" w14:textId="77777777" w:rsidR="006534F9" w:rsidRPr="006534F9" w:rsidRDefault="006534F9" w:rsidP="006534F9">
      <w:pPr>
        <w:numPr>
          <w:ilvl w:val="0"/>
          <w:numId w:val="41"/>
        </w:numPr>
        <w:tabs>
          <w:tab w:val="clear" w:pos="720"/>
          <w:tab w:val="num" w:pos="0"/>
        </w:tabs>
        <w:spacing w:after="0" w:line="360" w:lineRule="auto"/>
        <w:ind w:left="0" w:firstLine="709"/>
        <w:jc w:val="both"/>
        <w:rPr>
          <w:rFonts w:ascii="Arial" w:hAnsi="Arial" w:cs="Arial"/>
        </w:rPr>
      </w:pPr>
      <w:proofErr w:type="spellStart"/>
      <w:r w:rsidRPr="006534F9">
        <w:rPr>
          <w:rFonts w:ascii="Arial" w:hAnsi="Arial" w:cs="Arial"/>
        </w:rPr>
        <w:t>vehicle_categories</w:t>
      </w:r>
      <w:proofErr w:type="spellEnd"/>
      <w:r w:rsidRPr="006534F9">
        <w:rPr>
          <w:rFonts w:ascii="Arial" w:hAnsi="Arial" w:cs="Arial"/>
        </w:rPr>
        <w:t xml:space="preserve"> → </w:t>
      </w:r>
      <w:proofErr w:type="spellStart"/>
      <w:r w:rsidRPr="006534F9">
        <w:rPr>
          <w:rFonts w:ascii="Arial" w:hAnsi="Arial" w:cs="Arial"/>
        </w:rPr>
        <w:t>vehicles</w:t>
      </w:r>
      <w:proofErr w:type="spellEnd"/>
      <w:r w:rsidRPr="006534F9">
        <w:rPr>
          <w:rFonts w:ascii="Arial" w:hAnsi="Arial" w:cs="Arial"/>
        </w:rPr>
        <w:t xml:space="preserve"> — один-ко-многим («содержит»)</w:t>
      </w:r>
    </w:p>
    <w:p w14:paraId="2A69560B" w14:textId="77777777" w:rsidR="006534F9" w:rsidRPr="006534F9" w:rsidRDefault="006534F9" w:rsidP="006534F9">
      <w:pPr>
        <w:numPr>
          <w:ilvl w:val="0"/>
          <w:numId w:val="41"/>
        </w:numPr>
        <w:tabs>
          <w:tab w:val="clear" w:pos="720"/>
          <w:tab w:val="num" w:pos="0"/>
        </w:tabs>
        <w:spacing w:after="0" w:line="360" w:lineRule="auto"/>
        <w:ind w:left="0" w:firstLine="709"/>
        <w:jc w:val="both"/>
        <w:rPr>
          <w:rFonts w:ascii="Arial" w:hAnsi="Arial" w:cs="Arial"/>
        </w:rPr>
      </w:pPr>
      <w:proofErr w:type="spellStart"/>
      <w:r w:rsidRPr="006534F9">
        <w:rPr>
          <w:rFonts w:ascii="Arial" w:hAnsi="Arial" w:cs="Arial"/>
        </w:rPr>
        <w:t>vehicles</w:t>
      </w:r>
      <w:proofErr w:type="spellEnd"/>
      <w:r w:rsidRPr="006534F9">
        <w:rPr>
          <w:rFonts w:ascii="Arial" w:hAnsi="Arial" w:cs="Arial"/>
        </w:rPr>
        <w:t xml:space="preserve"> → </w:t>
      </w:r>
      <w:proofErr w:type="spellStart"/>
      <w:r w:rsidRPr="006534F9">
        <w:rPr>
          <w:rFonts w:ascii="Arial" w:hAnsi="Arial" w:cs="Arial"/>
        </w:rPr>
        <w:t>refuels</w:t>
      </w:r>
      <w:proofErr w:type="spellEnd"/>
      <w:r w:rsidRPr="006534F9">
        <w:rPr>
          <w:rFonts w:ascii="Arial" w:hAnsi="Arial" w:cs="Arial"/>
        </w:rPr>
        <w:t xml:space="preserve"> — один-ко-многим («заправляется»)</w:t>
      </w:r>
    </w:p>
    <w:p w14:paraId="2616B9CA" w14:textId="77777777" w:rsidR="006534F9" w:rsidRPr="006534F9" w:rsidRDefault="006534F9" w:rsidP="006534F9">
      <w:pPr>
        <w:numPr>
          <w:ilvl w:val="0"/>
          <w:numId w:val="41"/>
        </w:numPr>
        <w:tabs>
          <w:tab w:val="clear" w:pos="720"/>
          <w:tab w:val="num" w:pos="0"/>
        </w:tabs>
        <w:spacing w:after="0" w:line="360" w:lineRule="auto"/>
        <w:ind w:left="0" w:firstLine="709"/>
        <w:jc w:val="both"/>
        <w:rPr>
          <w:rFonts w:ascii="Arial" w:hAnsi="Arial" w:cs="Arial"/>
        </w:rPr>
      </w:pPr>
      <w:proofErr w:type="spellStart"/>
      <w:r w:rsidRPr="006534F9">
        <w:rPr>
          <w:rFonts w:ascii="Arial" w:hAnsi="Arial" w:cs="Arial"/>
        </w:rPr>
        <w:t>fuel_tanks</w:t>
      </w:r>
      <w:proofErr w:type="spellEnd"/>
      <w:r w:rsidRPr="006534F9">
        <w:rPr>
          <w:rFonts w:ascii="Arial" w:hAnsi="Arial" w:cs="Arial"/>
        </w:rPr>
        <w:t xml:space="preserve"> → </w:t>
      </w:r>
      <w:proofErr w:type="spellStart"/>
      <w:r w:rsidRPr="006534F9">
        <w:rPr>
          <w:rFonts w:ascii="Arial" w:hAnsi="Arial" w:cs="Arial"/>
        </w:rPr>
        <w:t>refuels</w:t>
      </w:r>
      <w:proofErr w:type="spellEnd"/>
      <w:r w:rsidRPr="006534F9">
        <w:rPr>
          <w:rFonts w:ascii="Arial" w:hAnsi="Arial" w:cs="Arial"/>
        </w:rPr>
        <w:t xml:space="preserve"> — один-ко-многим («источник»)</w:t>
      </w:r>
    </w:p>
    <w:p w14:paraId="50E25366" w14:textId="77777777" w:rsidR="006534F9" w:rsidRPr="006534F9" w:rsidRDefault="006534F9" w:rsidP="006534F9">
      <w:pPr>
        <w:numPr>
          <w:ilvl w:val="0"/>
          <w:numId w:val="41"/>
        </w:numPr>
        <w:tabs>
          <w:tab w:val="clear" w:pos="720"/>
          <w:tab w:val="num" w:pos="0"/>
        </w:tabs>
        <w:spacing w:after="0" w:line="360" w:lineRule="auto"/>
        <w:ind w:left="0" w:firstLine="709"/>
        <w:jc w:val="both"/>
        <w:rPr>
          <w:rFonts w:ascii="Arial" w:hAnsi="Arial" w:cs="Arial"/>
        </w:rPr>
      </w:pPr>
      <w:proofErr w:type="spellStart"/>
      <w:r w:rsidRPr="006534F9">
        <w:rPr>
          <w:rFonts w:ascii="Arial" w:hAnsi="Arial" w:cs="Arial"/>
        </w:rPr>
        <w:t>users</w:t>
      </w:r>
      <w:proofErr w:type="spellEnd"/>
      <w:r w:rsidRPr="006534F9">
        <w:rPr>
          <w:rFonts w:ascii="Arial" w:hAnsi="Arial" w:cs="Arial"/>
        </w:rPr>
        <w:t xml:space="preserve"> → </w:t>
      </w:r>
      <w:proofErr w:type="spellStart"/>
      <w:r w:rsidRPr="006534F9">
        <w:rPr>
          <w:rFonts w:ascii="Arial" w:hAnsi="Arial" w:cs="Arial"/>
        </w:rPr>
        <w:t>refuels</w:t>
      </w:r>
      <w:proofErr w:type="spellEnd"/>
      <w:r w:rsidRPr="006534F9">
        <w:rPr>
          <w:rFonts w:ascii="Arial" w:hAnsi="Arial" w:cs="Arial"/>
        </w:rPr>
        <w:t xml:space="preserve"> — один-ко-многим («выполняет»)</w:t>
      </w:r>
    </w:p>
    <w:p w14:paraId="15A641CE" w14:textId="77777777" w:rsidR="006534F9" w:rsidRPr="006534F9" w:rsidRDefault="006534F9" w:rsidP="006534F9">
      <w:pPr>
        <w:numPr>
          <w:ilvl w:val="0"/>
          <w:numId w:val="41"/>
        </w:numPr>
        <w:tabs>
          <w:tab w:val="clear" w:pos="720"/>
          <w:tab w:val="num" w:pos="0"/>
        </w:tabs>
        <w:spacing w:after="0" w:line="360" w:lineRule="auto"/>
        <w:ind w:left="0" w:firstLine="709"/>
        <w:jc w:val="both"/>
        <w:rPr>
          <w:rFonts w:ascii="Arial" w:hAnsi="Arial" w:cs="Arial"/>
        </w:rPr>
      </w:pPr>
      <w:proofErr w:type="spellStart"/>
      <w:r w:rsidRPr="006534F9">
        <w:rPr>
          <w:rFonts w:ascii="Arial" w:hAnsi="Arial" w:cs="Arial"/>
        </w:rPr>
        <w:t>fuel_tanks</w:t>
      </w:r>
      <w:proofErr w:type="spellEnd"/>
      <w:r w:rsidRPr="006534F9">
        <w:rPr>
          <w:rFonts w:ascii="Arial" w:hAnsi="Arial" w:cs="Arial"/>
        </w:rPr>
        <w:t xml:space="preserve"> → </w:t>
      </w:r>
      <w:proofErr w:type="spellStart"/>
      <w:r w:rsidRPr="006534F9">
        <w:rPr>
          <w:rFonts w:ascii="Arial" w:hAnsi="Arial" w:cs="Arial"/>
        </w:rPr>
        <w:t>fuel_receipts</w:t>
      </w:r>
      <w:proofErr w:type="spellEnd"/>
      <w:r w:rsidRPr="006534F9">
        <w:rPr>
          <w:rFonts w:ascii="Arial" w:hAnsi="Arial" w:cs="Arial"/>
        </w:rPr>
        <w:t xml:space="preserve"> — один-ко-многим («принимает»)</w:t>
      </w:r>
    </w:p>
    <w:p w14:paraId="263735D5" w14:textId="77777777" w:rsidR="006534F9" w:rsidRPr="006534F9" w:rsidRDefault="006534F9" w:rsidP="006534F9">
      <w:pPr>
        <w:numPr>
          <w:ilvl w:val="0"/>
          <w:numId w:val="41"/>
        </w:numPr>
        <w:tabs>
          <w:tab w:val="clear" w:pos="720"/>
          <w:tab w:val="num" w:pos="0"/>
        </w:tabs>
        <w:spacing w:after="0" w:line="360" w:lineRule="auto"/>
        <w:ind w:left="0" w:firstLine="709"/>
        <w:jc w:val="both"/>
        <w:rPr>
          <w:rFonts w:ascii="Arial" w:hAnsi="Arial" w:cs="Arial"/>
        </w:rPr>
      </w:pPr>
      <w:proofErr w:type="spellStart"/>
      <w:r w:rsidRPr="006534F9">
        <w:rPr>
          <w:rFonts w:ascii="Arial" w:hAnsi="Arial" w:cs="Arial"/>
        </w:rPr>
        <w:t>users</w:t>
      </w:r>
      <w:proofErr w:type="spellEnd"/>
      <w:r w:rsidRPr="006534F9">
        <w:rPr>
          <w:rFonts w:ascii="Arial" w:hAnsi="Arial" w:cs="Arial"/>
        </w:rPr>
        <w:t xml:space="preserve"> → </w:t>
      </w:r>
      <w:proofErr w:type="spellStart"/>
      <w:r w:rsidRPr="006534F9">
        <w:rPr>
          <w:rFonts w:ascii="Arial" w:hAnsi="Arial" w:cs="Arial"/>
        </w:rPr>
        <w:t>fuel_receipts</w:t>
      </w:r>
      <w:proofErr w:type="spellEnd"/>
      <w:r w:rsidRPr="006534F9">
        <w:rPr>
          <w:rFonts w:ascii="Arial" w:hAnsi="Arial" w:cs="Arial"/>
        </w:rPr>
        <w:t xml:space="preserve"> — один-ко-многим («принимает»)</w:t>
      </w:r>
    </w:p>
    <w:p w14:paraId="2F18F67C" w14:textId="77777777" w:rsidR="006534F9" w:rsidRPr="006534F9" w:rsidRDefault="006534F9" w:rsidP="006534F9">
      <w:pPr>
        <w:spacing w:after="0" w:line="360" w:lineRule="auto"/>
        <w:ind w:firstLine="709"/>
        <w:jc w:val="both"/>
        <w:rPr>
          <w:rFonts w:ascii="Arial" w:hAnsi="Arial" w:cs="Arial"/>
        </w:rPr>
      </w:pPr>
      <w:r w:rsidRPr="006534F9">
        <w:rPr>
          <w:rFonts w:ascii="Arial" w:hAnsi="Arial" w:cs="Arial"/>
        </w:rPr>
        <w:t>Преимущества структуры базы данных:</w:t>
      </w:r>
    </w:p>
    <w:p w14:paraId="6BB4BF2C" w14:textId="77777777" w:rsidR="006534F9" w:rsidRPr="006534F9" w:rsidRDefault="006534F9" w:rsidP="006534F9">
      <w:pPr>
        <w:numPr>
          <w:ilvl w:val="0"/>
          <w:numId w:val="42"/>
        </w:numPr>
        <w:spacing w:after="0" w:line="360" w:lineRule="auto"/>
        <w:ind w:left="0" w:firstLine="709"/>
        <w:jc w:val="both"/>
        <w:rPr>
          <w:rFonts w:ascii="Arial" w:hAnsi="Arial" w:cs="Arial"/>
        </w:rPr>
      </w:pPr>
      <w:r w:rsidRPr="006534F9">
        <w:rPr>
          <w:rFonts w:ascii="Arial" w:hAnsi="Arial" w:cs="Arial"/>
        </w:rPr>
        <w:t>Полная нормализация (3NF) — исключена избыточность данных.</w:t>
      </w:r>
    </w:p>
    <w:p w14:paraId="1016E9CE" w14:textId="77777777" w:rsidR="006534F9" w:rsidRPr="006534F9" w:rsidRDefault="006534F9" w:rsidP="006534F9">
      <w:pPr>
        <w:numPr>
          <w:ilvl w:val="0"/>
          <w:numId w:val="42"/>
        </w:numPr>
        <w:spacing w:after="0" w:line="360" w:lineRule="auto"/>
        <w:ind w:left="0" w:firstLine="709"/>
        <w:jc w:val="both"/>
        <w:rPr>
          <w:rFonts w:ascii="Arial" w:hAnsi="Arial" w:cs="Arial"/>
        </w:rPr>
      </w:pPr>
      <w:r w:rsidRPr="006534F9">
        <w:rPr>
          <w:rFonts w:ascii="Arial" w:hAnsi="Arial" w:cs="Arial"/>
        </w:rPr>
        <w:lastRenderedPageBreak/>
        <w:t>Каскадные действия (ON DELETE CASCADE) — при удалении техники или резервуара автоматически удаляются связанные заправки/приёмки.</w:t>
      </w:r>
    </w:p>
    <w:p w14:paraId="5A145030" w14:textId="77777777" w:rsidR="006534F9" w:rsidRPr="006534F9" w:rsidRDefault="006534F9" w:rsidP="006534F9">
      <w:pPr>
        <w:numPr>
          <w:ilvl w:val="0"/>
          <w:numId w:val="42"/>
        </w:numPr>
        <w:spacing w:after="0" w:line="360" w:lineRule="auto"/>
        <w:ind w:left="0" w:firstLine="709"/>
        <w:jc w:val="both"/>
        <w:rPr>
          <w:rFonts w:ascii="Arial" w:hAnsi="Arial" w:cs="Arial"/>
        </w:rPr>
      </w:pPr>
      <w:r w:rsidRPr="006534F9">
        <w:rPr>
          <w:rFonts w:ascii="Arial" w:hAnsi="Arial" w:cs="Arial"/>
        </w:rPr>
        <w:t>Индексы по часто используемым полям (название, статус, дата, тип топлива) — ускоряют поиск и отчёты.</w:t>
      </w:r>
    </w:p>
    <w:p w14:paraId="58551ECC" w14:textId="77777777" w:rsidR="006534F9" w:rsidRPr="006534F9" w:rsidRDefault="006534F9" w:rsidP="006534F9">
      <w:pPr>
        <w:numPr>
          <w:ilvl w:val="0"/>
          <w:numId w:val="42"/>
        </w:numPr>
        <w:spacing w:after="0" w:line="360" w:lineRule="auto"/>
        <w:ind w:left="0" w:firstLine="709"/>
        <w:jc w:val="both"/>
        <w:rPr>
          <w:rFonts w:ascii="Arial" w:hAnsi="Arial" w:cs="Arial"/>
        </w:rPr>
      </w:pPr>
      <w:r w:rsidRPr="006534F9">
        <w:rPr>
          <w:rFonts w:ascii="Arial" w:hAnsi="Arial" w:cs="Arial"/>
        </w:rPr>
        <w:t xml:space="preserve">Внешние ключи обеспечивают </w:t>
      </w:r>
      <w:proofErr w:type="spellStart"/>
      <w:r w:rsidRPr="006534F9">
        <w:rPr>
          <w:rFonts w:ascii="Arial" w:hAnsi="Arial" w:cs="Arial"/>
        </w:rPr>
        <w:t>референциальную</w:t>
      </w:r>
      <w:proofErr w:type="spellEnd"/>
      <w:r w:rsidRPr="006534F9">
        <w:rPr>
          <w:rFonts w:ascii="Arial" w:hAnsi="Arial" w:cs="Arial"/>
        </w:rPr>
        <w:t xml:space="preserve"> целостность — невозможно записать заправку на несуществующую технику или резервуар.</w:t>
      </w:r>
    </w:p>
    <w:p w14:paraId="548B5E63" w14:textId="77777777" w:rsidR="006534F9" w:rsidRPr="006534F9" w:rsidRDefault="006534F9" w:rsidP="006534F9">
      <w:pPr>
        <w:numPr>
          <w:ilvl w:val="0"/>
          <w:numId w:val="42"/>
        </w:numPr>
        <w:spacing w:after="0" w:line="360" w:lineRule="auto"/>
        <w:ind w:left="0" w:firstLine="709"/>
        <w:jc w:val="both"/>
        <w:rPr>
          <w:rFonts w:ascii="Arial" w:hAnsi="Arial" w:cs="Arial"/>
        </w:rPr>
      </w:pPr>
      <w:r w:rsidRPr="006534F9">
        <w:rPr>
          <w:rFonts w:ascii="Arial" w:hAnsi="Arial" w:cs="Arial"/>
        </w:rPr>
        <w:t>Поддержка транзакций (</w:t>
      </w:r>
      <w:proofErr w:type="spellStart"/>
      <w:r w:rsidRPr="006534F9">
        <w:rPr>
          <w:rFonts w:ascii="Arial" w:hAnsi="Arial" w:cs="Arial"/>
        </w:rPr>
        <w:t>InnoDB</w:t>
      </w:r>
      <w:proofErr w:type="spellEnd"/>
      <w:r w:rsidRPr="006534F9">
        <w:rPr>
          <w:rFonts w:ascii="Arial" w:hAnsi="Arial" w:cs="Arial"/>
        </w:rPr>
        <w:t>) — заправка и списание выполняются атомарно, без риска несогласованности данных.</w:t>
      </w:r>
    </w:p>
    <w:p w14:paraId="01B0D37C" w14:textId="77777777" w:rsidR="006534F9" w:rsidRPr="006534F9" w:rsidRDefault="006534F9" w:rsidP="006534F9">
      <w:pPr>
        <w:numPr>
          <w:ilvl w:val="0"/>
          <w:numId w:val="42"/>
        </w:numPr>
        <w:spacing w:after="0" w:line="360" w:lineRule="auto"/>
        <w:ind w:left="0" w:firstLine="709"/>
        <w:jc w:val="both"/>
        <w:rPr>
          <w:rFonts w:ascii="Arial" w:hAnsi="Arial" w:cs="Arial"/>
        </w:rPr>
      </w:pPr>
      <w:r w:rsidRPr="006534F9">
        <w:rPr>
          <w:rFonts w:ascii="Arial" w:hAnsi="Arial" w:cs="Arial"/>
        </w:rPr>
        <w:t>Гибкость — ENUM для типов топлива и статусов упрощает контроль и отчёты.</w:t>
      </w:r>
    </w:p>
    <w:p w14:paraId="58CCC813" w14:textId="01048F52" w:rsidR="006534F9" w:rsidRDefault="006534F9" w:rsidP="006534F9">
      <w:pPr>
        <w:spacing w:after="0" w:line="360" w:lineRule="auto"/>
        <w:jc w:val="center"/>
        <w:rPr>
          <w:rFonts w:ascii="Arial" w:hAnsi="Arial" w:cs="Arial"/>
        </w:rPr>
      </w:pPr>
      <w:r w:rsidRPr="006534F9">
        <w:rPr>
          <w:rFonts w:ascii="Arial" w:hAnsi="Arial" w:cs="Arial"/>
          <w:noProof/>
        </w:rPr>
        <w:drawing>
          <wp:inline distT="0" distB="0" distL="0" distR="0" wp14:anchorId="26FADC43" wp14:editId="07A9DF4A">
            <wp:extent cx="5939790" cy="4377055"/>
            <wp:effectExtent l="0" t="0" r="3810" b="4445"/>
            <wp:docPr id="48502853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5028532" name=""/>
                    <pic:cNvPicPr/>
                  </pic:nvPicPr>
                  <pic:blipFill>
                    <a:blip r:embed="rId16"/>
                    <a:stretch>
                      <a:fillRect/>
                    </a:stretch>
                  </pic:blipFill>
                  <pic:spPr>
                    <a:xfrm>
                      <a:off x="0" y="0"/>
                      <a:ext cx="5939790" cy="4377055"/>
                    </a:xfrm>
                    <a:prstGeom prst="rect">
                      <a:avLst/>
                    </a:prstGeom>
                  </pic:spPr>
                </pic:pic>
              </a:graphicData>
            </a:graphic>
          </wp:inline>
        </w:drawing>
      </w:r>
    </w:p>
    <w:p w14:paraId="4E74019B" w14:textId="4767163C" w:rsidR="006534F9" w:rsidRPr="006534F9" w:rsidRDefault="006534F9" w:rsidP="006534F9">
      <w:pPr>
        <w:spacing w:after="0" w:line="360" w:lineRule="auto"/>
        <w:jc w:val="center"/>
        <w:rPr>
          <w:rFonts w:ascii="Arial" w:hAnsi="Arial" w:cs="Arial"/>
        </w:rPr>
      </w:pPr>
      <w:r w:rsidRPr="006534F9">
        <w:rPr>
          <w:rFonts w:ascii="Arial" w:hAnsi="Arial" w:cs="Arial"/>
        </w:rPr>
        <w:t xml:space="preserve">Рисунок </w:t>
      </w:r>
      <w:r>
        <w:rPr>
          <w:rFonts w:ascii="Arial" w:hAnsi="Arial" w:cs="Arial"/>
        </w:rPr>
        <w:t>10</w:t>
      </w:r>
      <w:r w:rsidRPr="006534F9">
        <w:rPr>
          <w:rFonts w:ascii="Arial" w:hAnsi="Arial" w:cs="Arial"/>
        </w:rPr>
        <w:t xml:space="preserve"> – ER-диаграмма базы данных системы учёта расхода ГСМ</w:t>
      </w:r>
    </w:p>
    <w:p w14:paraId="536E78F1" w14:textId="1D2C4BDD" w:rsidR="006534F9" w:rsidRPr="006534F9" w:rsidRDefault="006534F9" w:rsidP="006534F9">
      <w:pPr>
        <w:spacing w:after="0" w:line="360" w:lineRule="auto"/>
        <w:ind w:firstLine="709"/>
        <w:jc w:val="both"/>
        <w:rPr>
          <w:rFonts w:ascii="Arial" w:hAnsi="Arial" w:cs="Arial"/>
        </w:rPr>
      </w:pPr>
      <w:r w:rsidRPr="006534F9">
        <w:rPr>
          <w:rFonts w:ascii="Arial" w:hAnsi="Arial" w:cs="Arial"/>
        </w:rPr>
        <w:t xml:space="preserve">Диаграмма отражает ключевые сущности (пользователи, категории техники, транспортные средства, топливные баки, приёмки топлива, заправки), их атрибуты и связи. Структура обеспечивает </w:t>
      </w:r>
      <w:proofErr w:type="spellStart"/>
      <w:r w:rsidRPr="006534F9">
        <w:rPr>
          <w:rFonts w:ascii="Arial" w:hAnsi="Arial" w:cs="Arial"/>
        </w:rPr>
        <w:t>референциальную</w:t>
      </w:r>
      <w:proofErr w:type="spellEnd"/>
      <w:r w:rsidRPr="006534F9">
        <w:rPr>
          <w:rFonts w:ascii="Arial" w:hAnsi="Arial" w:cs="Arial"/>
        </w:rPr>
        <w:t xml:space="preserve"> целостность, транзакционную безопасность операций и высокую скорость формирования отчётов по расходу, остаткам и истории движения ГСМ. Все связи типа «один-ко-многим» и ограничения полей гарантируют отсутствие несогласованности данных и удобство дальнейшего развития системы.»</w:t>
      </w:r>
    </w:p>
    <w:p w14:paraId="5D5584C5" w14:textId="23A2A5D6" w:rsidR="004D1E2D" w:rsidRDefault="004D1E2D" w:rsidP="00F71E67">
      <w:pPr>
        <w:spacing w:after="0" w:line="360" w:lineRule="auto"/>
        <w:jc w:val="both"/>
        <w:rPr>
          <w:rFonts w:ascii="Arial" w:hAnsi="Arial" w:cs="Arial"/>
        </w:rPr>
        <w:sectPr w:rsidR="004D1E2D" w:rsidSect="00F71E67">
          <w:pgSz w:w="11906" w:h="16838"/>
          <w:pgMar w:top="1134" w:right="851" w:bottom="1134" w:left="1701" w:header="709" w:footer="709" w:gutter="0"/>
          <w:cols w:space="708"/>
          <w:titlePg/>
          <w:docGrid w:linePitch="360"/>
        </w:sectPr>
      </w:pPr>
    </w:p>
    <w:p w14:paraId="4947769F" w14:textId="77777777" w:rsidR="002A5D8C" w:rsidRPr="00B32B9A" w:rsidRDefault="002A5D8C" w:rsidP="002A5D8C">
      <w:pPr>
        <w:pStyle w:val="ac"/>
        <w:spacing w:before="0" w:after="0" w:line="360" w:lineRule="auto"/>
      </w:pPr>
      <w:r w:rsidRPr="00B32B9A">
        <w:lastRenderedPageBreak/>
        <w:t>2.5 Проектирование пользовательских интерфейсов</w:t>
      </w:r>
    </w:p>
    <w:p w14:paraId="0BA3CFF4" w14:textId="77777777" w:rsidR="00E45BDF" w:rsidRPr="00E45BDF" w:rsidRDefault="00E45BDF" w:rsidP="00E45BDF">
      <w:pPr>
        <w:spacing w:after="0" w:line="360" w:lineRule="auto"/>
        <w:ind w:firstLine="709"/>
        <w:jc w:val="both"/>
        <w:rPr>
          <w:rFonts w:ascii="Arial" w:hAnsi="Arial" w:cs="Arial"/>
        </w:rPr>
      </w:pPr>
      <w:r w:rsidRPr="00E45BDF">
        <w:rPr>
          <w:rFonts w:ascii="Arial" w:hAnsi="Arial" w:cs="Arial"/>
        </w:rPr>
        <w:t>Проектирование пользовательских интерфейсов системы учёта расхода горюче-смазочных материалов (ГСМ) направлено на обеспечение максимального удобства, скорости работы и минимального количества ошибок для всех категорий пользователей: механизаторов и заправщиков (работа в поле, часто в перчатках, при ярком солнце и слабом интернете), инженеров (анализ и контроль) и руководства (оперативная аналитика). Все страницы реализованы с полной адаптивностью (</w:t>
      </w:r>
      <w:proofErr w:type="spellStart"/>
      <w:r w:rsidRPr="00E45BDF">
        <w:rPr>
          <w:rFonts w:ascii="Arial" w:hAnsi="Arial" w:cs="Arial"/>
        </w:rPr>
        <w:t>responsive</w:t>
      </w:r>
      <w:proofErr w:type="spellEnd"/>
      <w:r w:rsidRPr="00E45BDF">
        <w:rPr>
          <w:rFonts w:ascii="Arial" w:hAnsi="Arial" w:cs="Arial"/>
        </w:rPr>
        <w:t xml:space="preserve"> </w:t>
      </w:r>
      <w:proofErr w:type="spellStart"/>
      <w:r w:rsidRPr="00E45BDF">
        <w:rPr>
          <w:rFonts w:ascii="Arial" w:hAnsi="Arial" w:cs="Arial"/>
        </w:rPr>
        <w:t>design</w:t>
      </w:r>
      <w:proofErr w:type="spellEnd"/>
      <w:r w:rsidRPr="00E45BDF">
        <w:rPr>
          <w:rFonts w:ascii="Arial" w:hAnsi="Arial" w:cs="Arial"/>
        </w:rPr>
        <w:t>), чтобы система комфортно работала на смартфонах, планшетах и ПК. Основные принципы проектирования:</w:t>
      </w:r>
    </w:p>
    <w:p w14:paraId="266D67AF" w14:textId="77777777" w:rsidR="00E45BDF" w:rsidRPr="00E45BDF" w:rsidRDefault="00E45BDF" w:rsidP="00E45BDF">
      <w:pPr>
        <w:numPr>
          <w:ilvl w:val="0"/>
          <w:numId w:val="48"/>
        </w:numPr>
        <w:tabs>
          <w:tab w:val="clear" w:pos="720"/>
          <w:tab w:val="num" w:pos="1134"/>
        </w:tabs>
        <w:spacing w:after="0" w:line="360" w:lineRule="auto"/>
        <w:ind w:left="0" w:firstLine="709"/>
        <w:jc w:val="both"/>
        <w:rPr>
          <w:rFonts w:ascii="Arial" w:hAnsi="Arial" w:cs="Arial"/>
        </w:rPr>
      </w:pPr>
      <w:r w:rsidRPr="00E45BDF">
        <w:rPr>
          <w:rFonts w:ascii="Arial" w:hAnsi="Arial" w:cs="Arial"/>
        </w:rPr>
        <w:t xml:space="preserve">мобильная адаптивность — страницы автоматически подстраиваются под размер экрана, на мобильных устройствах карточки и списки переходят в столбик, шрифты увеличиваются, кнопки становятся крупнее (минимум 48×48 </w:t>
      </w:r>
      <w:proofErr w:type="spellStart"/>
      <w:r w:rsidRPr="00E45BDF">
        <w:rPr>
          <w:rFonts w:ascii="Arial" w:hAnsi="Arial" w:cs="Arial"/>
        </w:rPr>
        <w:t>px</w:t>
      </w:r>
      <w:proofErr w:type="spellEnd"/>
      <w:r w:rsidRPr="00E45BDF">
        <w:rPr>
          <w:rFonts w:ascii="Arial" w:hAnsi="Arial" w:cs="Arial"/>
        </w:rPr>
        <w:t>);</w:t>
      </w:r>
    </w:p>
    <w:p w14:paraId="4E2F6636" w14:textId="77777777" w:rsidR="00E45BDF" w:rsidRPr="00E45BDF" w:rsidRDefault="00E45BDF" w:rsidP="00E45BDF">
      <w:pPr>
        <w:numPr>
          <w:ilvl w:val="0"/>
          <w:numId w:val="48"/>
        </w:numPr>
        <w:tabs>
          <w:tab w:val="clear" w:pos="720"/>
          <w:tab w:val="num" w:pos="1134"/>
        </w:tabs>
        <w:spacing w:after="0" w:line="360" w:lineRule="auto"/>
        <w:ind w:left="0" w:firstLine="709"/>
        <w:jc w:val="both"/>
        <w:rPr>
          <w:rFonts w:ascii="Arial" w:hAnsi="Arial" w:cs="Arial"/>
        </w:rPr>
      </w:pPr>
      <w:r w:rsidRPr="00E45BDF">
        <w:rPr>
          <w:rFonts w:ascii="Arial" w:hAnsi="Arial" w:cs="Arial"/>
        </w:rPr>
        <w:t xml:space="preserve">минимализм и крупные элементы управления — минимум кликов для выполнения операций, большие кнопки, читаемые шрифты (минимум 16 </w:t>
      </w:r>
      <w:proofErr w:type="spellStart"/>
      <w:r w:rsidRPr="00E45BDF">
        <w:rPr>
          <w:rFonts w:ascii="Arial" w:hAnsi="Arial" w:cs="Arial"/>
        </w:rPr>
        <w:t>px</w:t>
      </w:r>
      <w:proofErr w:type="spellEnd"/>
      <w:r w:rsidRPr="00E45BDF">
        <w:rPr>
          <w:rFonts w:ascii="Arial" w:hAnsi="Arial" w:cs="Arial"/>
        </w:rPr>
        <w:t>), высокая контрастность (соответствует WCAG 2.1 AA);</w:t>
      </w:r>
    </w:p>
    <w:p w14:paraId="0B7103F5" w14:textId="77777777" w:rsidR="00E45BDF" w:rsidRPr="00E45BDF" w:rsidRDefault="00E45BDF" w:rsidP="00E45BDF">
      <w:pPr>
        <w:numPr>
          <w:ilvl w:val="0"/>
          <w:numId w:val="48"/>
        </w:numPr>
        <w:tabs>
          <w:tab w:val="clear" w:pos="720"/>
          <w:tab w:val="num" w:pos="1134"/>
        </w:tabs>
        <w:spacing w:after="0" w:line="360" w:lineRule="auto"/>
        <w:ind w:left="0" w:firstLine="709"/>
        <w:jc w:val="both"/>
        <w:rPr>
          <w:rFonts w:ascii="Arial" w:hAnsi="Arial" w:cs="Arial"/>
        </w:rPr>
      </w:pPr>
      <w:r w:rsidRPr="00E45BDF">
        <w:rPr>
          <w:rFonts w:ascii="Arial" w:hAnsi="Arial" w:cs="Arial"/>
        </w:rPr>
        <w:t>интуитивная навигация — постоянное боковое меню (</w:t>
      </w:r>
      <w:proofErr w:type="spellStart"/>
      <w:r w:rsidRPr="00E45BDF">
        <w:rPr>
          <w:rFonts w:ascii="Arial" w:hAnsi="Arial" w:cs="Arial"/>
        </w:rPr>
        <w:t>sidebar.php</w:t>
      </w:r>
      <w:proofErr w:type="spellEnd"/>
      <w:r w:rsidRPr="00E45BDF">
        <w:rPr>
          <w:rFonts w:ascii="Arial" w:hAnsi="Arial" w:cs="Arial"/>
        </w:rPr>
        <w:t>) с иконками и подписями, быстрые действия на дашборде;</w:t>
      </w:r>
    </w:p>
    <w:p w14:paraId="09B1756B" w14:textId="77777777" w:rsidR="00E45BDF" w:rsidRPr="00E45BDF" w:rsidRDefault="00E45BDF" w:rsidP="00E45BDF">
      <w:pPr>
        <w:numPr>
          <w:ilvl w:val="0"/>
          <w:numId w:val="48"/>
        </w:numPr>
        <w:tabs>
          <w:tab w:val="clear" w:pos="720"/>
          <w:tab w:val="num" w:pos="1134"/>
        </w:tabs>
        <w:spacing w:after="0" w:line="360" w:lineRule="auto"/>
        <w:ind w:left="0" w:firstLine="709"/>
        <w:jc w:val="both"/>
        <w:rPr>
          <w:rFonts w:ascii="Arial" w:hAnsi="Arial" w:cs="Arial"/>
        </w:rPr>
      </w:pPr>
      <w:r w:rsidRPr="00E45BDF">
        <w:rPr>
          <w:rFonts w:ascii="Arial" w:hAnsi="Arial" w:cs="Arial"/>
        </w:rPr>
        <w:t>цветовая индикация критических состояний — зелёный (норма), жёлтый (предупреждение), красный (критично) для остатков топлива, статусов техники и уведомлений;</w:t>
      </w:r>
    </w:p>
    <w:p w14:paraId="77F2522C" w14:textId="77777777" w:rsidR="00E45BDF" w:rsidRPr="00E45BDF" w:rsidRDefault="00E45BDF" w:rsidP="00E45BDF">
      <w:pPr>
        <w:numPr>
          <w:ilvl w:val="0"/>
          <w:numId w:val="48"/>
        </w:numPr>
        <w:tabs>
          <w:tab w:val="clear" w:pos="720"/>
          <w:tab w:val="num" w:pos="1134"/>
        </w:tabs>
        <w:spacing w:after="0" w:line="360" w:lineRule="auto"/>
        <w:ind w:left="0" w:firstLine="709"/>
        <w:jc w:val="both"/>
        <w:rPr>
          <w:rFonts w:ascii="Arial" w:hAnsi="Arial" w:cs="Arial"/>
        </w:rPr>
      </w:pPr>
      <w:r w:rsidRPr="00E45BDF">
        <w:rPr>
          <w:rFonts w:ascii="Arial" w:hAnsi="Arial" w:cs="Arial"/>
        </w:rPr>
        <w:t>защита от ошибок — клиентская и серверная валидация, понятные сообщения об ошибках, блокировка кнопки «Сохранить» при некорректных данных;</w:t>
      </w:r>
    </w:p>
    <w:p w14:paraId="26476D0E" w14:textId="77777777" w:rsidR="00E45BDF" w:rsidRPr="00E45BDF" w:rsidRDefault="00E45BDF" w:rsidP="00E45BDF">
      <w:pPr>
        <w:numPr>
          <w:ilvl w:val="0"/>
          <w:numId w:val="48"/>
        </w:numPr>
        <w:tabs>
          <w:tab w:val="clear" w:pos="720"/>
          <w:tab w:val="num" w:pos="1134"/>
        </w:tabs>
        <w:spacing w:after="0" w:line="360" w:lineRule="auto"/>
        <w:ind w:left="0" w:firstLine="709"/>
        <w:jc w:val="both"/>
        <w:rPr>
          <w:rFonts w:ascii="Arial" w:hAnsi="Arial" w:cs="Arial"/>
        </w:rPr>
      </w:pPr>
      <w:r w:rsidRPr="00E45BDF">
        <w:rPr>
          <w:rFonts w:ascii="Arial" w:hAnsi="Arial" w:cs="Arial"/>
        </w:rPr>
        <w:t>фотофиксация операций — автоматическая съёмка с камеры, установленной на счётчике заправленного топлива, для подтверждения факта и защиты от фальсификаций;</w:t>
      </w:r>
    </w:p>
    <w:p w14:paraId="1D2F6A5C" w14:textId="77777777" w:rsidR="00E45BDF" w:rsidRPr="00E45BDF" w:rsidRDefault="00E45BDF" w:rsidP="00E45BDF">
      <w:pPr>
        <w:numPr>
          <w:ilvl w:val="0"/>
          <w:numId w:val="48"/>
        </w:numPr>
        <w:tabs>
          <w:tab w:val="clear" w:pos="720"/>
          <w:tab w:val="num" w:pos="1134"/>
        </w:tabs>
        <w:spacing w:after="0" w:line="360" w:lineRule="auto"/>
        <w:ind w:left="0" w:firstLine="709"/>
        <w:jc w:val="both"/>
        <w:rPr>
          <w:rFonts w:ascii="Arial" w:hAnsi="Arial" w:cs="Arial"/>
        </w:rPr>
      </w:pPr>
      <w:r w:rsidRPr="00E45BDF">
        <w:rPr>
          <w:rFonts w:ascii="Arial" w:hAnsi="Arial" w:cs="Arial"/>
        </w:rPr>
        <w:t>поддержка оффлайн-режима — кэширование справочников (техника, резервуары) и отложенная синхронизация при появлении интернета.</w:t>
      </w:r>
    </w:p>
    <w:p w14:paraId="3F100EB5" w14:textId="77777777" w:rsidR="00E45BDF" w:rsidRPr="00E45BDF" w:rsidRDefault="00E45BDF" w:rsidP="00E45BDF">
      <w:pPr>
        <w:spacing w:after="0" w:line="360" w:lineRule="auto"/>
        <w:ind w:firstLine="709"/>
        <w:jc w:val="both"/>
        <w:rPr>
          <w:rFonts w:ascii="Arial" w:hAnsi="Arial" w:cs="Arial"/>
        </w:rPr>
      </w:pPr>
      <w:r w:rsidRPr="00E45BDF">
        <w:rPr>
          <w:rFonts w:ascii="Arial" w:hAnsi="Arial" w:cs="Arial"/>
        </w:rPr>
        <w:t>Ролевая модель и права доступа</w:t>
      </w:r>
    </w:p>
    <w:p w14:paraId="661113F0" w14:textId="77777777" w:rsidR="00E45BDF" w:rsidRPr="00E45BDF" w:rsidRDefault="00E45BDF" w:rsidP="00E45BDF">
      <w:pPr>
        <w:spacing w:after="0" w:line="360" w:lineRule="auto"/>
        <w:ind w:firstLine="709"/>
        <w:jc w:val="both"/>
        <w:rPr>
          <w:rFonts w:ascii="Arial" w:hAnsi="Arial" w:cs="Arial"/>
        </w:rPr>
      </w:pPr>
      <w:r w:rsidRPr="00E45BDF">
        <w:rPr>
          <w:rFonts w:ascii="Arial" w:hAnsi="Arial" w:cs="Arial"/>
        </w:rPr>
        <w:t xml:space="preserve">Для обеспечения безопасности и удобства реализована ролевая модель доступа. Роли определяются в таблице </w:t>
      </w:r>
      <w:proofErr w:type="spellStart"/>
      <w:r w:rsidRPr="00E45BDF">
        <w:rPr>
          <w:rFonts w:ascii="Arial" w:hAnsi="Arial" w:cs="Arial"/>
        </w:rPr>
        <w:t>users</w:t>
      </w:r>
      <w:proofErr w:type="spellEnd"/>
      <w:r w:rsidRPr="00E45BDF">
        <w:rPr>
          <w:rFonts w:ascii="Arial" w:hAnsi="Arial" w:cs="Arial"/>
        </w:rPr>
        <w:t xml:space="preserve"> полем </w:t>
      </w:r>
      <w:proofErr w:type="spellStart"/>
      <w:r w:rsidRPr="00E45BDF">
        <w:rPr>
          <w:rFonts w:ascii="Arial" w:hAnsi="Arial" w:cs="Arial"/>
        </w:rPr>
        <w:t>role</w:t>
      </w:r>
      <w:proofErr w:type="spellEnd"/>
      <w:r w:rsidRPr="00E45BDF">
        <w:rPr>
          <w:rFonts w:ascii="Arial" w:hAnsi="Arial" w:cs="Arial"/>
        </w:rPr>
        <w:t xml:space="preserve"> (ENUM: '</w:t>
      </w:r>
      <w:proofErr w:type="spellStart"/>
      <w:r w:rsidRPr="00E45BDF">
        <w:rPr>
          <w:rFonts w:ascii="Arial" w:hAnsi="Arial" w:cs="Arial"/>
        </w:rPr>
        <w:t>admin</w:t>
      </w:r>
      <w:proofErr w:type="spellEnd"/>
      <w:r w:rsidRPr="00E45BDF">
        <w:rPr>
          <w:rFonts w:ascii="Arial" w:hAnsi="Arial" w:cs="Arial"/>
        </w:rPr>
        <w:t>', '</w:t>
      </w:r>
      <w:proofErr w:type="spellStart"/>
      <w:r w:rsidRPr="00E45BDF">
        <w:rPr>
          <w:rFonts w:ascii="Arial" w:hAnsi="Arial" w:cs="Arial"/>
        </w:rPr>
        <w:t>engineer</w:t>
      </w:r>
      <w:proofErr w:type="spellEnd"/>
      <w:r w:rsidRPr="00E45BDF">
        <w:rPr>
          <w:rFonts w:ascii="Arial" w:hAnsi="Arial" w:cs="Arial"/>
        </w:rPr>
        <w:t>', '</w:t>
      </w:r>
      <w:proofErr w:type="spellStart"/>
      <w:r w:rsidRPr="00E45BDF">
        <w:rPr>
          <w:rFonts w:ascii="Arial" w:hAnsi="Arial" w:cs="Arial"/>
        </w:rPr>
        <w:t>refueler</w:t>
      </w:r>
      <w:proofErr w:type="spellEnd"/>
      <w:r w:rsidRPr="00E45BDF">
        <w:rPr>
          <w:rFonts w:ascii="Arial" w:hAnsi="Arial" w:cs="Arial"/>
        </w:rPr>
        <w:t>', '</w:t>
      </w:r>
      <w:proofErr w:type="spellStart"/>
      <w:r w:rsidRPr="00E45BDF">
        <w:rPr>
          <w:rFonts w:ascii="Arial" w:hAnsi="Arial" w:cs="Arial"/>
        </w:rPr>
        <w:t>mechanic</w:t>
      </w:r>
      <w:proofErr w:type="spellEnd"/>
      <w:r w:rsidRPr="00E45BDF">
        <w:rPr>
          <w:rFonts w:ascii="Arial" w:hAnsi="Arial" w:cs="Arial"/>
        </w:rPr>
        <w:t>'). Права доступа проверяются на сервере (PHP) перед выводом любого экрана или выполнением действия и на клиенте (JavaScript) — для скрытия запрещённых элементов интерфейса (кнопок, ссылок, разделов).</w:t>
      </w:r>
    </w:p>
    <w:p w14:paraId="3836C464" w14:textId="77777777" w:rsidR="00E45BDF" w:rsidRPr="00E45BDF" w:rsidRDefault="00E45BDF" w:rsidP="00E45BDF">
      <w:pPr>
        <w:spacing w:after="0" w:line="360" w:lineRule="auto"/>
        <w:ind w:firstLine="709"/>
        <w:jc w:val="both"/>
        <w:rPr>
          <w:rFonts w:ascii="Arial" w:hAnsi="Arial" w:cs="Arial"/>
        </w:rPr>
      </w:pPr>
      <w:r w:rsidRPr="00E45BDF">
        <w:rPr>
          <w:rFonts w:ascii="Arial" w:hAnsi="Arial" w:cs="Arial"/>
        </w:rPr>
        <w:t>Ролевая модель и права доступа представлены в следующей таблице:</w:t>
      </w:r>
    </w:p>
    <w:tbl>
      <w:tblPr>
        <w:tblW w:w="10065" w:type="dxa"/>
        <w:tblInd w:w="-4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5" w:type="dxa"/>
          <w:left w:w="15" w:type="dxa"/>
          <w:bottom w:w="15" w:type="dxa"/>
          <w:right w:w="15" w:type="dxa"/>
        </w:tblCellMar>
        <w:tblLook w:val="04A0" w:firstRow="1" w:lastRow="0" w:firstColumn="1" w:lastColumn="0" w:noHBand="0" w:noVBand="1"/>
      </w:tblPr>
      <w:tblGrid>
        <w:gridCol w:w="1593"/>
        <w:gridCol w:w="1093"/>
        <w:gridCol w:w="1723"/>
        <w:gridCol w:w="1426"/>
        <w:gridCol w:w="1099"/>
        <w:gridCol w:w="742"/>
        <w:gridCol w:w="1270"/>
        <w:gridCol w:w="1119"/>
      </w:tblGrid>
      <w:tr w:rsidR="00E45BDF" w:rsidRPr="00E45BDF" w14:paraId="3A9E72BD" w14:textId="77777777" w:rsidTr="00E45BDF">
        <w:trPr>
          <w:tblHeader/>
        </w:trPr>
        <w:tc>
          <w:tcPr>
            <w:tcW w:w="1593" w:type="dxa"/>
            <w:vAlign w:val="center"/>
            <w:hideMark/>
          </w:tcPr>
          <w:p w14:paraId="281900E1" w14:textId="77777777" w:rsidR="00E45BDF" w:rsidRPr="00E45BDF" w:rsidRDefault="00E45BDF" w:rsidP="00E45BDF">
            <w:pPr>
              <w:spacing w:after="0" w:line="360" w:lineRule="auto"/>
              <w:jc w:val="both"/>
              <w:rPr>
                <w:rFonts w:ascii="Arial" w:hAnsi="Arial" w:cs="Arial"/>
              </w:rPr>
            </w:pPr>
            <w:r w:rsidRPr="00E45BDF">
              <w:rPr>
                <w:rFonts w:ascii="Arial" w:hAnsi="Arial" w:cs="Arial"/>
              </w:rPr>
              <w:lastRenderedPageBreak/>
              <w:t>Роль</w:t>
            </w:r>
          </w:p>
        </w:tc>
        <w:tc>
          <w:tcPr>
            <w:tcW w:w="1093" w:type="dxa"/>
            <w:vAlign w:val="center"/>
            <w:hideMark/>
          </w:tcPr>
          <w:p w14:paraId="62437554" w14:textId="77777777" w:rsidR="00E45BDF" w:rsidRPr="00E45BDF" w:rsidRDefault="00E45BDF" w:rsidP="00E45BDF">
            <w:pPr>
              <w:spacing w:after="0" w:line="360" w:lineRule="auto"/>
              <w:jc w:val="both"/>
              <w:rPr>
                <w:rFonts w:ascii="Arial" w:hAnsi="Arial" w:cs="Arial"/>
              </w:rPr>
            </w:pPr>
            <w:r w:rsidRPr="00E45BDF">
              <w:rPr>
                <w:rFonts w:ascii="Arial" w:hAnsi="Arial" w:cs="Arial"/>
              </w:rPr>
              <w:t>Дашборд</w:t>
            </w:r>
          </w:p>
        </w:tc>
        <w:tc>
          <w:tcPr>
            <w:tcW w:w="1723" w:type="dxa"/>
            <w:vAlign w:val="center"/>
            <w:hideMark/>
          </w:tcPr>
          <w:p w14:paraId="50F8FD31" w14:textId="77777777" w:rsidR="00E45BDF" w:rsidRPr="00E45BDF" w:rsidRDefault="00E45BDF" w:rsidP="00E45BDF">
            <w:pPr>
              <w:spacing w:after="0" w:line="360" w:lineRule="auto"/>
              <w:jc w:val="both"/>
              <w:rPr>
                <w:rFonts w:ascii="Arial" w:hAnsi="Arial" w:cs="Arial"/>
              </w:rPr>
            </w:pPr>
            <w:r w:rsidRPr="00E45BDF">
              <w:rPr>
                <w:rFonts w:ascii="Arial" w:hAnsi="Arial" w:cs="Arial"/>
              </w:rPr>
              <w:t>Техника (просмотр/редактирование)</w:t>
            </w:r>
          </w:p>
        </w:tc>
        <w:tc>
          <w:tcPr>
            <w:tcW w:w="1426" w:type="dxa"/>
            <w:vAlign w:val="center"/>
            <w:hideMark/>
          </w:tcPr>
          <w:p w14:paraId="7B162D4B" w14:textId="77777777" w:rsidR="00E45BDF" w:rsidRPr="00E45BDF" w:rsidRDefault="00E45BDF" w:rsidP="00E45BDF">
            <w:pPr>
              <w:spacing w:after="0" w:line="360" w:lineRule="auto"/>
              <w:jc w:val="both"/>
              <w:rPr>
                <w:rFonts w:ascii="Arial" w:hAnsi="Arial" w:cs="Arial"/>
              </w:rPr>
            </w:pPr>
            <w:r w:rsidRPr="00E45BDF">
              <w:rPr>
                <w:rFonts w:ascii="Arial" w:hAnsi="Arial" w:cs="Arial"/>
              </w:rPr>
              <w:t>Резервуары (просмотр/приёмка)</w:t>
            </w:r>
          </w:p>
        </w:tc>
        <w:tc>
          <w:tcPr>
            <w:tcW w:w="1099" w:type="dxa"/>
            <w:vAlign w:val="center"/>
            <w:hideMark/>
          </w:tcPr>
          <w:p w14:paraId="1CD4970D" w14:textId="77777777" w:rsidR="00E45BDF" w:rsidRPr="00E45BDF" w:rsidRDefault="00E45BDF" w:rsidP="00E45BDF">
            <w:pPr>
              <w:spacing w:after="0" w:line="360" w:lineRule="auto"/>
              <w:jc w:val="both"/>
              <w:rPr>
                <w:rFonts w:ascii="Arial" w:hAnsi="Arial" w:cs="Arial"/>
              </w:rPr>
            </w:pPr>
            <w:r w:rsidRPr="00E45BDF">
              <w:rPr>
                <w:rFonts w:ascii="Arial" w:hAnsi="Arial" w:cs="Arial"/>
              </w:rPr>
              <w:t>Заправки</w:t>
            </w:r>
          </w:p>
        </w:tc>
        <w:tc>
          <w:tcPr>
            <w:tcW w:w="742" w:type="dxa"/>
            <w:vAlign w:val="center"/>
            <w:hideMark/>
          </w:tcPr>
          <w:p w14:paraId="22B38A7E" w14:textId="77777777" w:rsidR="00E45BDF" w:rsidRPr="00E45BDF" w:rsidRDefault="00E45BDF" w:rsidP="00E45BDF">
            <w:pPr>
              <w:spacing w:after="0" w:line="360" w:lineRule="auto"/>
              <w:jc w:val="both"/>
              <w:rPr>
                <w:rFonts w:ascii="Arial" w:hAnsi="Arial" w:cs="Arial"/>
              </w:rPr>
            </w:pPr>
            <w:r w:rsidRPr="00E45BDF">
              <w:rPr>
                <w:rFonts w:ascii="Arial" w:hAnsi="Arial" w:cs="Arial"/>
              </w:rPr>
              <w:t>Приёмка топлива</w:t>
            </w:r>
          </w:p>
        </w:tc>
        <w:tc>
          <w:tcPr>
            <w:tcW w:w="1270" w:type="dxa"/>
            <w:vAlign w:val="center"/>
            <w:hideMark/>
          </w:tcPr>
          <w:p w14:paraId="5CD4C329" w14:textId="77777777" w:rsidR="00E45BDF" w:rsidRPr="00E45BDF" w:rsidRDefault="00E45BDF" w:rsidP="00E45BDF">
            <w:pPr>
              <w:spacing w:after="0" w:line="360" w:lineRule="auto"/>
              <w:jc w:val="both"/>
              <w:rPr>
                <w:rFonts w:ascii="Arial" w:hAnsi="Arial" w:cs="Arial"/>
              </w:rPr>
            </w:pPr>
            <w:r w:rsidRPr="00E45BDF">
              <w:rPr>
                <w:rFonts w:ascii="Arial" w:hAnsi="Arial" w:cs="Arial"/>
              </w:rPr>
              <w:t>Отчёты / Аналитика</w:t>
            </w:r>
          </w:p>
        </w:tc>
        <w:tc>
          <w:tcPr>
            <w:tcW w:w="1119" w:type="dxa"/>
            <w:vAlign w:val="center"/>
            <w:hideMark/>
          </w:tcPr>
          <w:p w14:paraId="694FEF5B" w14:textId="77777777" w:rsidR="00E45BDF" w:rsidRPr="00E45BDF" w:rsidRDefault="00E45BDF" w:rsidP="00E45BDF">
            <w:pPr>
              <w:spacing w:after="0" w:line="360" w:lineRule="auto"/>
              <w:jc w:val="both"/>
              <w:rPr>
                <w:rFonts w:ascii="Arial" w:hAnsi="Arial" w:cs="Arial"/>
              </w:rPr>
            </w:pPr>
            <w:r w:rsidRPr="00E45BDF">
              <w:rPr>
                <w:rFonts w:ascii="Arial" w:hAnsi="Arial" w:cs="Arial"/>
              </w:rPr>
              <w:t>Уведомления</w:t>
            </w:r>
          </w:p>
        </w:tc>
      </w:tr>
      <w:tr w:rsidR="00E45BDF" w:rsidRPr="00E45BDF" w14:paraId="76A5D15A" w14:textId="77777777" w:rsidTr="00E45BDF">
        <w:tc>
          <w:tcPr>
            <w:tcW w:w="1593" w:type="dxa"/>
            <w:vAlign w:val="center"/>
            <w:hideMark/>
          </w:tcPr>
          <w:p w14:paraId="6BA4A016" w14:textId="77777777" w:rsidR="00E45BDF" w:rsidRPr="00E45BDF" w:rsidRDefault="00E45BDF" w:rsidP="00E45BDF">
            <w:pPr>
              <w:spacing w:after="0" w:line="360" w:lineRule="auto"/>
              <w:jc w:val="both"/>
              <w:rPr>
                <w:rFonts w:ascii="Arial" w:hAnsi="Arial" w:cs="Arial"/>
              </w:rPr>
            </w:pPr>
            <w:r w:rsidRPr="00E45BDF">
              <w:rPr>
                <w:rFonts w:ascii="Arial" w:hAnsi="Arial" w:cs="Arial"/>
              </w:rPr>
              <w:t>Администратор</w:t>
            </w:r>
          </w:p>
        </w:tc>
        <w:tc>
          <w:tcPr>
            <w:tcW w:w="1093" w:type="dxa"/>
            <w:vAlign w:val="center"/>
            <w:hideMark/>
          </w:tcPr>
          <w:p w14:paraId="259E6D9F" w14:textId="77777777" w:rsidR="00E45BDF" w:rsidRPr="00E45BDF" w:rsidRDefault="00E45BDF" w:rsidP="00E45BDF">
            <w:pPr>
              <w:spacing w:after="0" w:line="360" w:lineRule="auto"/>
              <w:jc w:val="both"/>
              <w:rPr>
                <w:rFonts w:ascii="Arial" w:hAnsi="Arial" w:cs="Arial"/>
              </w:rPr>
            </w:pPr>
            <w:r w:rsidRPr="00E45BDF">
              <w:rPr>
                <w:rFonts w:ascii="Arial" w:hAnsi="Arial" w:cs="Arial"/>
              </w:rPr>
              <w:t>Полный доступ</w:t>
            </w:r>
          </w:p>
        </w:tc>
        <w:tc>
          <w:tcPr>
            <w:tcW w:w="1723" w:type="dxa"/>
            <w:vAlign w:val="center"/>
            <w:hideMark/>
          </w:tcPr>
          <w:p w14:paraId="49E02987" w14:textId="77777777" w:rsidR="00E45BDF" w:rsidRPr="00E45BDF" w:rsidRDefault="00E45BDF" w:rsidP="00E45BDF">
            <w:pPr>
              <w:spacing w:after="0" w:line="360" w:lineRule="auto"/>
              <w:jc w:val="both"/>
              <w:rPr>
                <w:rFonts w:ascii="Arial" w:hAnsi="Arial" w:cs="Arial"/>
              </w:rPr>
            </w:pPr>
            <w:r w:rsidRPr="00E45BDF">
              <w:rPr>
                <w:rFonts w:ascii="Arial" w:hAnsi="Arial" w:cs="Arial"/>
              </w:rPr>
              <w:t>Полный</w:t>
            </w:r>
          </w:p>
        </w:tc>
        <w:tc>
          <w:tcPr>
            <w:tcW w:w="1426" w:type="dxa"/>
            <w:vAlign w:val="center"/>
            <w:hideMark/>
          </w:tcPr>
          <w:p w14:paraId="37A605CC" w14:textId="77777777" w:rsidR="00E45BDF" w:rsidRPr="00E45BDF" w:rsidRDefault="00E45BDF" w:rsidP="00E45BDF">
            <w:pPr>
              <w:spacing w:after="0" w:line="360" w:lineRule="auto"/>
              <w:jc w:val="both"/>
              <w:rPr>
                <w:rFonts w:ascii="Arial" w:hAnsi="Arial" w:cs="Arial"/>
              </w:rPr>
            </w:pPr>
            <w:r w:rsidRPr="00E45BDF">
              <w:rPr>
                <w:rFonts w:ascii="Arial" w:hAnsi="Arial" w:cs="Arial"/>
              </w:rPr>
              <w:t>Полный</w:t>
            </w:r>
          </w:p>
        </w:tc>
        <w:tc>
          <w:tcPr>
            <w:tcW w:w="1099" w:type="dxa"/>
            <w:vAlign w:val="center"/>
            <w:hideMark/>
          </w:tcPr>
          <w:p w14:paraId="77393035" w14:textId="77777777" w:rsidR="00E45BDF" w:rsidRPr="00E45BDF" w:rsidRDefault="00E45BDF" w:rsidP="00E45BDF">
            <w:pPr>
              <w:spacing w:after="0" w:line="360" w:lineRule="auto"/>
              <w:jc w:val="both"/>
              <w:rPr>
                <w:rFonts w:ascii="Arial" w:hAnsi="Arial" w:cs="Arial"/>
              </w:rPr>
            </w:pPr>
            <w:r w:rsidRPr="00E45BDF">
              <w:rPr>
                <w:rFonts w:ascii="Arial" w:hAnsi="Arial" w:cs="Arial"/>
              </w:rPr>
              <w:t>Полный</w:t>
            </w:r>
          </w:p>
        </w:tc>
        <w:tc>
          <w:tcPr>
            <w:tcW w:w="742" w:type="dxa"/>
            <w:vAlign w:val="center"/>
            <w:hideMark/>
          </w:tcPr>
          <w:p w14:paraId="67FB5DEF" w14:textId="77777777" w:rsidR="00E45BDF" w:rsidRPr="00E45BDF" w:rsidRDefault="00E45BDF" w:rsidP="00E45BDF">
            <w:pPr>
              <w:spacing w:after="0" w:line="360" w:lineRule="auto"/>
              <w:jc w:val="both"/>
              <w:rPr>
                <w:rFonts w:ascii="Arial" w:hAnsi="Arial" w:cs="Arial"/>
              </w:rPr>
            </w:pPr>
            <w:r w:rsidRPr="00E45BDF">
              <w:rPr>
                <w:rFonts w:ascii="Arial" w:hAnsi="Arial" w:cs="Arial"/>
              </w:rPr>
              <w:t>Полный</w:t>
            </w:r>
          </w:p>
        </w:tc>
        <w:tc>
          <w:tcPr>
            <w:tcW w:w="1270" w:type="dxa"/>
            <w:vAlign w:val="center"/>
            <w:hideMark/>
          </w:tcPr>
          <w:p w14:paraId="314F7D41" w14:textId="77777777" w:rsidR="00E45BDF" w:rsidRPr="00E45BDF" w:rsidRDefault="00E45BDF" w:rsidP="00E45BDF">
            <w:pPr>
              <w:spacing w:after="0" w:line="360" w:lineRule="auto"/>
              <w:jc w:val="both"/>
              <w:rPr>
                <w:rFonts w:ascii="Arial" w:hAnsi="Arial" w:cs="Arial"/>
              </w:rPr>
            </w:pPr>
            <w:r w:rsidRPr="00E45BDF">
              <w:rPr>
                <w:rFonts w:ascii="Arial" w:hAnsi="Arial" w:cs="Arial"/>
              </w:rPr>
              <w:t>Полный</w:t>
            </w:r>
          </w:p>
        </w:tc>
        <w:tc>
          <w:tcPr>
            <w:tcW w:w="1119" w:type="dxa"/>
            <w:vAlign w:val="center"/>
            <w:hideMark/>
          </w:tcPr>
          <w:p w14:paraId="518501E0" w14:textId="77777777" w:rsidR="00E45BDF" w:rsidRPr="00E45BDF" w:rsidRDefault="00E45BDF" w:rsidP="00E45BDF">
            <w:pPr>
              <w:spacing w:after="0" w:line="360" w:lineRule="auto"/>
              <w:jc w:val="both"/>
              <w:rPr>
                <w:rFonts w:ascii="Arial" w:hAnsi="Arial" w:cs="Arial"/>
              </w:rPr>
            </w:pPr>
            <w:r w:rsidRPr="00E45BDF">
              <w:rPr>
                <w:rFonts w:ascii="Arial" w:hAnsi="Arial" w:cs="Arial"/>
              </w:rPr>
              <w:t>Все</w:t>
            </w:r>
          </w:p>
        </w:tc>
      </w:tr>
      <w:tr w:rsidR="00E45BDF" w:rsidRPr="00E45BDF" w14:paraId="2708DDB1" w14:textId="77777777" w:rsidTr="00E45BDF">
        <w:tc>
          <w:tcPr>
            <w:tcW w:w="1593" w:type="dxa"/>
            <w:vAlign w:val="center"/>
            <w:hideMark/>
          </w:tcPr>
          <w:p w14:paraId="525D67E0" w14:textId="77777777" w:rsidR="00E45BDF" w:rsidRPr="00E45BDF" w:rsidRDefault="00E45BDF" w:rsidP="00E45BDF">
            <w:pPr>
              <w:spacing w:after="0" w:line="360" w:lineRule="auto"/>
              <w:jc w:val="both"/>
              <w:rPr>
                <w:rFonts w:ascii="Arial" w:hAnsi="Arial" w:cs="Arial"/>
              </w:rPr>
            </w:pPr>
            <w:r w:rsidRPr="00E45BDF">
              <w:rPr>
                <w:rFonts w:ascii="Arial" w:hAnsi="Arial" w:cs="Arial"/>
              </w:rPr>
              <w:t>Инженер</w:t>
            </w:r>
          </w:p>
        </w:tc>
        <w:tc>
          <w:tcPr>
            <w:tcW w:w="1093" w:type="dxa"/>
            <w:vAlign w:val="center"/>
            <w:hideMark/>
          </w:tcPr>
          <w:p w14:paraId="6466D1B7" w14:textId="77777777" w:rsidR="00E45BDF" w:rsidRPr="00E45BDF" w:rsidRDefault="00E45BDF" w:rsidP="00E45BDF">
            <w:pPr>
              <w:spacing w:after="0" w:line="360" w:lineRule="auto"/>
              <w:jc w:val="both"/>
              <w:rPr>
                <w:rFonts w:ascii="Arial" w:hAnsi="Arial" w:cs="Arial"/>
              </w:rPr>
            </w:pPr>
            <w:r w:rsidRPr="00E45BDF">
              <w:rPr>
                <w:rFonts w:ascii="Arial" w:hAnsi="Arial" w:cs="Arial"/>
              </w:rPr>
              <w:t>Полный</w:t>
            </w:r>
          </w:p>
        </w:tc>
        <w:tc>
          <w:tcPr>
            <w:tcW w:w="1723" w:type="dxa"/>
            <w:vAlign w:val="center"/>
            <w:hideMark/>
          </w:tcPr>
          <w:p w14:paraId="57885569" w14:textId="77777777" w:rsidR="00E45BDF" w:rsidRPr="00E45BDF" w:rsidRDefault="00E45BDF" w:rsidP="00E45BDF">
            <w:pPr>
              <w:spacing w:after="0" w:line="360" w:lineRule="auto"/>
              <w:jc w:val="both"/>
              <w:rPr>
                <w:rFonts w:ascii="Arial" w:hAnsi="Arial" w:cs="Arial"/>
              </w:rPr>
            </w:pPr>
            <w:r w:rsidRPr="00E45BDF">
              <w:rPr>
                <w:rFonts w:ascii="Arial" w:hAnsi="Arial" w:cs="Arial"/>
              </w:rPr>
              <w:t>Полный</w:t>
            </w:r>
          </w:p>
        </w:tc>
        <w:tc>
          <w:tcPr>
            <w:tcW w:w="1426" w:type="dxa"/>
            <w:vAlign w:val="center"/>
            <w:hideMark/>
          </w:tcPr>
          <w:p w14:paraId="2441879F" w14:textId="77777777" w:rsidR="00E45BDF" w:rsidRPr="00E45BDF" w:rsidRDefault="00E45BDF" w:rsidP="00E45BDF">
            <w:pPr>
              <w:spacing w:after="0" w:line="360" w:lineRule="auto"/>
              <w:jc w:val="both"/>
              <w:rPr>
                <w:rFonts w:ascii="Arial" w:hAnsi="Arial" w:cs="Arial"/>
              </w:rPr>
            </w:pPr>
            <w:r w:rsidRPr="00E45BDF">
              <w:rPr>
                <w:rFonts w:ascii="Arial" w:hAnsi="Arial" w:cs="Arial"/>
              </w:rPr>
              <w:t>Полный</w:t>
            </w:r>
          </w:p>
        </w:tc>
        <w:tc>
          <w:tcPr>
            <w:tcW w:w="1099" w:type="dxa"/>
            <w:vAlign w:val="center"/>
            <w:hideMark/>
          </w:tcPr>
          <w:p w14:paraId="00FC9683" w14:textId="77777777" w:rsidR="00E45BDF" w:rsidRPr="00E45BDF" w:rsidRDefault="00E45BDF" w:rsidP="00E45BDF">
            <w:pPr>
              <w:spacing w:after="0" w:line="360" w:lineRule="auto"/>
              <w:jc w:val="both"/>
              <w:rPr>
                <w:rFonts w:ascii="Arial" w:hAnsi="Arial" w:cs="Arial"/>
              </w:rPr>
            </w:pPr>
            <w:r w:rsidRPr="00E45BDF">
              <w:rPr>
                <w:rFonts w:ascii="Arial" w:hAnsi="Arial" w:cs="Arial"/>
              </w:rPr>
              <w:t>Просмотр</w:t>
            </w:r>
          </w:p>
        </w:tc>
        <w:tc>
          <w:tcPr>
            <w:tcW w:w="742" w:type="dxa"/>
            <w:vAlign w:val="center"/>
            <w:hideMark/>
          </w:tcPr>
          <w:p w14:paraId="7526D875" w14:textId="77777777" w:rsidR="00E45BDF" w:rsidRPr="00E45BDF" w:rsidRDefault="00E45BDF" w:rsidP="00E45BDF">
            <w:pPr>
              <w:spacing w:after="0" w:line="360" w:lineRule="auto"/>
              <w:jc w:val="both"/>
              <w:rPr>
                <w:rFonts w:ascii="Arial" w:hAnsi="Arial" w:cs="Arial"/>
              </w:rPr>
            </w:pPr>
            <w:r w:rsidRPr="00E45BDF">
              <w:rPr>
                <w:rFonts w:ascii="Arial" w:hAnsi="Arial" w:cs="Arial"/>
              </w:rPr>
              <w:t>Просмотр</w:t>
            </w:r>
          </w:p>
        </w:tc>
        <w:tc>
          <w:tcPr>
            <w:tcW w:w="1270" w:type="dxa"/>
            <w:vAlign w:val="center"/>
            <w:hideMark/>
          </w:tcPr>
          <w:p w14:paraId="6E4AFB89" w14:textId="77777777" w:rsidR="00E45BDF" w:rsidRPr="00E45BDF" w:rsidRDefault="00E45BDF" w:rsidP="00E45BDF">
            <w:pPr>
              <w:spacing w:after="0" w:line="360" w:lineRule="auto"/>
              <w:jc w:val="both"/>
              <w:rPr>
                <w:rFonts w:ascii="Arial" w:hAnsi="Arial" w:cs="Arial"/>
              </w:rPr>
            </w:pPr>
            <w:r w:rsidRPr="00E45BDF">
              <w:rPr>
                <w:rFonts w:ascii="Arial" w:hAnsi="Arial" w:cs="Arial"/>
              </w:rPr>
              <w:t>Полный</w:t>
            </w:r>
          </w:p>
        </w:tc>
        <w:tc>
          <w:tcPr>
            <w:tcW w:w="1119" w:type="dxa"/>
            <w:vAlign w:val="center"/>
            <w:hideMark/>
          </w:tcPr>
          <w:p w14:paraId="4DA0A5E3" w14:textId="77777777" w:rsidR="00E45BDF" w:rsidRPr="00E45BDF" w:rsidRDefault="00E45BDF" w:rsidP="00E45BDF">
            <w:pPr>
              <w:spacing w:after="0" w:line="360" w:lineRule="auto"/>
              <w:jc w:val="both"/>
              <w:rPr>
                <w:rFonts w:ascii="Arial" w:hAnsi="Arial" w:cs="Arial"/>
              </w:rPr>
            </w:pPr>
            <w:r w:rsidRPr="00E45BDF">
              <w:rPr>
                <w:rFonts w:ascii="Arial" w:hAnsi="Arial" w:cs="Arial"/>
              </w:rPr>
              <w:t>Все</w:t>
            </w:r>
          </w:p>
        </w:tc>
      </w:tr>
      <w:tr w:rsidR="00E45BDF" w:rsidRPr="00E45BDF" w14:paraId="0162E432" w14:textId="77777777" w:rsidTr="00E45BDF">
        <w:tc>
          <w:tcPr>
            <w:tcW w:w="1593" w:type="dxa"/>
            <w:vAlign w:val="center"/>
            <w:hideMark/>
          </w:tcPr>
          <w:p w14:paraId="1A2D9C2E" w14:textId="77777777" w:rsidR="00E45BDF" w:rsidRPr="00E45BDF" w:rsidRDefault="00E45BDF" w:rsidP="00E45BDF">
            <w:pPr>
              <w:spacing w:after="0" w:line="360" w:lineRule="auto"/>
              <w:jc w:val="both"/>
              <w:rPr>
                <w:rFonts w:ascii="Arial" w:hAnsi="Arial" w:cs="Arial"/>
              </w:rPr>
            </w:pPr>
            <w:r w:rsidRPr="00E45BDF">
              <w:rPr>
                <w:rFonts w:ascii="Arial" w:hAnsi="Arial" w:cs="Arial"/>
              </w:rPr>
              <w:t>Заправщик</w:t>
            </w:r>
          </w:p>
        </w:tc>
        <w:tc>
          <w:tcPr>
            <w:tcW w:w="1093" w:type="dxa"/>
            <w:vAlign w:val="center"/>
            <w:hideMark/>
          </w:tcPr>
          <w:p w14:paraId="62CD521F" w14:textId="77777777" w:rsidR="00E45BDF" w:rsidRPr="00E45BDF" w:rsidRDefault="00E45BDF" w:rsidP="00E45BDF">
            <w:pPr>
              <w:spacing w:after="0" w:line="360" w:lineRule="auto"/>
              <w:jc w:val="both"/>
              <w:rPr>
                <w:rFonts w:ascii="Arial" w:hAnsi="Arial" w:cs="Arial"/>
              </w:rPr>
            </w:pPr>
            <w:r w:rsidRPr="00E45BDF">
              <w:rPr>
                <w:rFonts w:ascii="Arial" w:hAnsi="Arial" w:cs="Arial"/>
              </w:rPr>
              <w:t>Ограниченный</w:t>
            </w:r>
          </w:p>
        </w:tc>
        <w:tc>
          <w:tcPr>
            <w:tcW w:w="1723" w:type="dxa"/>
            <w:vAlign w:val="center"/>
            <w:hideMark/>
          </w:tcPr>
          <w:p w14:paraId="79D45F0D" w14:textId="77777777" w:rsidR="00E45BDF" w:rsidRPr="00E45BDF" w:rsidRDefault="00E45BDF" w:rsidP="00E45BDF">
            <w:pPr>
              <w:spacing w:after="0" w:line="360" w:lineRule="auto"/>
              <w:jc w:val="both"/>
              <w:rPr>
                <w:rFonts w:ascii="Arial" w:hAnsi="Arial" w:cs="Arial"/>
              </w:rPr>
            </w:pPr>
            <w:r w:rsidRPr="00E45BDF">
              <w:rPr>
                <w:rFonts w:ascii="Arial" w:hAnsi="Arial" w:cs="Arial"/>
              </w:rPr>
              <w:t>Просмотр</w:t>
            </w:r>
          </w:p>
        </w:tc>
        <w:tc>
          <w:tcPr>
            <w:tcW w:w="1426" w:type="dxa"/>
            <w:vAlign w:val="center"/>
            <w:hideMark/>
          </w:tcPr>
          <w:p w14:paraId="634F7639" w14:textId="77777777" w:rsidR="00E45BDF" w:rsidRPr="00E45BDF" w:rsidRDefault="00E45BDF" w:rsidP="00E45BDF">
            <w:pPr>
              <w:spacing w:after="0" w:line="360" w:lineRule="auto"/>
              <w:jc w:val="both"/>
              <w:rPr>
                <w:rFonts w:ascii="Arial" w:hAnsi="Arial" w:cs="Arial"/>
              </w:rPr>
            </w:pPr>
            <w:r w:rsidRPr="00E45BDF">
              <w:rPr>
                <w:rFonts w:ascii="Arial" w:hAnsi="Arial" w:cs="Arial"/>
              </w:rPr>
              <w:t>Просмотр + приёмка</w:t>
            </w:r>
          </w:p>
        </w:tc>
        <w:tc>
          <w:tcPr>
            <w:tcW w:w="1099" w:type="dxa"/>
            <w:vAlign w:val="center"/>
            <w:hideMark/>
          </w:tcPr>
          <w:p w14:paraId="7A775653" w14:textId="77777777" w:rsidR="00E45BDF" w:rsidRPr="00E45BDF" w:rsidRDefault="00E45BDF" w:rsidP="00E45BDF">
            <w:pPr>
              <w:spacing w:after="0" w:line="360" w:lineRule="auto"/>
              <w:jc w:val="both"/>
              <w:rPr>
                <w:rFonts w:ascii="Arial" w:hAnsi="Arial" w:cs="Arial"/>
              </w:rPr>
            </w:pPr>
            <w:r w:rsidRPr="00E45BDF">
              <w:rPr>
                <w:rFonts w:ascii="Arial" w:hAnsi="Arial" w:cs="Arial"/>
              </w:rPr>
              <w:t>Полный</w:t>
            </w:r>
          </w:p>
        </w:tc>
        <w:tc>
          <w:tcPr>
            <w:tcW w:w="742" w:type="dxa"/>
            <w:vAlign w:val="center"/>
            <w:hideMark/>
          </w:tcPr>
          <w:p w14:paraId="4F37A463" w14:textId="77777777" w:rsidR="00E45BDF" w:rsidRPr="00E45BDF" w:rsidRDefault="00E45BDF" w:rsidP="00E45BDF">
            <w:pPr>
              <w:spacing w:after="0" w:line="360" w:lineRule="auto"/>
              <w:jc w:val="both"/>
              <w:rPr>
                <w:rFonts w:ascii="Arial" w:hAnsi="Arial" w:cs="Arial"/>
              </w:rPr>
            </w:pPr>
            <w:r w:rsidRPr="00E45BDF">
              <w:rPr>
                <w:rFonts w:ascii="Arial" w:hAnsi="Arial" w:cs="Arial"/>
              </w:rPr>
              <w:t>Полный</w:t>
            </w:r>
          </w:p>
        </w:tc>
        <w:tc>
          <w:tcPr>
            <w:tcW w:w="1270" w:type="dxa"/>
            <w:vAlign w:val="center"/>
            <w:hideMark/>
          </w:tcPr>
          <w:p w14:paraId="24AA5C15" w14:textId="77777777" w:rsidR="00E45BDF" w:rsidRPr="00E45BDF" w:rsidRDefault="00E45BDF" w:rsidP="00E45BDF">
            <w:pPr>
              <w:spacing w:after="0" w:line="360" w:lineRule="auto"/>
              <w:jc w:val="both"/>
              <w:rPr>
                <w:rFonts w:ascii="Arial" w:hAnsi="Arial" w:cs="Arial"/>
              </w:rPr>
            </w:pPr>
            <w:r w:rsidRPr="00E45BDF">
              <w:rPr>
                <w:rFonts w:ascii="Arial" w:hAnsi="Arial" w:cs="Arial"/>
              </w:rPr>
              <w:t>Ограниченный</w:t>
            </w:r>
          </w:p>
        </w:tc>
        <w:tc>
          <w:tcPr>
            <w:tcW w:w="1119" w:type="dxa"/>
            <w:vAlign w:val="center"/>
            <w:hideMark/>
          </w:tcPr>
          <w:p w14:paraId="369B5D9B" w14:textId="77777777" w:rsidR="00E45BDF" w:rsidRPr="00E45BDF" w:rsidRDefault="00E45BDF" w:rsidP="00E45BDF">
            <w:pPr>
              <w:spacing w:after="0" w:line="360" w:lineRule="auto"/>
              <w:jc w:val="both"/>
              <w:rPr>
                <w:rFonts w:ascii="Arial" w:hAnsi="Arial" w:cs="Arial"/>
              </w:rPr>
            </w:pPr>
            <w:r w:rsidRPr="00E45BDF">
              <w:rPr>
                <w:rFonts w:ascii="Arial" w:hAnsi="Arial" w:cs="Arial"/>
              </w:rPr>
              <w:t>Критические</w:t>
            </w:r>
          </w:p>
        </w:tc>
      </w:tr>
      <w:tr w:rsidR="00E45BDF" w:rsidRPr="00E45BDF" w14:paraId="1BF3AC6D" w14:textId="77777777" w:rsidTr="00E45BDF">
        <w:tc>
          <w:tcPr>
            <w:tcW w:w="1593" w:type="dxa"/>
            <w:vAlign w:val="center"/>
            <w:hideMark/>
          </w:tcPr>
          <w:p w14:paraId="49D90052" w14:textId="77777777" w:rsidR="00E45BDF" w:rsidRPr="00E45BDF" w:rsidRDefault="00E45BDF" w:rsidP="00E45BDF">
            <w:pPr>
              <w:spacing w:after="0" w:line="360" w:lineRule="auto"/>
              <w:jc w:val="both"/>
              <w:rPr>
                <w:rFonts w:ascii="Arial" w:hAnsi="Arial" w:cs="Arial"/>
              </w:rPr>
            </w:pPr>
            <w:r w:rsidRPr="00E45BDF">
              <w:rPr>
                <w:rFonts w:ascii="Arial" w:hAnsi="Arial" w:cs="Arial"/>
              </w:rPr>
              <w:t>Механизатор</w:t>
            </w:r>
          </w:p>
        </w:tc>
        <w:tc>
          <w:tcPr>
            <w:tcW w:w="1093" w:type="dxa"/>
            <w:vAlign w:val="center"/>
            <w:hideMark/>
          </w:tcPr>
          <w:p w14:paraId="24EE1F6F" w14:textId="77777777" w:rsidR="00E45BDF" w:rsidRPr="00E45BDF" w:rsidRDefault="00E45BDF" w:rsidP="00E45BDF">
            <w:pPr>
              <w:spacing w:after="0" w:line="360" w:lineRule="auto"/>
              <w:jc w:val="both"/>
              <w:rPr>
                <w:rFonts w:ascii="Arial" w:hAnsi="Arial" w:cs="Arial"/>
              </w:rPr>
            </w:pPr>
            <w:r w:rsidRPr="00E45BDF">
              <w:rPr>
                <w:rFonts w:ascii="Arial" w:hAnsi="Arial" w:cs="Arial"/>
              </w:rPr>
              <w:t>Только свои данные</w:t>
            </w:r>
          </w:p>
        </w:tc>
        <w:tc>
          <w:tcPr>
            <w:tcW w:w="1723" w:type="dxa"/>
            <w:vAlign w:val="center"/>
            <w:hideMark/>
          </w:tcPr>
          <w:p w14:paraId="5E38BBDD" w14:textId="77777777" w:rsidR="00E45BDF" w:rsidRPr="00E45BDF" w:rsidRDefault="00E45BDF" w:rsidP="00E45BDF">
            <w:pPr>
              <w:spacing w:after="0" w:line="360" w:lineRule="auto"/>
              <w:jc w:val="both"/>
              <w:rPr>
                <w:rFonts w:ascii="Arial" w:hAnsi="Arial" w:cs="Arial"/>
              </w:rPr>
            </w:pPr>
            <w:r w:rsidRPr="00E45BDF">
              <w:rPr>
                <w:rFonts w:ascii="Arial" w:hAnsi="Arial" w:cs="Arial"/>
              </w:rPr>
              <w:t>Просмотр</w:t>
            </w:r>
          </w:p>
        </w:tc>
        <w:tc>
          <w:tcPr>
            <w:tcW w:w="1426" w:type="dxa"/>
            <w:vAlign w:val="center"/>
            <w:hideMark/>
          </w:tcPr>
          <w:p w14:paraId="418C059F" w14:textId="77777777" w:rsidR="00E45BDF" w:rsidRPr="00E45BDF" w:rsidRDefault="00E45BDF" w:rsidP="00E45BDF">
            <w:pPr>
              <w:spacing w:after="0" w:line="360" w:lineRule="auto"/>
              <w:jc w:val="both"/>
              <w:rPr>
                <w:rFonts w:ascii="Arial" w:hAnsi="Arial" w:cs="Arial"/>
              </w:rPr>
            </w:pPr>
            <w:r w:rsidRPr="00E45BDF">
              <w:rPr>
                <w:rFonts w:ascii="Arial" w:hAnsi="Arial" w:cs="Arial"/>
              </w:rPr>
              <w:t>Нет</w:t>
            </w:r>
          </w:p>
        </w:tc>
        <w:tc>
          <w:tcPr>
            <w:tcW w:w="1099" w:type="dxa"/>
            <w:vAlign w:val="center"/>
            <w:hideMark/>
          </w:tcPr>
          <w:p w14:paraId="33C073AA" w14:textId="77777777" w:rsidR="00E45BDF" w:rsidRPr="00E45BDF" w:rsidRDefault="00E45BDF" w:rsidP="00E45BDF">
            <w:pPr>
              <w:spacing w:after="0" w:line="360" w:lineRule="auto"/>
              <w:jc w:val="both"/>
              <w:rPr>
                <w:rFonts w:ascii="Arial" w:hAnsi="Arial" w:cs="Arial"/>
              </w:rPr>
            </w:pPr>
            <w:r w:rsidRPr="00E45BDF">
              <w:rPr>
                <w:rFonts w:ascii="Arial" w:hAnsi="Arial" w:cs="Arial"/>
              </w:rPr>
              <w:t>Только свои</w:t>
            </w:r>
          </w:p>
        </w:tc>
        <w:tc>
          <w:tcPr>
            <w:tcW w:w="742" w:type="dxa"/>
            <w:vAlign w:val="center"/>
            <w:hideMark/>
          </w:tcPr>
          <w:p w14:paraId="7921FE7F" w14:textId="77777777" w:rsidR="00E45BDF" w:rsidRPr="00E45BDF" w:rsidRDefault="00E45BDF" w:rsidP="00E45BDF">
            <w:pPr>
              <w:spacing w:after="0" w:line="360" w:lineRule="auto"/>
              <w:jc w:val="both"/>
              <w:rPr>
                <w:rFonts w:ascii="Arial" w:hAnsi="Arial" w:cs="Arial"/>
              </w:rPr>
            </w:pPr>
            <w:r w:rsidRPr="00E45BDF">
              <w:rPr>
                <w:rFonts w:ascii="Arial" w:hAnsi="Arial" w:cs="Arial"/>
              </w:rPr>
              <w:t>Нет</w:t>
            </w:r>
          </w:p>
        </w:tc>
        <w:tc>
          <w:tcPr>
            <w:tcW w:w="1270" w:type="dxa"/>
            <w:vAlign w:val="center"/>
            <w:hideMark/>
          </w:tcPr>
          <w:p w14:paraId="282D41C1" w14:textId="77777777" w:rsidR="00E45BDF" w:rsidRPr="00E45BDF" w:rsidRDefault="00E45BDF" w:rsidP="00E45BDF">
            <w:pPr>
              <w:spacing w:after="0" w:line="360" w:lineRule="auto"/>
              <w:jc w:val="both"/>
              <w:rPr>
                <w:rFonts w:ascii="Arial" w:hAnsi="Arial" w:cs="Arial"/>
              </w:rPr>
            </w:pPr>
            <w:r w:rsidRPr="00E45BDF">
              <w:rPr>
                <w:rFonts w:ascii="Arial" w:hAnsi="Arial" w:cs="Arial"/>
              </w:rPr>
              <w:t>Нет</w:t>
            </w:r>
          </w:p>
        </w:tc>
        <w:tc>
          <w:tcPr>
            <w:tcW w:w="1119" w:type="dxa"/>
            <w:vAlign w:val="center"/>
            <w:hideMark/>
          </w:tcPr>
          <w:p w14:paraId="6B404714" w14:textId="77777777" w:rsidR="00E45BDF" w:rsidRPr="00E45BDF" w:rsidRDefault="00E45BDF" w:rsidP="00E45BDF">
            <w:pPr>
              <w:spacing w:after="0" w:line="360" w:lineRule="auto"/>
              <w:jc w:val="both"/>
              <w:rPr>
                <w:rFonts w:ascii="Arial" w:hAnsi="Arial" w:cs="Arial"/>
              </w:rPr>
            </w:pPr>
            <w:r w:rsidRPr="00E45BDF">
              <w:rPr>
                <w:rFonts w:ascii="Arial" w:hAnsi="Arial" w:cs="Arial"/>
              </w:rPr>
              <w:t>Свои</w:t>
            </w:r>
          </w:p>
        </w:tc>
      </w:tr>
    </w:tbl>
    <w:p w14:paraId="1A719572" w14:textId="64F6660E" w:rsidR="00E45BDF" w:rsidRDefault="00F43888" w:rsidP="00E45BDF">
      <w:pPr>
        <w:spacing w:after="0" w:line="360" w:lineRule="auto"/>
        <w:jc w:val="center"/>
        <w:rPr>
          <w:rFonts w:ascii="Arial" w:hAnsi="Arial" w:cs="Arial"/>
        </w:rPr>
      </w:pPr>
      <w:r w:rsidRPr="00AD40A9">
        <w:rPr>
          <w:rFonts w:ascii="Arial" w:hAnsi="Arial" w:cs="Arial"/>
        </w:rPr>
        <w:t xml:space="preserve">Таблица </w:t>
      </w:r>
      <w:r>
        <w:rPr>
          <w:rFonts w:ascii="Arial" w:hAnsi="Arial" w:cs="Arial"/>
        </w:rPr>
        <w:t xml:space="preserve">7 </w:t>
      </w:r>
      <w:r w:rsidR="00E45BDF" w:rsidRPr="00E45BDF">
        <w:rPr>
          <w:rFonts w:ascii="Arial" w:hAnsi="Arial" w:cs="Arial"/>
        </w:rPr>
        <w:t xml:space="preserve">– </w:t>
      </w:r>
      <w:r>
        <w:rPr>
          <w:rFonts w:ascii="Arial" w:hAnsi="Arial" w:cs="Arial"/>
        </w:rPr>
        <w:t>Р</w:t>
      </w:r>
      <w:r w:rsidR="00E45BDF" w:rsidRPr="00E45BDF">
        <w:rPr>
          <w:rFonts w:ascii="Arial" w:hAnsi="Arial" w:cs="Arial"/>
        </w:rPr>
        <w:t>олев</w:t>
      </w:r>
      <w:r>
        <w:rPr>
          <w:rFonts w:ascii="Arial" w:hAnsi="Arial" w:cs="Arial"/>
        </w:rPr>
        <w:t>ые</w:t>
      </w:r>
      <w:r w:rsidR="00E45BDF" w:rsidRPr="00E45BDF">
        <w:rPr>
          <w:rFonts w:ascii="Arial" w:hAnsi="Arial" w:cs="Arial"/>
        </w:rPr>
        <w:t xml:space="preserve"> модели и прав</w:t>
      </w:r>
      <w:r>
        <w:rPr>
          <w:rFonts w:ascii="Arial" w:hAnsi="Arial" w:cs="Arial"/>
        </w:rPr>
        <w:t>а</w:t>
      </w:r>
      <w:r w:rsidR="00E45BDF" w:rsidRPr="00E45BDF">
        <w:rPr>
          <w:rFonts w:ascii="Arial" w:hAnsi="Arial" w:cs="Arial"/>
        </w:rPr>
        <w:t xml:space="preserve"> доступа пользователей</w:t>
      </w:r>
      <w:r>
        <w:rPr>
          <w:rFonts w:ascii="Arial" w:hAnsi="Arial" w:cs="Arial"/>
        </w:rPr>
        <w:t>.</w:t>
      </w:r>
    </w:p>
    <w:p w14:paraId="6E2A8346" w14:textId="69EF3FDB" w:rsidR="00E45BDF" w:rsidRPr="00E45BDF" w:rsidRDefault="00E45BDF" w:rsidP="00E45BDF">
      <w:pPr>
        <w:spacing w:after="0" w:line="360" w:lineRule="auto"/>
        <w:ind w:firstLine="709"/>
        <w:jc w:val="both"/>
        <w:rPr>
          <w:rFonts w:ascii="Arial" w:hAnsi="Arial" w:cs="Arial"/>
        </w:rPr>
      </w:pPr>
      <w:r w:rsidRPr="00E45BDF">
        <w:rPr>
          <w:rFonts w:ascii="Arial" w:hAnsi="Arial" w:cs="Arial"/>
        </w:rPr>
        <w:t>Ролевая модель динамически адаптирует интерфейс: механик видит только свои заправки и не имеет доступа к приёмке топлива, заправщик не может редактировать технику или смотреть чужие операции, инженер видит всю аналитику, но не может удалять записи. Администратор имеет полный контроль, включая управление пользователями и настройками системы.</w:t>
      </w:r>
    </w:p>
    <w:p w14:paraId="6FFAFEAD" w14:textId="77777777" w:rsidR="00E45BDF" w:rsidRPr="00E45BDF" w:rsidRDefault="00E45BDF" w:rsidP="00E45BDF">
      <w:pPr>
        <w:spacing w:after="0" w:line="360" w:lineRule="auto"/>
        <w:ind w:firstLine="709"/>
        <w:jc w:val="both"/>
        <w:rPr>
          <w:rFonts w:ascii="Arial" w:hAnsi="Arial" w:cs="Arial"/>
        </w:rPr>
      </w:pPr>
      <w:r w:rsidRPr="00E45BDF">
        <w:rPr>
          <w:rFonts w:ascii="Arial" w:hAnsi="Arial" w:cs="Arial"/>
        </w:rPr>
        <w:t>Основные страницы системы и их описание:</w:t>
      </w:r>
    </w:p>
    <w:p w14:paraId="0B092292" w14:textId="77777777" w:rsidR="00E45BDF" w:rsidRPr="00E45BDF" w:rsidRDefault="00E45BDF" w:rsidP="00E45BDF">
      <w:pPr>
        <w:numPr>
          <w:ilvl w:val="0"/>
          <w:numId w:val="49"/>
        </w:numPr>
        <w:tabs>
          <w:tab w:val="clear" w:pos="720"/>
          <w:tab w:val="num" w:pos="1134"/>
        </w:tabs>
        <w:spacing w:after="0" w:line="360" w:lineRule="auto"/>
        <w:ind w:left="0" w:firstLine="709"/>
        <w:jc w:val="both"/>
        <w:rPr>
          <w:rFonts w:ascii="Arial" w:hAnsi="Arial" w:cs="Arial"/>
        </w:rPr>
      </w:pPr>
      <w:r w:rsidRPr="00E45BDF">
        <w:rPr>
          <w:rFonts w:ascii="Arial" w:hAnsi="Arial" w:cs="Arial"/>
        </w:rPr>
        <w:t>Страница входа (</w:t>
      </w:r>
      <w:proofErr w:type="spellStart"/>
      <w:r w:rsidRPr="00E45BDF">
        <w:rPr>
          <w:rFonts w:ascii="Arial" w:hAnsi="Arial" w:cs="Arial"/>
        </w:rPr>
        <w:t>index.php</w:t>
      </w:r>
      <w:proofErr w:type="spellEnd"/>
      <w:r w:rsidRPr="00E45BDF">
        <w:rPr>
          <w:rFonts w:ascii="Arial" w:hAnsi="Arial" w:cs="Arial"/>
        </w:rPr>
        <w:t xml:space="preserve">) Минималистичная форма авторизации: поля «Логин» и «Пароль», кнопка «Войти». При ошибке отображается красное уведомление «Неверный логин или пароль». Ссылка «Забыли пароль?» ведёт к форме восстановления по </w:t>
      </w:r>
      <w:proofErr w:type="spellStart"/>
      <w:r w:rsidRPr="00E45BDF">
        <w:rPr>
          <w:rFonts w:ascii="Arial" w:hAnsi="Arial" w:cs="Arial"/>
        </w:rPr>
        <w:t>email</w:t>
      </w:r>
      <w:proofErr w:type="spellEnd"/>
      <w:r w:rsidRPr="00E45BDF">
        <w:rPr>
          <w:rFonts w:ascii="Arial" w:hAnsi="Arial" w:cs="Arial"/>
        </w:rPr>
        <w:t>. Фон страницы — лёгкая тематика сельского хозяйства (поле, техника). Страница полностью адаптивна и удобна для ввода на мобильных устройствах.</w:t>
      </w:r>
    </w:p>
    <w:p w14:paraId="787FE7EB" w14:textId="77777777" w:rsidR="00E45BDF" w:rsidRPr="00E45BDF" w:rsidRDefault="00E45BDF" w:rsidP="00E45BDF">
      <w:pPr>
        <w:numPr>
          <w:ilvl w:val="0"/>
          <w:numId w:val="49"/>
        </w:numPr>
        <w:tabs>
          <w:tab w:val="clear" w:pos="720"/>
          <w:tab w:val="num" w:pos="1134"/>
        </w:tabs>
        <w:spacing w:after="0" w:line="360" w:lineRule="auto"/>
        <w:ind w:left="0" w:firstLine="709"/>
        <w:jc w:val="both"/>
        <w:rPr>
          <w:rFonts w:ascii="Arial" w:hAnsi="Arial" w:cs="Arial"/>
        </w:rPr>
      </w:pPr>
      <w:r w:rsidRPr="00E45BDF">
        <w:rPr>
          <w:rFonts w:ascii="Arial" w:hAnsi="Arial" w:cs="Arial"/>
        </w:rPr>
        <w:t xml:space="preserve">Главная панель (дашборд) — </w:t>
      </w:r>
      <w:proofErr w:type="spellStart"/>
      <w:r w:rsidRPr="00E45BDF">
        <w:rPr>
          <w:rFonts w:ascii="Arial" w:hAnsi="Arial" w:cs="Arial"/>
        </w:rPr>
        <w:t>dashboard.php</w:t>
      </w:r>
      <w:proofErr w:type="spellEnd"/>
      <w:r w:rsidRPr="00E45BDF">
        <w:rPr>
          <w:rFonts w:ascii="Arial" w:hAnsi="Arial" w:cs="Arial"/>
        </w:rPr>
        <w:t xml:space="preserve"> Центральная страница после входа. Отображает ключевые показатели в реальном времени: приветствие с именем пользователя и текущей датой, 4 карточки статистики (количество активной техники, заправок за месяц, общий остаток топлива, количество пользователей), блок «Последние заправки» (6 записей с фотографиями с камеры счётчика, названием техники, объёмом, резервуаром и временем), цветные индикаторы уровня топлива в резервуарах, блок «Требуют внимания» (резервуары с уровнем &lt;20 % и техника без заправок более 3 дней), быстрые кнопки «Добавить </w:t>
      </w:r>
      <w:r w:rsidRPr="00E45BDF">
        <w:rPr>
          <w:rFonts w:ascii="Arial" w:hAnsi="Arial" w:cs="Arial"/>
        </w:rPr>
        <w:lastRenderedPageBreak/>
        <w:t>заправку» и «Приёмка топлива». Дизайн: карточки с тенями и закруглёнными углами, крупные цифры, цветовая индикация (зелёный — норма, красный — критично). На мобильных устройствах карточки выстраиваются в столбик.</w:t>
      </w:r>
    </w:p>
    <w:p w14:paraId="03AF6611" w14:textId="5FF806F4" w:rsidR="00E45BDF" w:rsidRDefault="00F43888" w:rsidP="00E45BDF">
      <w:pPr>
        <w:spacing w:after="0" w:line="360" w:lineRule="auto"/>
        <w:jc w:val="center"/>
        <w:rPr>
          <w:rFonts w:ascii="Arial" w:hAnsi="Arial" w:cs="Arial"/>
        </w:rPr>
      </w:pPr>
      <w:r w:rsidRPr="00F43888">
        <w:rPr>
          <w:rFonts w:ascii="Arial" w:hAnsi="Arial" w:cs="Arial"/>
          <w:noProof/>
        </w:rPr>
        <w:drawing>
          <wp:inline distT="0" distB="0" distL="0" distR="0" wp14:anchorId="492FA37E" wp14:editId="03BBBDFF">
            <wp:extent cx="5940425" cy="2816860"/>
            <wp:effectExtent l="0" t="0" r="3175" b="2540"/>
            <wp:docPr id="108273285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2732857" name=""/>
                    <pic:cNvPicPr/>
                  </pic:nvPicPr>
                  <pic:blipFill>
                    <a:blip r:embed="rId17"/>
                    <a:stretch>
                      <a:fillRect/>
                    </a:stretch>
                  </pic:blipFill>
                  <pic:spPr>
                    <a:xfrm>
                      <a:off x="0" y="0"/>
                      <a:ext cx="5940425" cy="2816860"/>
                    </a:xfrm>
                    <a:prstGeom prst="rect">
                      <a:avLst/>
                    </a:prstGeom>
                  </pic:spPr>
                </pic:pic>
              </a:graphicData>
            </a:graphic>
          </wp:inline>
        </w:drawing>
      </w:r>
    </w:p>
    <w:p w14:paraId="6C077D0D" w14:textId="7BBCE66F" w:rsidR="00E45BDF" w:rsidRDefault="00E45BDF" w:rsidP="00E45BDF">
      <w:pPr>
        <w:spacing w:after="0" w:line="360" w:lineRule="auto"/>
        <w:jc w:val="center"/>
        <w:rPr>
          <w:rFonts w:ascii="Arial" w:hAnsi="Arial" w:cs="Arial"/>
        </w:rPr>
      </w:pPr>
      <w:r w:rsidRPr="00E45BDF">
        <w:rPr>
          <w:rFonts w:ascii="Arial" w:hAnsi="Arial" w:cs="Arial"/>
        </w:rPr>
        <w:t xml:space="preserve">Рисунок </w:t>
      </w:r>
      <w:r w:rsidR="00F43888">
        <w:rPr>
          <w:rFonts w:ascii="Arial" w:hAnsi="Arial" w:cs="Arial"/>
        </w:rPr>
        <w:t>11</w:t>
      </w:r>
      <w:r w:rsidRPr="00E45BDF">
        <w:rPr>
          <w:rFonts w:ascii="Arial" w:hAnsi="Arial" w:cs="Arial"/>
        </w:rPr>
        <w:t xml:space="preserve"> – </w:t>
      </w:r>
      <w:r w:rsidR="00F43888">
        <w:rPr>
          <w:rFonts w:ascii="Arial" w:hAnsi="Arial" w:cs="Arial"/>
        </w:rPr>
        <w:t>Г</w:t>
      </w:r>
      <w:r w:rsidRPr="00E45BDF">
        <w:rPr>
          <w:rFonts w:ascii="Arial" w:hAnsi="Arial" w:cs="Arial"/>
        </w:rPr>
        <w:t>лавн</w:t>
      </w:r>
      <w:r w:rsidR="00F43888">
        <w:rPr>
          <w:rFonts w:ascii="Arial" w:hAnsi="Arial" w:cs="Arial"/>
        </w:rPr>
        <w:t>ая</w:t>
      </w:r>
      <w:r w:rsidRPr="00E45BDF">
        <w:rPr>
          <w:rFonts w:ascii="Arial" w:hAnsi="Arial" w:cs="Arial"/>
        </w:rPr>
        <w:t xml:space="preserve"> панел</w:t>
      </w:r>
      <w:r w:rsidR="00F43888">
        <w:rPr>
          <w:rFonts w:ascii="Arial" w:hAnsi="Arial" w:cs="Arial"/>
        </w:rPr>
        <w:t>ь</w:t>
      </w:r>
      <w:r w:rsidRPr="00E45BDF">
        <w:rPr>
          <w:rFonts w:ascii="Arial" w:hAnsi="Arial" w:cs="Arial"/>
        </w:rPr>
        <w:t xml:space="preserve"> (дашборд) системы учёта ГСМ.</w:t>
      </w:r>
    </w:p>
    <w:p w14:paraId="05A5E04A" w14:textId="7A7FC5C5" w:rsidR="00E45BDF" w:rsidRPr="00E45BDF" w:rsidRDefault="00E45BDF" w:rsidP="00E45BDF">
      <w:pPr>
        <w:spacing w:after="0" w:line="360" w:lineRule="auto"/>
        <w:ind w:firstLine="709"/>
        <w:jc w:val="both"/>
        <w:rPr>
          <w:rFonts w:ascii="Arial" w:hAnsi="Arial" w:cs="Arial"/>
        </w:rPr>
      </w:pPr>
      <w:r w:rsidRPr="00E45BDF">
        <w:rPr>
          <w:rFonts w:ascii="Arial" w:hAnsi="Arial" w:cs="Arial"/>
        </w:rPr>
        <w:t xml:space="preserve"> Страница предоставляет оперативный обзор ключевых показателей в реальном времени, включая статистику, последние заправки, состояние резервуаров и уведомления. Быстрые кнопки позволяют мгновенно перейти к основным действиям</w:t>
      </w:r>
      <w:r>
        <w:rPr>
          <w:rFonts w:ascii="Arial" w:hAnsi="Arial" w:cs="Arial"/>
        </w:rPr>
        <w:t xml:space="preserve"> (рис.</w:t>
      </w:r>
      <w:r w:rsidR="00F43888">
        <w:rPr>
          <w:rFonts w:ascii="Arial" w:hAnsi="Arial" w:cs="Arial"/>
        </w:rPr>
        <w:t>11</w:t>
      </w:r>
      <w:r>
        <w:rPr>
          <w:rFonts w:ascii="Arial" w:hAnsi="Arial" w:cs="Arial"/>
        </w:rPr>
        <w:t>)</w:t>
      </w:r>
      <w:r w:rsidRPr="00E45BDF">
        <w:rPr>
          <w:rFonts w:ascii="Arial" w:hAnsi="Arial" w:cs="Arial"/>
        </w:rPr>
        <w:t>.</w:t>
      </w:r>
    </w:p>
    <w:p w14:paraId="017FEFC7" w14:textId="53393862" w:rsidR="00E45BDF" w:rsidRPr="00E45BDF" w:rsidRDefault="00E45BDF" w:rsidP="00E45BDF">
      <w:pPr>
        <w:numPr>
          <w:ilvl w:val="0"/>
          <w:numId w:val="50"/>
        </w:numPr>
        <w:tabs>
          <w:tab w:val="clear" w:pos="720"/>
          <w:tab w:val="num" w:pos="1134"/>
        </w:tabs>
        <w:spacing w:after="0" w:line="360" w:lineRule="auto"/>
        <w:ind w:left="0" w:firstLine="709"/>
        <w:jc w:val="both"/>
        <w:rPr>
          <w:rFonts w:ascii="Arial" w:hAnsi="Arial" w:cs="Arial"/>
        </w:rPr>
      </w:pPr>
      <w:r w:rsidRPr="00E45BDF">
        <w:rPr>
          <w:rFonts w:ascii="Arial" w:hAnsi="Arial" w:cs="Arial"/>
        </w:rPr>
        <w:t xml:space="preserve">Форма добавления заправки — </w:t>
      </w:r>
      <w:proofErr w:type="spellStart"/>
      <w:r w:rsidRPr="00E45BDF">
        <w:rPr>
          <w:rFonts w:ascii="Arial" w:hAnsi="Arial" w:cs="Arial"/>
        </w:rPr>
        <w:t>add_refuel.php</w:t>
      </w:r>
      <w:proofErr w:type="spellEnd"/>
      <w:r w:rsidRPr="00E45BDF">
        <w:rPr>
          <w:rFonts w:ascii="Arial" w:hAnsi="Arial" w:cs="Arial"/>
        </w:rPr>
        <w:t xml:space="preserve"> Страница содержит выпадающие списки техники и резервуара (</w:t>
      </w:r>
      <w:proofErr w:type="spellStart"/>
      <w:r w:rsidRPr="00E45BDF">
        <w:rPr>
          <w:rFonts w:ascii="Arial" w:hAnsi="Arial" w:cs="Arial"/>
        </w:rPr>
        <w:t>автоподстановка</w:t>
      </w:r>
      <w:proofErr w:type="spellEnd"/>
      <w:r w:rsidRPr="00E45BDF">
        <w:rPr>
          <w:rFonts w:ascii="Arial" w:hAnsi="Arial" w:cs="Arial"/>
        </w:rPr>
        <w:t xml:space="preserve"> объёма бака, типа топлива и остатка в резервуаре), поле «Объём» с подсказкой максимального возможного значения. Система блокирует кнопку «Добавить», если объём некорректен. После сохранения автоматически открывается камера на счётчике топлива для фиксации фактического объёма (фото привязывается к записи). Кнопка «Отмена» возвращает на дашборд.</w:t>
      </w:r>
    </w:p>
    <w:p w14:paraId="6917D0CF" w14:textId="722FEBAD" w:rsidR="00E45BDF" w:rsidRPr="001B6A7C" w:rsidRDefault="00F43888" w:rsidP="00E45BDF">
      <w:pPr>
        <w:spacing w:after="0" w:line="360" w:lineRule="auto"/>
        <w:jc w:val="center"/>
        <w:rPr>
          <w:rFonts w:ascii="Arial" w:hAnsi="Arial" w:cs="Arial"/>
          <w:lang w:val="en-US"/>
        </w:rPr>
      </w:pPr>
      <w:r w:rsidRPr="00F43888">
        <w:rPr>
          <w:rFonts w:ascii="Arial" w:hAnsi="Arial" w:cs="Arial"/>
          <w:noProof/>
        </w:rPr>
        <w:lastRenderedPageBreak/>
        <w:drawing>
          <wp:inline distT="0" distB="0" distL="0" distR="0" wp14:anchorId="33713413" wp14:editId="35BC1E59">
            <wp:extent cx="5940425" cy="2840990"/>
            <wp:effectExtent l="0" t="0" r="3175" b="0"/>
            <wp:docPr id="53493598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4935987" name=""/>
                    <pic:cNvPicPr/>
                  </pic:nvPicPr>
                  <pic:blipFill>
                    <a:blip r:embed="rId18"/>
                    <a:stretch>
                      <a:fillRect/>
                    </a:stretch>
                  </pic:blipFill>
                  <pic:spPr>
                    <a:xfrm>
                      <a:off x="0" y="0"/>
                      <a:ext cx="5940425" cy="2840990"/>
                    </a:xfrm>
                    <a:prstGeom prst="rect">
                      <a:avLst/>
                    </a:prstGeom>
                  </pic:spPr>
                </pic:pic>
              </a:graphicData>
            </a:graphic>
          </wp:inline>
        </w:drawing>
      </w:r>
    </w:p>
    <w:p w14:paraId="520FB363" w14:textId="5EF18665" w:rsidR="00E45BDF" w:rsidRDefault="00E45BDF" w:rsidP="00E45BDF">
      <w:pPr>
        <w:spacing w:after="0" w:line="360" w:lineRule="auto"/>
        <w:jc w:val="center"/>
        <w:rPr>
          <w:rFonts w:ascii="Arial" w:hAnsi="Arial" w:cs="Arial"/>
        </w:rPr>
      </w:pPr>
      <w:r w:rsidRPr="00E45BDF">
        <w:rPr>
          <w:rFonts w:ascii="Arial" w:hAnsi="Arial" w:cs="Arial"/>
        </w:rPr>
        <w:t xml:space="preserve">Рисунок </w:t>
      </w:r>
      <w:r w:rsidR="00F43888">
        <w:rPr>
          <w:rFonts w:ascii="Arial" w:hAnsi="Arial" w:cs="Arial"/>
        </w:rPr>
        <w:t>12</w:t>
      </w:r>
      <w:r w:rsidRPr="00E45BDF">
        <w:rPr>
          <w:rFonts w:ascii="Arial" w:hAnsi="Arial" w:cs="Arial"/>
        </w:rPr>
        <w:t xml:space="preserve"> – </w:t>
      </w:r>
      <w:r w:rsidR="00F43888">
        <w:rPr>
          <w:rFonts w:ascii="Arial" w:hAnsi="Arial" w:cs="Arial"/>
        </w:rPr>
        <w:t>Ф</w:t>
      </w:r>
      <w:r w:rsidRPr="00E45BDF">
        <w:rPr>
          <w:rFonts w:ascii="Arial" w:hAnsi="Arial" w:cs="Arial"/>
        </w:rPr>
        <w:t>орм</w:t>
      </w:r>
      <w:r w:rsidR="00F43888">
        <w:rPr>
          <w:rFonts w:ascii="Arial" w:hAnsi="Arial" w:cs="Arial"/>
        </w:rPr>
        <w:t>а</w:t>
      </w:r>
      <w:r w:rsidRPr="00E45BDF">
        <w:rPr>
          <w:rFonts w:ascii="Arial" w:hAnsi="Arial" w:cs="Arial"/>
        </w:rPr>
        <w:t xml:space="preserve"> добавления заправки техники.</w:t>
      </w:r>
    </w:p>
    <w:p w14:paraId="3AD03449" w14:textId="435A6090" w:rsidR="00E45BDF" w:rsidRPr="00E45BDF" w:rsidRDefault="00E45BDF" w:rsidP="00E45BDF">
      <w:pPr>
        <w:spacing w:after="0" w:line="360" w:lineRule="auto"/>
        <w:ind w:firstLine="709"/>
        <w:jc w:val="both"/>
        <w:rPr>
          <w:rFonts w:ascii="Arial" w:hAnsi="Arial" w:cs="Arial"/>
        </w:rPr>
      </w:pPr>
      <w:r w:rsidRPr="00E45BDF">
        <w:rPr>
          <w:rFonts w:ascii="Arial" w:hAnsi="Arial" w:cs="Arial"/>
        </w:rPr>
        <w:t>Интерфейс обеспечивает автоматическую проверку данных, подсказку максимального объёма и фиксацию фотографии с камеры счётчика для подтверждения фактического объёма заправки</w:t>
      </w:r>
      <w:r>
        <w:rPr>
          <w:rFonts w:ascii="Arial" w:hAnsi="Arial" w:cs="Arial"/>
        </w:rPr>
        <w:t xml:space="preserve"> (рис.</w:t>
      </w:r>
      <w:r w:rsidR="00F43888">
        <w:rPr>
          <w:rFonts w:ascii="Arial" w:hAnsi="Arial" w:cs="Arial"/>
        </w:rPr>
        <w:t>12</w:t>
      </w:r>
      <w:r>
        <w:rPr>
          <w:rFonts w:ascii="Arial" w:hAnsi="Arial" w:cs="Arial"/>
        </w:rPr>
        <w:t>)</w:t>
      </w:r>
      <w:r w:rsidRPr="00E45BDF">
        <w:rPr>
          <w:rFonts w:ascii="Arial" w:hAnsi="Arial" w:cs="Arial"/>
        </w:rPr>
        <w:t>.</w:t>
      </w:r>
    </w:p>
    <w:p w14:paraId="60729A50" w14:textId="77777777" w:rsidR="00E45BDF" w:rsidRPr="00E45BDF" w:rsidRDefault="00E45BDF" w:rsidP="00E45BDF">
      <w:pPr>
        <w:spacing w:after="0" w:line="360" w:lineRule="auto"/>
        <w:ind w:firstLine="709"/>
        <w:jc w:val="both"/>
        <w:rPr>
          <w:rFonts w:ascii="Arial" w:hAnsi="Arial" w:cs="Arial"/>
        </w:rPr>
      </w:pPr>
      <w:r w:rsidRPr="00E45BDF">
        <w:rPr>
          <w:rFonts w:ascii="Arial" w:hAnsi="Arial" w:cs="Arial"/>
        </w:rPr>
        <w:t>Разработанный интерфейс системы учёта ГСМ сочетает в себе удобство использования в полевых условиях, надёжную защиту от ошибок и фальсификаций, а также полную адаптивность под разные роли пользователей. Ролевая модель позволяет персонализировать отображаемую информацию и доступные действия, минимизируя лишние элементы и повышая скорость работы. Реализованные принципы дизайна и защиты обеспечивают высокую эргономичность и соответствие современным требованиям к пользовательскому опыту в мобильных и веб-приложениях для агропредприятий. Дальнейшая реализация отдельных модулей (аутентификация, учёт техники, управление резервуарами, заправки, отчёты) детально описана в последующих подразделах.</w:t>
      </w:r>
    </w:p>
    <w:p w14:paraId="62EC5279" w14:textId="4EB7D0B9" w:rsidR="00E521B0" w:rsidRPr="005D01A5" w:rsidRDefault="001B6A7C" w:rsidP="001B6A7C">
      <w:pPr>
        <w:pStyle w:val="ac"/>
        <w:spacing w:before="0" w:after="0" w:line="360" w:lineRule="auto"/>
      </w:pPr>
      <w:r w:rsidRPr="00B32B9A">
        <w:t>2.6 Реализация модуля аутентификации и авторизации пользователей</w:t>
      </w:r>
    </w:p>
    <w:p w14:paraId="04B60A2E" w14:textId="77777777" w:rsidR="001B6A7C" w:rsidRPr="00E92B19" w:rsidRDefault="001B6A7C" w:rsidP="001B6A7C">
      <w:pPr>
        <w:spacing w:after="0" w:line="360" w:lineRule="auto"/>
        <w:ind w:firstLine="709"/>
        <w:jc w:val="both"/>
        <w:rPr>
          <w:rFonts w:ascii="Arial" w:hAnsi="Arial" w:cs="Arial"/>
        </w:rPr>
      </w:pPr>
      <w:r w:rsidRPr="00E92B19">
        <w:rPr>
          <w:rFonts w:ascii="Arial" w:hAnsi="Arial" w:cs="Arial"/>
        </w:rPr>
        <w:t>Модуль аутентификации и авторизации является основой безопасности всей системы учёта расхода горюче-смазочных материалов (ГСМ). Он обеспечивает проверку личности пользователя (аутентификация) и определяет, какие функции и данные ему доступны (авторизация). Реализация построена с учётом современных требований к веб-приложениям: безопасное хранение учётных данных, защита сессий, разграничение прав на уровне ролей и предотвращение основных угроз.</w:t>
      </w:r>
    </w:p>
    <w:p w14:paraId="56B13697" w14:textId="77777777" w:rsidR="001B6A7C" w:rsidRPr="00E92B19" w:rsidRDefault="001B6A7C" w:rsidP="001B6A7C">
      <w:pPr>
        <w:spacing w:after="0" w:line="360" w:lineRule="auto"/>
        <w:ind w:firstLine="709"/>
        <w:jc w:val="both"/>
        <w:rPr>
          <w:rFonts w:ascii="Arial" w:hAnsi="Arial" w:cs="Arial"/>
        </w:rPr>
      </w:pPr>
      <w:r w:rsidRPr="00E92B19">
        <w:rPr>
          <w:rFonts w:ascii="Arial" w:hAnsi="Arial" w:cs="Arial"/>
        </w:rPr>
        <w:t>Основные задачи модуля:</w:t>
      </w:r>
    </w:p>
    <w:p w14:paraId="67881B51" w14:textId="77777777" w:rsidR="001B6A7C" w:rsidRPr="00E92B19" w:rsidRDefault="001B6A7C" w:rsidP="00E92B19">
      <w:pPr>
        <w:numPr>
          <w:ilvl w:val="0"/>
          <w:numId w:val="51"/>
        </w:numPr>
        <w:tabs>
          <w:tab w:val="clear" w:pos="720"/>
        </w:tabs>
        <w:spacing w:after="0" w:line="360" w:lineRule="auto"/>
        <w:ind w:left="0" w:firstLine="709"/>
        <w:jc w:val="both"/>
        <w:rPr>
          <w:rFonts w:ascii="Arial" w:hAnsi="Arial" w:cs="Arial"/>
        </w:rPr>
      </w:pPr>
      <w:r w:rsidRPr="00E92B19">
        <w:rPr>
          <w:rFonts w:ascii="Arial" w:hAnsi="Arial" w:cs="Arial"/>
        </w:rPr>
        <w:t>надёжная проверка учётных данных при входе в систему;</w:t>
      </w:r>
    </w:p>
    <w:p w14:paraId="6B8CD1CF" w14:textId="77777777" w:rsidR="001B6A7C" w:rsidRPr="00E92B19" w:rsidRDefault="001B6A7C" w:rsidP="00E92B19">
      <w:pPr>
        <w:numPr>
          <w:ilvl w:val="0"/>
          <w:numId w:val="51"/>
        </w:numPr>
        <w:tabs>
          <w:tab w:val="clear" w:pos="720"/>
        </w:tabs>
        <w:spacing w:after="0" w:line="360" w:lineRule="auto"/>
        <w:ind w:left="0" w:firstLine="709"/>
        <w:jc w:val="both"/>
        <w:rPr>
          <w:rFonts w:ascii="Arial" w:hAnsi="Arial" w:cs="Arial"/>
        </w:rPr>
      </w:pPr>
      <w:r w:rsidRPr="00E92B19">
        <w:rPr>
          <w:rFonts w:ascii="Arial" w:hAnsi="Arial" w:cs="Arial"/>
        </w:rPr>
        <w:t>создание и поддержание защищённой пользовательской сессии;</w:t>
      </w:r>
    </w:p>
    <w:p w14:paraId="1459D4CF" w14:textId="77777777" w:rsidR="001B6A7C" w:rsidRPr="00E92B19" w:rsidRDefault="001B6A7C" w:rsidP="00E92B19">
      <w:pPr>
        <w:numPr>
          <w:ilvl w:val="0"/>
          <w:numId w:val="51"/>
        </w:numPr>
        <w:tabs>
          <w:tab w:val="clear" w:pos="720"/>
        </w:tabs>
        <w:spacing w:after="0" w:line="360" w:lineRule="auto"/>
        <w:ind w:left="0" w:firstLine="709"/>
        <w:jc w:val="both"/>
        <w:rPr>
          <w:rFonts w:ascii="Arial" w:hAnsi="Arial" w:cs="Arial"/>
        </w:rPr>
      </w:pPr>
      <w:r w:rsidRPr="00E92B19">
        <w:rPr>
          <w:rFonts w:ascii="Arial" w:hAnsi="Arial" w:cs="Arial"/>
        </w:rPr>
        <w:lastRenderedPageBreak/>
        <w:t>разграничение доступа к функциям и данным в соответствии с ролевой моделью;</w:t>
      </w:r>
    </w:p>
    <w:p w14:paraId="5545BE2C" w14:textId="77777777" w:rsidR="001B6A7C" w:rsidRPr="00E92B19" w:rsidRDefault="001B6A7C" w:rsidP="00E92B19">
      <w:pPr>
        <w:numPr>
          <w:ilvl w:val="0"/>
          <w:numId w:val="51"/>
        </w:numPr>
        <w:tabs>
          <w:tab w:val="clear" w:pos="720"/>
        </w:tabs>
        <w:spacing w:after="0" w:line="360" w:lineRule="auto"/>
        <w:ind w:left="0" w:firstLine="709"/>
        <w:jc w:val="both"/>
        <w:rPr>
          <w:rFonts w:ascii="Arial" w:hAnsi="Arial" w:cs="Arial"/>
        </w:rPr>
      </w:pPr>
      <w:r w:rsidRPr="00E92B19">
        <w:rPr>
          <w:rFonts w:ascii="Arial" w:hAnsi="Arial" w:cs="Arial"/>
        </w:rPr>
        <w:t>реализация функции долгосрочного доступа («Запомнить меня»);</w:t>
      </w:r>
    </w:p>
    <w:p w14:paraId="6F9D87EE" w14:textId="77777777" w:rsidR="001B6A7C" w:rsidRPr="00E92B19" w:rsidRDefault="001B6A7C" w:rsidP="00E92B19">
      <w:pPr>
        <w:numPr>
          <w:ilvl w:val="0"/>
          <w:numId w:val="51"/>
        </w:numPr>
        <w:tabs>
          <w:tab w:val="clear" w:pos="720"/>
        </w:tabs>
        <w:spacing w:after="0" w:line="360" w:lineRule="auto"/>
        <w:ind w:left="0" w:firstLine="709"/>
        <w:jc w:val="both"/>
        <w:rPr>
          <w:rFonts w:ascii="Arial" w:hAnsi="Arial" w:cs="Arial"/>
        </w:rPr>
      </w:pPr>
      <w:r w:rsidRPr="00E92B19">
        <w:rPr>
          <w:rFonts w:ascii="Arial" w:hAnsi="Arial" w:cs="Arial"/>
        </w:rPr>
        <w:t>корректный и полный выход из системы;</w:t>
      </w:r>
    </w:p>
    <w:p w14:paraId="0974AF86" w14:textId="77777777" w:rsidR="001B6A7C" w:rsidRPr="00E92B19" w:rsidRDefault="001B6A7C" w:rsidP="00E92B19">
      <w:pPr>
        <w:numPr>
          <w:ilvl w:val="0"/>
          <w:numId w:val="51"/>
        </w:numPr>
        <w:tabs>
          <w:tab w:val="clear" w:pos="720"/>
        </w:tabs>
        <w:spacing w:after="0" w:line="360" w:lineRule="auto"/>
        <w:ind w:left="0" w:firstLine="709"/>
        <w:jc w:val="both"/>
        <w:rPr>
          <w:rFonts w:ascii="Arial" w:hAnsi="Arial" w:cs="Arial"/>
        </w:rPr>
      </w:pPr>
      <w:r w:rsidRPr="00E92B19">
        <w:rPr>
          <w:rFonts w:ascii="Arial" w:hAnsi="Arial" w:cs="Arial"/>
        </w:rPr>
        <w:t>защита от основных угроз (подбор паролей, перехват сессий, несанкционированный доступ).</w:t>
      </w:r>
    </w:p>
    <w:p w14:paraId="5C7E571C" w14:textId="77777777" w:rsidR="001B6A7C" w:rsidRPr="00E92B19" w:rsidRDefault="001B6A7C" w:rsidP="001B6A7C">
      <w:pPr>
        <w:spacing w:after="0" w:line="360" w:lineRule="auto"/>
        <w:ind w:firstLine="709"/>
        <w:jc w:val="both"/>
        <w:rPr>
          <w:rFonts w:ascii="Arial" w:hAnsi="Arial" w:cs="Arial"/>
        </w:rPr>
      </w:pPr>
      <w:r w:rsidRPr="00E92B19">
        <w:rPr>
          <w:rFonts w:ascii="Arial" w:hAnsi="Arial" w:cs="Arial"/>
        </w:rPr>
        <w:t>Реализация аутентификации</w:t>
      </w:r>
    </w:p>
    <w:p w14:paraId="75E0A62F" w14:textId="77777777" w:rsidR="001B6A7C" w:rsidRPr="00E92B19" w:rsidRDefault="001B6A7C" w:rsidP="001B6A7C">
      <w:pPr>
        <w:spacing w:after="0" w:line="360" w:lineRule="auto"/>
        <w:ind w:firstLine="709"/>
        <w:jc w:val="both"/>
        <w:rPr>
          <w:rFonts w:ascii="Arial" w:hAnsi="Arial" w:cs="Arial"/>
        </w:rPr>
      </w:pPr>
      <w:r w:rsidRPr="00E92B19">
        <w:rPr>
          <w:rFonts w:ascii="Arial" w:hAnsi="Arial" w:cs="Arial"/>
        </w:rPr>
        <w:t xml:space="preserve">Процесс входа начинается на главной странице системы. Пользователь вводит логин и пароль в простую форму. Система запрашивает данные из таблицы пользователей, находит запись по логину и сверяет введённый пароль с сохранённым </w:t>
      </w:r>
      <w:proofErr w:type="spellStart"/>
      <w:r w:rsidRPr="00E92B19">
        <w:rPr>
          <w:rFonts w:ascii="Arial" w:hAnsi="Arial" w:cs="Arial"/>
        </w:rPr>
        <w:t>хешем</w:t>
      </w:r>
      <w:proofErr w:type="spellEnd"/>
      <w:r w:rsidRPr="00E92B19">
        <w:rPr>
          <w:rFonts w:ascii="Arial" w:hAnsi="Arial" w:cs="Arial"/>
        </w:rPr>
        <w:t>. При успешной проверке создаётся сессия, в которую записываются идентификатор пользователя, его роль и имя. Если выбрана опция «Запомнить меня», генерируется уникальный токен, который сохраняется в куки браузера и в базе данных. При следующем посещении система сначала проверяет токен из куки — если он действителен, сессия восстанавливается автоматически без повторного ввода пароля.</w:t>
      </w:r>
    </w:p>
    <w:p w14:paraId="35F24D06" w14:textId="6CA62CDC" w:rsidR="00E92B19" w:rsidRDefault="00E92B19" w:rsidP="00E92B19">
      <w:pPr>
        <w:spacing w:after="0" w:line="360" w:lineRule="auto"/>
        <w:jc w:val="center"/>
        <w:rPr>
          <w:rFonts w:ascii="Arial" w:hAnsi="Arial" w:cs="Arial"/>
        </w:rPr>
      </w:pPr>
      <w:r w:rsidRPr="00E92B19">
        <w:rPr>
          <w:rFonts w:ascii="Arial" w:hAnsi="Arial" w:cs="Arial"/>
          <w:noProof/>
        </w:rPr>
        <w:drawing>
          <wp:inline distT="0" distB="0" distL="0" distR="0" wp14:anchorId="3E13D28F" wp14:editId="41A6DB3F">
            <wp:extent cx="2774424" cy="4244454"/>
            <wp:effectExtent l="0" t="0" r="6985" b="3810"/>
            <wp:docPr id="21016601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166015" name=""/>
                    <pic:cNvPicPr/>
                  </pic:nvPicPr>
                  <pic:blipFill>
                    <a:blip r:embed="rId19"/>
                    <a:stretch>
                      <a:fillRect/>
                    </a:stretch>
                  </pic:blipFill>
                  <pic:spPr>
                    <a:xfrm>
                      <a:off x="0" y="0"/>
                      <a:ext cx="2788238" cy="4265587"/>
                    </a:xfrm>
                    <a:prstGeom prst="rect">
                      <a:avLst/>
                    </a:prstGeom>
                  </pic:spPr>
                </pic:pic>
              </a:graphicData>
            </a:graphic>
          </wp:inline>
        </w:drawing>
      </w:r>
    </w:p>
    <w:p w14:paraId="129BAD09" w14:textId="34FEEA4B" w:rsidR="00E92B19" w:rsidRDefault="001B6A7C" w:rsidP="00E92B19">
      <w:pPr>
        <w:spacing w:after="0" w:line="360" w:lineRule="auto"/>
        <w:jc w:val="center"/>
        <w:rPr>
          <w:rFonts w:ascii="Arial" w:hAnsi="Arial" w:cs="Arial"/>
        </w:rPr>
      </w:pPr>
      <w:r w:rsidRPr="00E92B19">
        <w:rPr>
          <w:rFonts w:ascii="Arial" w:hAnsi="Arial" w:cs="Arial"/>
        </w:rPr>
        <w:t xml:space="preserve">Рисунок </w:t>
      </w:r>
      <w:r w:rsidR="007116D9">
        <w:rPr>
          <w:rFonts w:ascii="Arial" w:hAnsi="Arial" w:cs="Arial"/>
        </w:rPr>
        <w:t>13</w:t>
      </w:r>
      <w:r w:rsidRPr="00E92B19">
        <w:rPr>
          <w:rFonts w:ascii="Arial" w:hAnsi="Arial" w:cs="Arial"/>
        </w:rPr>
        <w:t xml:space="preserve"> – </w:t>
      </w:r>
      <w:r w:rsidR="007116D9">
        <w:rPr>
          <w:rFonts w:ascii="Arial" w:hAnsi="Arial" w:cs="Arial"/>
        </w:rPr>
        <w:t>С</w:t>
      </w:r>
      <w:r w:rsidRPr="00E92B19">
        <w:rPr>
          <w:rFonts w:ascii="Arial" w:hAnsi="Arial" w:cs="Arial"/>
        </w:rPr>
        <w:t>траниц</w:t>
      </w:r>
      <w:r w:rsidR="007116D9">
        <w:rPr>
          <w:rFonts w:ascii="Arial" w:hAnsi="Arial" w:cs="Arial"/>
        </w:rPr>
        <w:t>а</w:t>
      </w:r>
      <w:r w:rsidRPr="00E92B19">
        <w:rPr>
          <w:rFonts w:ascii="Arial" w:hAnsi="Arial" w:cs="Arial"/>
        </w:rPr>
        <w:t xml:space="preserve"> входа в систему.</w:t>
      </w:r>
    </w:p>
    <w:p w14:paraId="4D3F444C" w14:textId="5F0F18C2" w:rsidR="001B6A7C" w:rsidRDefault="001B6A7C" w:rsidP="001B6A7C">
      <w:pPr>
        <w:spacing w:after="0" w:line="360" w:lineRule="auto"/>
        <w:ind w:firstLine="709"/>
        <w:jc w:val="both"/>
        <w:rPr>
          <w:rFonts w:ascii="Arial" w:hAnsi="Arial" w:cs="Arial"/>
        </w:rPr>
      </w:pPr>
      <w:r w:rsidRPr="00E92B19">
        <w:rPr>
          <w:rFonts w:ascii="Arial" w:hAnsi="Arial" w:cs="Arial"/>
        </w:rPr>
        <w:lastRenderedPageBreak/>
        <w:t>Простая и адаптивная форма авторизации с полями логин и пароль, обеспечивающая быстрый и безопасный доступ к системе с любого устройства</w:t>
      </w:r>
      <w:r w:rsidR="007116D9">
        <w:rPr>
          <w:rFonts w:ascii="Arial" w:hAnsi="Arial" w:cs="Arial"/>
        </w:rPr>
        <w:t>(рис.13)</w:t>
      </w:r>
      <w:r w:rsidRPr="00E92B19">
        <w:rPr>
          <w:rFonts w:ascii="Arial" w:hAnsi="Arial" w:cs="Arial"/>
        </w:rPr>
        <w:t>.</w:t>
      </w:r>
    </w:p>
    <w:p w14:paraId="67EC17A6" w14:textId="6EA29B4F" w:rsidR="007116D9" w:rsidRPr="00E92B19" w:rsidRDefault="007116D9" w:rsidP="007116D9">
      <w:pPr>
        <w:spacing w:after="0" w:line="360" w:lineRule="auto"/>
        <w:ind w:firstLine="709"/>
        <w:jc w:val="both"/>
        <w:rPr>
          <w:rFonts w:ascii="Arial" w:hAnsi="Arial" w:cs="Arial"/>
        </w:rPr>
      </w:pPr>
      <w:r w:rsidRPr="007116D9">
        <w:rPr>
          <w:rFonts w:ascii="Arial" w:hAnsi="Arial" w:cs="Arial"/>
        </w:rPr>
        <w:t>В случае ошибки входа отображается понятное сообщение, а форма остаётся открытой для повторной попытки. Все данные передаются защищённым способом, а форма защищена от автозаполнения браузером.</w:t>
      </w:r>
    </w:p>
    <w:p w14:paraId="6421A267" w14:textId="77777777" w:rsidR="001B6A7C" w:rsidRPr="00E92B19" w:rsidRDefault="001B6A7C" w:rsidP="001B6A7C">
      <w:pPr>
        <w:spacing w:after="0" w:line="360" w:lineRule="auto"/>
        <w:ind w:firstLine="709"/>
        <w:jc w:val="both"/>
        <w:rPr>
          <w:rFonts w:ascii="Arial" w:hAnsi="Arial" w:cs="Arial"/>
        </w:rPr>
      </w:pPr>
      <w:r w:rsidRPr="00E92B19">
        <w:rPr>
          <w:rFonts w:ascii="Arial" w:hAnsi="Arial" w:cs="Arial"/>
        </w:rPr>
        <w:t>Реализация выхода из системы</w:t>
      </w:r>
    </w:p>
    <w:p w14:paraId="796035B0" w14:textId="77777777" w:rsidR="001B6A7C" w:rsidRPr="00E92B19" w:rsidRDefault="001B6A7C" w:rsidP="001B6A7C">
      <w:pPr>
        <w:spacing w:after="0" w:line="360" w:lineRule="auto"/>
        <w:ind w:firstLine="709"/>
        <w:jc w:val="both"/>
        <w:rPr>
          <w:rFonts w:ascii="Arial" w:hAnsi="Arial" w:cs="Arial"/>
        </w:rPr>
      </w:pPr>
      <w:r w:rsidRPr="00E92B19">
        <w:rPr>
          <w:rFonts w:ascii="Arial" w:hAnsi="Arial" w:cs="Arial"/>
        </w:rPr>
        <w:t>Выход из системы выполняется через отдельную страницу. При этом полностью очищается сессия, уничтожаются все связанные данные, удаляется токен из куки и базы данных. После этого пользователь перенаправляется на страницу входа. Это гарантирует, что никто не сможет использовать чужую сессию после завершения работы.</w:t>
      </w:r>
    </w:p>
    <w:p w14:paraId="7AF88CD5" w14:textId="77777777" w:rsidR="001B6A7C" w:rsidRPr="00E92B19" w:rsidRDefault="001B6A7C" w:rsidP="001B6A7C">
      <w:pPr>
        <w:spacing w:after="0" w:line="360" w:lineRule="auto"/>
        <w:ind w:firstLine="709"/>
        <w:jc w:val="both"/>
        <w:rPr>
          <w:rFonts w:ascii="Arial" w:hAnsi="Arial" w:cs="Arial"/>
        </w:rPr>
      </w:pPr>
      <w:r w:rsidRPr="00E92B19">
        <w:rPr>
          <w:rFonts w:ascii="Arial" w:hAnsi="Arial" w:cs="Arial"/>
        </w:rPr>
        <w:t>Безопасность и защита</w:t>
      </w:r>
    </w:p>
    <w:p w14:paraId="2C3FB6CC" w14:textId="77777777" w:rsidR="001B6A7C" w:rsidRPr="00E92B19" w:rsidRDefault="001B6A7C" w:rsidP="00E92B19">
      <w:pPr>
        <w:numPr>
          <w:ilvl w:val="0"/>
          <w:numId w:val="52"/>
        </w:numPr>
        <w:tabs>
          <w:tab w:val="clear" w:pos="720"/>
          <w:tab w:val="num" w:pos="0"/>
        </w:tabs>
        <w:spacing w:after="0" w:line="360" w:lineRule="auto"/>
        <w:ind w:left="0" w:firstLine="709"/>
        <w:jc w:val="both"/>
        <w:rPr>
          <w:rFonts w:ascii="Arial" w:hAnsi="Arial" w:cs="Arial"/>
        </w:rPr>
      </w:pPr>
      <w:r w:rsidRPr="00E92B19">
        <w:rPr>
          <w:rFonts w:ascii="Arial" w:hAnsi="Arial" w:cs="Arial"/>
        </w:rPr>
        <w:t>Пароли хранятся исключительно в хешированном виде с использованием современного алгоритма.</w:t>
      </w:r>
    </w:p>
    <w:p w14:paraId="23548DD9" w14:textId="77777777" w:rsidR="001B6A7C" w:rsidRPr="00E92B19" w:rsidRDefault="001B6A7C" w:rsidP="00E92B19">
      <w:pPr>
        <w:numPr>
          <w:ilvl w:val="0"/>
          <w:numId w:val="52"/>
        </w:numPr>
        <w:tabs>
          <w:tab w:val="clear" w:pos="720"/>
          <w:tab w:val="num" w:pos="0"/>
        </w:tabs>
        <w:spacing w:after="0" w:line="360" w:lineRule="auto"/>
        <w:ind w:left="0" w:firstLine="709"/>
        <w:jc w:val="both"/>
        <w:rPr>
          <w:rFonts w:ascii="Arial" w:hAnsi="Arial" w:cs="Arial"/>
        </w:rPr>
      </w:pPr>
      <w:r w:rsidRPr="00E92B19">
        <w:rPr>
          <w:rFonts w:ascii="Arial" w:hAnsi="Arial" w:cs="Arial"/>
        </w:rPr>
        <w:t>Сессии защищены от фиксации (перегенерация идентификатора сессии при авторизации).</w:t>
      </w:r>
    </w:p>
    <w:p w14:paraId="7DD27A39" w14:textId="77777777" w:rsidR="001B6A7C" w:rsidRPr="00E92B19" w:rsidRDefault="001B6A7C" w:rsidP="00E92B19">
      <w:pPr>
        <w:numPr>
          <w:ilvl w:val="0"/>
          <w:numId w:val="52"/>
        </w:numPr>
        <w:tabs>
          <w:tab w:val="clear" w:pos="720"/>
          <w:tab w:val="num" w:pos="0"/>
        </w:tabs>
        <w:spacing w:after="0" w:line="360" w:lineRule="auto"/>
        <w:ind w:left="0" w:firstLine="709"/>
        <w:jc w:val="both"/>
        <w:rPr>
          <w:rFonts w:ascii="Arial" w:hAnsi="Arial" w:cs="Arial"/>
        </w:rPr>
      </w:pPr>
      <w:r w:rsidRPr="00E92B19">
        <w:rPr>
          <w:rFonts w:ascii="Arial" w:hAnsi="Arial" w:cs="Arial"/>
        </w:rPr>
        <w:t>Куки с токеном имеют ограниченный срок действия и передаются только по защищённому соединению.</w:t>
      </w:r>
    </w:p>
    <w:p w14:paraId="0EA7C5FC" w14:textId="77777777" w:rsidR="001B6A7C" w:rsidRPr="00E92B19" w:rsidRDefault="001B6A7C" w:rsidP="00E92B19">
      <w:pPr>
        <w:numPr>
          <w:ilvl w:val="0"/>
          <w:numId w:val="52"/>
        </w:numPr>
        <w:tabs>
          <w:tab w:val="clear" w:pos="720"/>
          <w:tab w:val="num" w:pos="0"/>
        </w:tabs>
        <w:spacing w:after="0" w:line="360" w:lineRule="auto"/>
        <w:ind w:left="0" w:firstLine="709"/>
        <w:jc w:val="both"/>
        <w:rPr>
          <w:rFonts w:ascii="Arial" w:hAnsi="Arial" w:cs="Arial"/>
        </w:rPr>
      </w:pPr>
      <w:r w:rsidRPr="00E92B19">
        <w:rPr>
          <w:rFonts w:ascii="Arial" w:hAnsi="Arial" w:cs="Arial"/>
        </w:rPr>
        <w:t>Реализована защита от основных угроз (подбор паролей, перехват сессий, несанкционированный доступ).</w:t>
      </w:r>
    </w:p>
    <w:p w14:paraId="54685224" w14:textId="595090F1" w:rsidR="001B6A7C" w:rsidRPr="00E92B19" w:rsidRDefault="001B6A7C" w:rsidP="00E92B19">
      <w:pPr>
        <w:numPr>
          <w:ilvl w:val="0"/>
          <w:numId w:val="52"/>
        </w:numPr>
        <w:tabs>
          <w:tab w:val="clear" w:pos="720"/>
          <w:tab w:val="num" w:pos="0"/>
        </w:tabs>
        <w:spacing w:after="0" w:line="360" w:lineRule="auto"/>
        <w:ind w:left="0" w:firstLine="709"/>
        <w:jc w:val="both"/>
        <w:rPr>
          <w:rFonts w:ascii="Arial" w:hAnsi="Arial" w:cs="Arial"/>
        </w:rPr>
      </w:pPr>
      <w:r w:rsidRPr="00E92B19">
        <w:rPr>
          <w:rFonts w:ascii="Arial" w:hAnsi="Arial" w:cs="Arial"/>
        </w:rPr>
        <w:t>Запланировано внедрение дополнительных мер (ограничение попыток входа, защита от CSRF).</w:t>
      </w:r>
    </w:p>
    <w:p w14:paraId="41241FFF" w14:textId="77777777" w:rsidR="001B6A7C" w:rsidRDefault="001B6A7C" w:rsidP="001B6A7C">
      <w:pPr>
        <w:spacing w:after="0" w:line="360" w:lineRule="auto"/>
        <w:ind w:firstLine="709"/>
        <w:jc w:val="both"/>
        <w:rPr>
          <w:rFonts w:ascii="Arial" w:hAnsi="Arial" w:cs="Arial"/>
        </w:rPr>
      </w:pPr>
      <w:r w:rsidRPr="00E92B19">
        <w:rPr>
          <w:rFonts w:ascii="Arial" w:hAnsi="Arial" w:cs="Arial"/>
        </w:rPr>
        <w:t>Реализованный модуль аутентификации и авторизации обеспечивает высокий уровень безопасности системы и удобство работы пользователей в соответствии с их ролями. Он полностью интегрирован с ролевой моделью, описанной в предыдущем подразделе, и служит надёжной основой для всех остальных модулей. Дальнейшая реализация функционала (учёт техники, управление резервуарами, заправки, отчёты) детально описана в последующих подразделах.</w:t>
      </w:r>
    </w:p>
    <w:p w14:paraId="770650D5" w14:textId="125319F8" w:rsidR="007116D9" w:rsidRDefault="007116D9" w:rsidP="007116D9">
      <w:pPr>
        <w:pStyle w:val="ac"/>
        <w:spacing w:before="0" w:after="0" w:line="360" w:lineRule="auto"/>
      </w:pPr>
      <w:r w:rsidRPr="00B32B9A">
        <w:t>2.7 Разработка модуля учета сельскохозяйственной техники</w:t>
      </w:r>
    </w:p>
    <w:p w14:paraId="777229E7" w14:textId="77777777" w:rsidR="007116D9" w:rsidRPr="005D01A5" w:rsidRDefault="007116D9" w:rsidP="007116D9">
      <w:pPr>
        <w:spacing w:after="0" w:line="360" w:lineRule="auto"/>
        <w:ind w:firstLine="709"/>
        <w:jc w:val="both"/>
        <w:rPr>
          <w:rFonts w:ascii="Arial" w:hAnsi="Arial" w:cs="Arial"/>
        </w:rPr>
      </w:pPr>
      <w:r w:rsidRPr="005D01A5">
        <w:rPr>
          <w:rFonts w:ascii="Arial" w:hAnsi="Arial" w:cs="Arial"/>
        </w:rPr>
        <w:t xml:space="preserve">Модуль учёта сельскохозяйственной техники предназначен для хранения, просмотра, добавления, редактирования и удаления информации о всех единицах техники, используемых на агропредприятии. Он является одной из ключевых составляющих системы, поскольку данные о технике напрямую влияют на процессы </w:t>
      </w:r>
      <w:r w:rsidRPr="005D01A5">
        <w:rPr>
          <w:rFonts w:ascii="Arial" w:hAnsi="Arial" w:cs="Arial"/>
        </w:rPr>
        <w:lastRenderedPageBreak/>
        <w:t>заправки, расчёта расхода топлива, планирования технического обслуживания и аналитики эффективности использования ГСМ. Модуль обеспечивает централизованное управление парком техники, автоматизацию ввода данных и интеграцию с другими частями системы.</w:t>
      </w:r>
    </w:p>
    <w:p w14:paraId="71BE77F4" w14:textId="77777777" w:rsidR="007116D9" w:rsidRPr="005D01A5" w:rsidRDefault="007116D9" w:rsidP="007116D9">
      <w:pPr>
        <w:spacing w:after="0" w:line="360" w:lineRule="auto"/>
        <w:ind w:firstLine="709"/>
        <w:jc w:val="both"/>
        <w:rPr>
          <w:rFonts w:ascii="Arial" w:hAnsi="Arial" w:cs="Arial"/>
        </w:rPr>
      </w:pPr>
      <w:r w:rsidRPr="005D01A5">
        <w:rPr>
          <w:rFonts w:ascii="Arial" w:hAnsi="Arial" w:cs="Arial"/>
        </w:rPr>
        <w:t>Основные функции модуля:</w:t>
      </w:r>
    </w:p>
    <w:p w14:paraId="330CC15B" w14:textId="77777777" w:rsidR="007116D9" w:rsidRPr="005D01A5" w:rsidRDefault="007116D9" w:rsidP="007116D9">
      <w:pPr>
        <w:numPr>
          <w:ilvl w:val="0"/>
          <w:numId w:val="53"/>
        </w:numPr>
        <w:spacing w:after="0" w:line="360" w:lineRule="auto"/>
        <w:jc w:val="both"/>
        <w:rPr>
          <w:rFonts w:ascii="Arial" w:hAnsi="Arial" w:cs="Arial"/>
        </w:rPr>
      </w:pPr>
      <w:r w:rsidRPr="005D01A5">
        <w:rPr>
          <w:rFonts w:ascii="Arial" w:hAnsi="Arial" w:cs="Arial"/>
        </w:rPr>
        <w:t>просмотр полного списка техники с фильтрами и поиском;</w:t>
      </w:r>
    </w:p>
    <w:p w14:paraId="0B628153" w14:textId="77777777" w:rsidR="007116D9" w:rsidRPr="005D01A5" w:rsidRDefault="007116D9" w:rsidP="007116D9">
      <w:pPr>
        <w:numPr>
          <w:ilvl w:val="0"/>
          <w:numId w:val="53"/>
        </w:numPr>
        <w:spacing w:after="0" w:line="360" w:lineRule="auto"/>
        <w:jc w:val="both"/>
        <w:rPr>
          <w:rFonts w:ascii="Arial" w:hAnsi="Arial" w:cs="Arial"/>
        </w:rPr>
      </w:pPr>
      <w:r w:rsidRPr="005D01A5">
        <w:rPr>
          <w:rFonts w:ascii="Arial" w:hAnsi="Arial" w:cs="Arial"/>
        </w:rPr>
        <w:t>добавление новой единицы техники;</w:t>
      </w:r>
    </w:p>
    <w:p w14:paraId="5D0808A5" w14:textId="77777777" w:rsidR="007116D9" w:rsidRPr="005D01A5" w:rsidRDefault="007116D9" w:rsidP="007116D9">
      <w:pPr>
        <w:numPr>
          <w:ilvl w:val="0"/>
          <w:numId w:val="53"/>
        </w:numPr>
        <w:spacing w:after="0" w:line="360" w:lineRule="auto"/>
        <w:jc w:val="both"/>
        <w:rPr>
          <w:rFonts w:ascii="Arial" w:hAnsi="Arial" w:cs="Arial"/>
        </w:rPr>
      </w:pPr>
      <w:r w:rsidRPr="005D01A5">
        <w:rPr>
          <w:rFonts w:ascii="Arial" w:hAnsi="Arial" w:cs="Arial"/>
        </w:rPr>
        <w:t>редактирование существующих записей;</w:t>
      </w:r>
    </w:p>
    <w:p w14:paraId="18408453" w14:textId="77777777" w:rsidR="007116D9" w:rsidRPr="005D01A5" w:rsidRDefault="007116D9" w:rsidP="007116D9">
      <w:pPr>
        <w:numPr>
          <w:ilvl w:val="0"/>
          <w:numId w:val="53"/>
        </w:numPr>
        <w:spacing w:after="0" w:line="360" w:lineRule="auto"/>
        <w:jc w:val="both"/>
        <w:rPr>
          <w:rFonts w:ascii="Arial" w:hAnsi="Arial" w:cs="Arial"/>
        </w:rPr>
      </w:pPr>
      <w:r w:rsidRPr="005D01A5">
        <w:rPr>
          <w:rFonts w:ascii="Arial" w:hAnsi="Arial" w:cs="Arial"/>
        </w:rPr>
        <w:t>удаление техники (с подтверждением и проверкой связанных данных);</w:t>
      </w:r>
    </w:p>
    <w:p w14:paraId="7E212A95" w14:textId="77777777" w:rsidR="007116D9" w:rsidRPr="005D01A5" w:rsidRDefault="007116D9" w:rsidP="007116D9">
      <w:pPr>
        <w:numPr>
          <w:ilvl w:val="0"/>
          <w:numId w:val="53"/>
        </w:numPr>
        <w:spacing w:after="0" w:line="360" w:lineRule="auto"/>
        <w:jc w:val="both"/>
        <w:rPr>
          <w:rFonts w:ascii="Arial" w:hAnsi="Arial" w:cs="Arial"/>
        </w:rPr>
      </w:pPr>
      <w:r w:rsidRPr="005D01A5">
        <w:rPr>
          <w:rFonts w:ascii="Arial" w:hAnsi="Arial" w:cs="Arial"/>
        </w:rPr>
        <w:t>просмотр детальной карточки техники (характеристики + история заправок);</w:t>
      </w:r>
    </w:p>
    <w:p w14:paraId="596B8C71" w14:textId="77777777" w:rsidR="007116D9" w:rsidRPr="005D01A5" w:rsidRDefault="007116D9" w:rsidP="007116D9">
      <w:pPr>
        <w:numPr>
          <w:ilvl w:val="0"/>
          <w:numId w:val="53"/>
        </w:numPr>
        <w:spacing w:after="0" w:line="360" w:lineRule="auto"/>
        <w:jc w:val="both"/>
        <w:rPr>
          <w:rFonts w:ascii="Arial" w:hAnsi="Arial" w:cs="Arial"/>
        </w:rPr>
      </w:pPr>
      <w:proofErr w:type="spellStart"/>
      <w:r w:rsidRPr="005D01A5">
        <w:rPr>
          <w:rFonts w:ascii="Arial" w:hAnsi="Arial" w:cs="Arial"/>
        </w:rPr>
        <w:t>автоподстановка</w:t>
      </w:r>
      <w:proofErr w:type="spellEnd"/>
      <w:r w:rsidRPr="005D01A5">
        <w:rPr>
          <w:rFonts w:ascii="Arial" w:hAnsi="Arial" w:cs="Arial"/>
        </w:rPr>
        <w:t xml:space="preserve"> данных в другие модули (например, при выборе техники в форме заправки).</w:t>
      </w:r>
    </w:p>
    <w:p w14:paraId="0DF79DB3" w14:textId="77777777" w:rsidR="007116D9" w:rsidRPr="005D01A5" w:rsidRDefault="007116D9" w:rsidP="007116D9">
      <w:pPr>
        <w:spacing w:after="0" w:line="360" w:lineRule="auto"/>
        <w:ind w:firstLine="709"/>
        <w:jc w:val="both"/>
        <w:rPr>
          <w:rFonts w:ascii="Arial" w:hAnsi="Arial" w:cs="Arial"/>
        </w:rPr>
      </w:pPr>
      <w:r w:rsidRPr="005D01A5">
        <w:rPr>
          <w:rFonts w:ascii="Arial" w:hAnsi="Arial" w:cs="Arial"/>
        </w:rPr>
        <w:t>Реализация модуля</w:t>
      </w:r>
    </w:p>
    <w:p w14:paraId="6F699CEA" w14:textId="77777777" w:rsidR="007116D9" w:rsidRPr="005D01A5" w:rsidRDefault="007116D9" w:rsidP="007116D9">
      <w:pPr>
        <w:spacing w:after="0" w:line="360" w:lineRule="auto"/>
        <w:ind w:firstLine="709"/>
        <w:jc w:val="both"/>
        <w:rPr>
          <w:rFonts w:ascii="Arial" w:hAnsi="Arial" w:cs="Arial"/>
        </w:rPr>
      </w:pPr>
      <w:r w:rsidRPr="005D01A5">
        <w:rPr>
          <w:rFonts w:ascii="Arial" w:hAnsi="Arial" w:cs="Arial"/>
        </w:rPr>
        <w:t xml:space="preserve">Модуль реализован на PHP с использованием PDO для безопасной работы с базой данных. Данные хранятся в таблице </w:t>
      </w:r>
      <w:proofErr w:type="spellStart"/>
      <w:r w:rsidRPr="005D01A5">
        <w:rPr>
          <w:rFonts w:ascii="Arial" w:hAnsi="Arial" w:cs="Arial"/>
        </w:rPr>
        <w:t>vehicles</w:t>
      </w:r>
      <w:proofErr w:type="spellEnd"/>
      <w:r w:rsidRPr="005D01A5">
        <w:rPr>
          <w:rFonts w:ascii="Arial" w:hAnsi="Arial" w:cs="Arial"/>
        </w:rPr>
        <w:t>. Основные страницы:</w:t>
      </w:r>
    </w:p>
    <w:p w14:paraId="41B5A263" w14:textId="77777777" w:rsidR="007116D9" w:rsidRPr="005D01A5" w:rsidRDefault="007116D9" w:rsidP="007116D9">
      <w:pPr>
        <w:spacing w:after="0" w:line="360" w:lineRule="auto"/>
        <w:ind w:firstLine="709"/>
        <w:jc w:val="both"/>
        <w:rPr>
          <w:rFonts w:ascii="Arial" w:hAnsi="Arial" w:cs="Arial"/>
        </w:rPr>
      </w:pPr>
      <w:r w:rsidRPr="005D01A5">
        <w:rPr>
          <w:rFonts w:ascii="Arial" w:hAnsi="Arial" w:cs="Arial"/>
        </w:rPr>
        <w:t xml:space="preserve">Сначала рассмотрим просмотр списка техники. Страница </w:t>
      </w:r>
      <w:proofErr w:type="spellStart"/>
      <w:r w:rsidRPr="005D01A5">
        <w:rPr>
          <w:rFonts w:ascii="Arial" w:hAnsi="Arial" w:cs="Arial"/>
        </w:rPr>
        <w:t>vehicles.php</w:t>
      </w:r>
      <w:proofErr w:type="spellEnd"/>
      <w:r w:rsidRPr="005D01A5">
        <w:rPr>
          <w:rFonts w:ascii="Arial" w:hAnsi="Arial" w:cs="Arial"/>
        </w:rPr>
        <w:t xml:space="preserve"> отображает все единицы техники в виде сетки карточек или таблицы (в зависимости от размера экрана). Каждая карточка содержит фото (загруженное или заглушку), название, модель, госномер, тип топлива, объём бака, статус (цветной бейдж: зелёный — </w:t>
      </w:r>
      <w:proofErr w:type="spellStart"/>
      <w:r w:rsidRPr="005D01A5">
        <w:rPr>
          <w:rFonts w:ascii="Arial" w:hAnsi="Arial" w:cs="Arial"/>
        </w:rPr>
        <w:t>active</w:t>
      </w:r>
      <w:proofErr w:type="spellEnd"/>
      <w:r w:rsidRPr="005D01A5">
        <w:rPr>
          <w:rFonts w:ascii="Arial" w:hAnsi="Arial" w:cs="Arial"/>
        </w:rPr>
        <w:t xml:space="preserve">, жёлтый — </w:t>
      </w:r>
      <w:proofErr w:type="spellStart"/>
      <w:r w:rsidRPr="005D01A5">
        <w:rPr>
          <w:rFonts w:ascii="Arial" w:hAnsi="Arial" w:cs="Arial"/>
        </w:rPr>
        <w:t>maintenance</w:t>
      </w:r>
      <w:proofErr w:type="spellEnd"/>
      <w:r w:rsidRPr="005D01A5">
        <w:rPr>
          <w:rFonts w:ascii="Arial" w:hAnsi="Arial" w:cs="Arial"/>
        </w:rPr>
        <w:t xml:space="preserve">, красный — </w:t>
      </w:r>
      <w:proofErr w:type="spellStart"/>
      <w:r w:rsidRPr="005D01A5">
        <w:rPr>
          <w:rFonts w:ascii="Arial" w:hAnsi="Arial" w:cs="Arial"/>
        </w:rPr>
        <w:t>inactive</w:t>
      </w:r>
      <w:proofErr w:type="spellEnd"/>
      <w:r w:rsidRPr="005D01A5">
        <w:rPr>
          <w:rFonts w:ascii="Arial" w:hAnsi="Arial" w:cs="Arial"/>
        </w:rPr>
        <w:t>). Фильтры по статусу, категории, типу топлива и поиск по названию позволяют быстро находить нужную технику. Кнопки действий («Просмотр», «Редактировать», «Удалить») отображаются в зависимости от роли пользователя. При отсутствии техники отображается блок «Техника не добавлена» с кнопкой добавления.</w:t>
      </w:r>
    </w:p>
    <w:p w14:paraId="74528A0E" w14:textId="494438F3" w:rsidR="005D01A5" w:rsidRPr="005D01A5" w:rsidRDefault="00C76C27" w:rsidP="005D01A5">
      <w:pPr>
        <w:spacing w:after="0" w:line="360" w:lineRule="auto"/>
        <w:ind w:left="142" w:hanging="142"/>
        <w:jc w:val="center"/>
        <w:rPr>
          <w:rFonts w:ascii="Arial" w:hAnsi="Arial" w:cs="Arial"/>
          <w:lang w:val="en-US"/>
        </w:rPr>
      </w:pPr>
      <w:r>
        <w:rPr>
          <w:noProof/>
        </w:rPr>
        <w:lastRenderedPageBreak/>
        <w:drawing>
          <wp:inline distT="0" distB="0" distL="0" distR="0" wp14:anchorId="59499AFE" wp14:editId="108DB7BC">
            <wp:extent cx="5940425" cy="3340100"/>
            <wp:effectExtent l="0" t="0" r="3175" b="0"/>
            <wp:docPr id="96781122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7811226" name=""/>
                    <pic:cNvPicPr/>
                  </pic:nvPicPr>
                  <pic:blipFill>
                    <a:blip r:embed="rId20"/>
                    <a:stretch>
                      <a:fillRect/>
                    </a:stretch>
                  </pic:blipFill>
                  <pic:spPr>
                    <a:xfrm>
                      <a:off x="0" y="0"/>
                      <a:ext cx="5940425" cy="3340100"/>
                    </a:xfrm>
                    <a:prstGeom prst="rect">
                      <a:avLst/>
                    </a:prstGeom>
                  </pic:spPr>
                </pic:pic>
              </a:graphicData>
            </a:graphic>
          </wp:inline>
        </w:drawing>
      </w:r>
    </w:p>
    <w:p w14:paraId="702380A9" w14:textId="17BA5500" w:rsidR="007116D9" w:rsidRPr="005D01A5" w:rsidRDefault="007116D9" w:rsidP="005D01A5">
      <w:pPr>
        <w:spacing w:after="0" w:line="360" w:lineRule="auto"/>
        <w:ind w:left="142" w:hanging="142"/>
        <w:jc w:val="center"/>
        <w:rPr>
          <w:rFonts w:ascii="Arial" w:hAnsi="Arial" w:cs="Arial"/>
        </w:rPr>
      </w:pPr>
      <w:r w:rsidRPr="005D01A5">
        <w:rPr>
          <w:rFonts w:ascii="Arial" w:hAnsi="Arial" w:cs="Arial"/>
        </w:rPr>
        <w:t xml:space="preserve">Рисунок </w:t>
      </w:r>
      <w:r w:rsidR="005D01A5" w:rsidRPr="005D01A5">
        <w:rPr>
          <w:rFonts w:ascii="Arial" w:hAnsi="Arial" w:cs="Arial"/>
        </w:rPr>
        <w:t>14</w:t>
      </w:r>
      <w:r w:rsidRPr="005D01A5">
        <w:rPr>
          <w:rFonts w:ascii="Arial" w:hAnsi="Arial" w:cs="Arial"/>
        </w:rPr>
        <w:t xml:space="preserve"> –</w:t>
      </w:r>
      <w:r w:rsidR="000E0485">
        <w:rPr>
          <w:rFonts w:ascii="Arial" w:hAnsi="Arial" w:cs="Arial"/>
        </w:rPr>
        <w:t xml:space="preserve"> Список </w:t>
      </w:r>
      <w:r w:rsidRPr="005D01A5">
        <w:rPr>
          <w:rFonts w:ascii="Arial" w:hAnsi="Arial" w:cs="Arial"/>
        </w:rPr>
        <w:t>техники</w:t>
      </w:r>
    </w:p>
    <w:p w14:paraId="1D0BC54A" w14:textId="26EDFB0E" w:rsidR="007116D9" w:rsidRPr="005D01A5" w:rsidRDefault="007116D9" w:rsidP="007116D9">
      <w:pPr>
        <w:spacing w:after="0" w:line="360" w:lineRule="auto"/>
        <w:ind w:firstLine="709"/>
        <w:jc w:val="both"/>
        <w:rPr>
          <w:rFonts w:ascii="Arial" w:hAnsi="Arial" w:cs="Arial"/>
        </w:rPr>
      </w:pPr>
      <w:r w:rsidRPr="005D01A5">
        <w:rPr>
          <w:rFonts w:ascii="Arial" w:hAnsi="Arial" w:cs="Arial"/>
        </w:rPr>
        <w:t>Отображает все единицы техники с фотографиями, характеристиками и статусами, с возможностью фильтрации, поиска и быстрых действий в зависимости от роли пользователя</w:t>
      </w:r>
      <w:r w:rsidR="005D01A5" w:rsidRPr="005D01A5">
        <w:rPr>
          <w:rFonts w:ascii="Arial" w:hAnsi="Arial" w:cs="Arial"/>
        </w:rPr>
        <w:t xml:space="preserve"> (рис.14)</w:t>
      </w:r>
      <w:r w:rsidRPr="005D01A5">
        <w:rPr>
          <w:rFonts w:ascii="Arial" w:hAnsi="Arial" w:cs="Arial"/>
        </w:rPr>
        <w:t>.</w:t>
      </w:r>
    </w:p>
    <w:p w14:paraId="679C5EF4" w14:textId="27CE6544" w:rsidR="007116D9" w:rsidRPr="005D01A5" w:rsidRDefault="007116D9" w:rsidP="007116D9">
      <w:pPr>
        <w:spacing w:after="0" w:line="360" w:lineRule="auto"/>
        <w:ind w:firstLine="709"/>
        <w:jc w:val="both"/>
        <w:rPr>
          <w:rFonts w:ascii="Arial" w:hAnsi="Arial" w:cs="Arial"/>
        </w:rPr>
      </w:pPr>
      <w:r w:rsidRPr="005D01A5">
        <w:rPr>
          <w:rFonts w:ascii="Arial" w:hAnsi="Arial" w:cs="Arial"/>
        </w:rPr>
        <w:t xml:space="preserve">Далее рассмотрим добавление и редактирование техники. Страница </w:t>
      </w:r>
      <w:proofErr w:type="spellStart"/>
      <w:r w:rsidRPr="005D01A5">
        <w:rPr>
          <w:rFonts w:ascii="Arial" w:hAnsi="Arial" w:cs="Arial"/>
        </w:rPr>
        <w:t>add_vehicle.php</w:t>
      </w:r>
      <w:proofErr w:type="spellEnd"/>
      <w:r w:rsidRPr="005D01A5">
        <w:rPr>
          <w:rFonts w:ascii="Arial" w:hAnsi="Arial" w:cs="Arial"/>
        </w:rPr>
        <w:t xml:space="preserve"> представляет собой удобную форму с полями: название, модель, год выпуска, госномер, категория (выпадающий список из таблицы </w:t>
      </w:r>
      <w:proofErr w:type="spellStart"/>
      <w:r w:rsidRPr="005D01A5">
        <w:rPr>
          <w:rFonts w:ascii="Arial" w:hAnsi="Arial" w:cs="Arial"/>
        </w:rPr>
        <w:t>vehicle_categories</w:t>
      </w:r>
      <w:proofErr w:type="spellEnd"/>
      <w:r w:rsidRPr="005D01A5">
        <w:rPr>
          <w:rFonts w:ascii="Arial" w:hAnsi="Arial" w:cs="Arial"/>
        </w:rPr>
        <w:t xml:space="preserve">), объём бака, тип топлива, загрузка фото, статус. Валидация на клиенте и сервере проверяет обязательные поля и положительный объём бака. При редактировании форма </w:t>
      </w:r>
      <w:proofErr w:type="spellStart"/>
      <w:r w:rsidRPr="005D01A5">
        <w:rPr>
          <w:rFonts w:ascii="Arial" w:hAnsi="Arial" w:cs="Arial"/>
        </w:rPr>
        <w:t>предзаполняется</w:t>
      </w:r>
      <w:proofErr w:type="spellEnd"/>
      <w:r w:rsidRPr="005D01A5">
        <w:rPr>
          <w:rFonts w:ascii="Arial" w:hAnsi="Arial" w:cs="Arial"/>
        </w:rPr>
        <w:t xml:space="preserve"> текущими данными. </w:t>
      </w:r>
    </w:p>
    <w:p w14:paraId="1AF2340B" w14:textId="0A1BFAC9" w:rsidR="005D01A5" w:rsidRPr="005D01A5" w:rsidRDefault="005D01A5" w:rsidP="005D01A5">
      <w:pPr>
        <w:spacing w:after="0" w:line="360" w:lineRule="auto"/>
        <w:jc w:val="center"/>
        <w:rPr>
          <w:rFonts w:ascii="Arial" w:hAnsi="Arial" w:cs="Arial"/>
          <w:lang w:val="en-US"/>
        </w:rPr>
      </w:pPr>
      <w:r w:rsidRPr="005D01A5">
        <w:rPr>
          <w:rFonts w:ascii="Arial" w:hAnsi="Arial" w:cs="Arial"/>
          <w:noProof/>
          <w:lang w:val="en-US"/>
        </w:rPr>
        <w:drawing>
          <wp:inline distT="0" distB="0" distL="0" distR="0" wp14:anchorId="6E70B115" wp14:editId="59BE7528">
            <wp:extent cx="5940425" cy="2810510"/>
            <wp:effectExtent l="0" t="0" r="3175" b="8890"/>
            <wp:docPr id="13707408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074087" name=""/>
                    <pic:cNvPicPr/>
                  </pic:nvPicPr>
                  <pic:blipFill>
                    <a:blip r:embed="rId21"/>
                    <a:stretch>
                      <a:fillRect/>
                    </a:stretch>
                  </pic:blipFill>
                  <pic:spPr>
                    <a:xfrm>
                      <a:off x="0" y="0"/>
                      <a:ext cx="5940425" cy="2810510"/>
                    </a:xfrm>
                    <a:prstGeom prst="rect">
                      <a:avLst/>
                    </a:prstGeom>
                  </pic:spPr>
                </pic:pic>
              </a:graphicData>
            </a:graphic>
          </wp:inline>
        </w:drawing>
      </w:r>
    </w:p>
    <w:p w14:paraId="74F3A3E2" w14:textId="0967AC62" w:rsidR="007116D9" w:rsidRPr="005D01A5" w:rsidRDefault="007116D9" w:rsidP="005D01A5">
      <w:pPr>
        <w:spacing w:after="0" w:line="360" w:lineRule="auto"/>
        <w:jc w:val="center"/>
        <w:rPr>
          <w:rFonts w:ascii="Arial" w:hAnsi="Arial" w:cs="Arial"/>
        </w:rPr>
      </w:pPr>
      <w:r w:rsidRPr="005D01A5">
        <w:rPr>
          <w:rFonts w:ascii="Arial" w:hAnsi="Arial" w:cs="Arial"/>
        </w:rPr>
        <w:t xml:space="preserve">Рисунок </w:t>
      </w:r>
      <w:r w:rsidR="005D01A5" w:rsidRPr="005D01A5">
        <w:rPr>
          <w:rFonts w:ascii="Arial" w:hAnsi="Arial" w:cs="Arial"/>
        </w:rPr>
        <w:t>15</w:t>
      </w:r>
      <w:r w:rsidRPr="005D01A5">
        <w:rPr>
          <w:rFonts w:ascii="Arial" w:hAnsi="Arial" w:cs="Arial"/>
        </w:rPr>
        <w:t xml:space="preserve"> –</w:t>
      </w:r>
      <w:r w:rsidR="000E0485">
        <w:rPr>
          <w:rFonts w:ascii="Arial" w:hAnsi="Arial" w:cs="Arial"/>
        </w:rPr>
        <w:t xml:space="preserve"> Ф</w:t>
      </w:r>
      <w:r w:rsidRPr="005D01A5">
        <w:rPr>
          <w:rFonts w:ascii="Arial" w:hAnsi="Arial" w:cs="Arial"/>
        </w:rPr>
        <w:t>орм</w:t>
      </w:r>
      <w:r w:rsidR="000E0485">
        <w:rPr>
          <w:rFonts w:ascii="Arial" w:hAnsi="Arial" w:cs="Arial"/>
        </w:rPr>
        <w:t>а</w:t>
      </w:r>
      <w:r w:rsidRPr="005D01A5">
        <w:rPr>
          <w:rFonts w:ascii="Arial" w:hAnsi="Arial" w:cs="Arial"/>
        </w:rPr>
        <w:t xml:space="preserve"> добавления/редактирования техники</w:t>
      </w:r>
      <w:r w:rsidR="000E0485">
        <w:rPr>
          <w:rFonts w:ascii="Arial" w:hAnsi="Arial" w:cs="Arial"/>
        </w:rPr>
        <w:t>.</w:t>
      </w:r>
    </w:p>
    <w:p w14:paraId="41E30EDC" w14:textId="64E7E75D" w:rsidR="007116D9" w:rsidRPr="005D01A5" w:rsidRDefault="007116D9" w:rsidP="007116D9">
      <w:pPr>
        <w:spacing w:after="0" w:line="360" w:lineRule="auto"/>
        <w:ind w:firstLine="709"/>
        <w:jc w:val="both"/>
        <w:rPr>
          <w:rFonts w:ascii="Arial" w:hAnsi="Arial" w:cs="Arial"/>
        </w:rPr>
      </w:pPr>
      <w:r w:rsidRPr="005D01A5">
        <w:rPr>
          <w:rFonts w:ascii="Arial" w:hAnsi="Arial" w:cs="Arial"/>
        </w:rPr>
        <w:lastRenderedPageBreak/>
        <w:t>Интерфейс позволяет ввести все необходимые характеристики, загрузить фото и выбрать категорию из справочника, с автоматической валидацией данных</w:t>
      </w:r>
      <w:r w:rsidR="005D01A5" w:rsidRPr="005D01A5">
        <w:rPr>
          <w:rFonts w:ascii="Arial" w:hAnsi="Arial" w:cs="Arial"/>
        </w:rPr>
        <w:t xml:space="preserve"> (рис.15)</w:t>
      </w:r>
      <w:r w:rsidRPr="005D01A5">
        <w:rPr>
          <w:rFonts w:ascii="Arial" w:hAnsi="Arial" w:cs="Arial"/>
        </w:rPr>
        <w:t>.</w:t>
      </w:r>
    </w:p>
    <w:p w14:paraId="3EBDEE35" w14:textId="77777777" w:rsidR="007116D9" w:rsidRPr="005D01A5" w:rsidRDefault="007116D9" w:rsidP="007116D9">
      <w:pPr>
        <w:spacing w:after="0" w:line="360" w:lineRule="auto"/>
        <w:ind w:firstLine="709"/>
        <w:jc w:val="both"/>
        <w:rPr>
          <w:rFonts w:ascii="Arial" w:hAnsi="Arial" w:cs="Arial"/>
        </w:rPr>
      </w:pPr>
      <w:r w:rsidRPr="005D01A5">
        <w:rPr>
          <w:rFonts w:ascii="Arial" w:hAnsi="Arial" w:cs="Arial"/>
        </w:rPr>
        <w:t xml:space="preserve">Наконец, просмотр детальной информации о технике реализован на странице </w:t>
      </w:r>
      <w:proofErr w:type="spellStart"/>
      <w:r w:rsidRPr="005D01A5">
        <w:rPr>
          <w:rFonts w:ascii="Arial" w:hAnsi="Arial" w:cs="Arial"/>
        </w:rPr>
        <w:t>vehicle_details.php</w:t>
      </w:r>
      <w:proofErr w:type="spellEnd"/>
      <w:r w:rsidRPr="005D01A5">
        <w:rPr>
          <w:rFonts w:ascii="Arial" w:hAnsi="Arial" w:cs="Arial"/>
        </w:rPr>
        <w:t xml:space="preserve">. Страница показывает все характеристики, фото, статистику по заправкам (общий расход, средний объём, первая/последняя заправка) и историю заправок в виде таблицы (дата, объём, резервуар, исполнитель, фотография с камеры счётчика). Кнопка «Добавить заправку» ведёт на форму с </w:t>
      </w:r>
      <w:proofErr w:type="spellStart"/>
      <w:r w:rsidRPr="005D01A5">
        <w:rPr>
          <w:rFonts w:ascii="Arial" w:hAnsi="Arial" w:cs="Arial"/>
        </w:rPr>
        <w:t>автоподстановкой</w:t>
      </w:r>
      <w:proofErr w:type="spellEnd"/>
      <w:r w:rsidRPr="005D01A5">
        <w:rPr>
          <w:rFonts w:ascii="Arial" w:hAnsi="Arial" w:cs="Arial"/>
        </w:rPr>
        <w:t xml:space="preserve"> данной техники.</w:t>
      </w:r>
    </w:p>
    <w:p w14:paraId="076F4194" w14:textId="701804DA" w:rsidR="005D01A5" w:rsidRPr="005D01A5" w:rsidRDefault="00C76C27" w:rsidP="005D01A5">
      <w:pPr>
        <w:spacing w:after="0" w:line="360" w:lineRule="auto"/>
        <w:jc w:val="center"/>
        <w:rPr>
          <w:rFonts w:ascii="Arial" w:hAnsi="Arial" w:cs="Arial"/>
          <w:lang w:val="en-US"/>
        </w:rPr>
      </w:pPr>
      <w:r>
        <w:rPr>
          <w:noProof/>
        </w:rPr>
        <w:drawing>
          <wp:inline distT="0" distB="0" distL="0" distR="0" wp14:anchorId="647F0625" wp14:editId="00B8F4F0">
            <wp:extent cx="5940425" cy="3340100"/>
            <wp:effectExtent l="0" t="0" r="3175" b="0"/>
            <wp:docPr id="140521750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5217509" name=""/>
                    <pic:cNvPicPr/>
                  </pic:nvPicPr>
                  <pic:blipFill>
                    <a:blip r:embed="rId22"/>
                    <a:stretch>
                      <a:fillRect/>
                    </a:stretch>
                  </pic:blipFill>
                  <pic:spPr>
                    <a:xfrm>
                      <a:off x="0" y="0"/>
                      <a:ext cx="5940425" cy="3340100"/>
                    </a:xfrm>
                    <a:prstGeom prst="rect">
                      <a:avLst/>
                    </a:prstGeom>
                  </pic:spPr>
                </pic:pic>
              </a:graphicData>
            </a:graphic>
          </wp:inline>
        </w:drawing>
      </w:r>
    </w:p>
    <w:p w14:paraId="17682A64" w14:textId="5E980794" w:rsidR="007116D9" w:rsidRPr="005D01A5" w:rsidRDefault="007116D9" w:rsidP="005D01A5">
      <w:pPr>
        <w:spacing w:after="0" w:line="360" w:lineRule="auto"/>
        <w:jc w:val="center"/>
        <w:rPr>
          <w:rFonts w:ascii="Arial" w:hAnsi="Arial" w:cs="Arial"/>
        </w:rPr>
      </w:pPr>
      <w:r w:rsidRPr="005D01A5">
        <w:rPr>
          <w:rFonts w:ascii="Arial" w:hAnsi="Arial" w:cs="Arial"/>
        </w:rPr>
        <w:t xml:space="preserve">Рисунок </w:t>
      </w:r>
      <w:r w:rsidR="005D01A5" w:rsidRPr="00C76C27">
        <w:rPr>
          <w:rFonts w:ascii="Arial" w:hAnsi="Arial" w:cs="Arial"/>
        </w:rPr>
        <w:t>16</w:t>
      </w:r>
      <w:r w:rsidRPr="005D01A5">
        <w:rPr>
          <w:rFonts w:ascii="Arial" w:hAnsi="Arial" w:cs="Arial"/>
        </w:rPr>
        <w:t xml:space="preserve"> –</w:t>
      </w:r>
      <w:r w:rsidR="000E0485">
        <w:rPr>
          <w:rFonts w:ascii="Arial" w:hAnsi="Arial" w:cs="Arial"/>
        </w:rPr>
        <w:t xml:space="preserve"> Д</w:t>
      </w:r>
      <w:r w:rsidRPr="005D01A5">
        <w:rPr>
          <w:rFonts w:ascii="Arial" w:hAnsi="Arial" w:cs="Arial"/>
        </w:rPr>
        <w:t>етальн</w:t>
      </w:r>
      <w:r w:rsidR="000E0485">
        <w:rPr>
          <w:rFonts w:ascii="Arial" w:hAnsi="Arial" w:cs="Arial"/>
        </w:rPr>
        <w:t>ая</w:t>
      </w:r>
      <w:r w:rsidRPr="005D01A5">
        <w:rPr>
          <w:rFonts w:ascii="Arial" w:hAnsi="Arial" w:cs="Arial"/>
        </w:rPr>
        <w:t xml:space="preserve"> карточк</w:t>
      </w:r>
      <w:r w:rsidR="000E0485">
        <w:rPr>
          <w:rFonts w:ascii="Arial" w:hAnsi="Arial" w:cs="Arial"/>
        </w:rPr>
        <w:t>а</w:t>
      </w:r>
      <w:r w:rsidRPr="005D01A5">
        <w:rPr>
          <w:rFonts w:ascii="Arial" w:hAnsi="Arial" w:cs="Arial"/>
        </w:rPr>
        <w:t xml:space="preserve"> техники</w:t>
      </w:r>
      <w:r w:rsidR="000E0485">
        <w:rPr>
          <w:rFonts w:ascii="Arial" w:hAnsi="Arial" w:cs="Arial"/>
        </w:rPr>
        <w:t>.</w:t>
      </w:r>
    </w:p>
    <w:p w14:paraId="122F0E94" w14:textId="2CDD3996" w:rsidR="007116D9" w:rsidRPr="005D01A5" w:rsidRDefault="007116D9" w:rsidP="007116D9">
      <w:pPr>
        <w:spacing w:after="0" w:line="360" w:lineRule="auto"/>
        <w:ind w:firstLine="709"/>
        <w:jc w:val="both"/>
        <w:rPr>
          <w:rFonts w:ascii="Arial" w:hAnsi="Arial" w:cs="Arial"/>
        </w:rPr>
      </w:pPr>
      <w:r w:rsidRPr="005D01A5">
        <w:rPr>
          <w:rFonts w:ascii="Arial" w:hAnsi="Arial" w:cs="Arial"/>
        </w:rPr>
        <w:t>Показывает полные характеристики, статистику по заправкам и историю операций с фотографиями, подтверждёнными камерой счётчика</w:t>
      </w:r>
      <w:r w:rsidR="005D01A5" w:rsidRPr="005D01A5">
        <w:rPr>
          <w:rFonts w:ascii="Arial" w:hAnsi="Arial" w:cs="Arial"/>
        </w:rPr>
        <w:t xml:space="preserve"> (рис.16)</w:t>
      </w:r>
      <w:r w:rsidRPr="005D01A5">
        <w:rPr>
          <w:rFonts w:ascii="Arial" w:hAnsi="Arial" w:cs="Arial"/>
        </w:rPr>
        <w:t>.</w:t>
      </w:r>
    </w:p>
    <w:p w14:paraId="324F0BD9" w14:textId="77777777" w:rsidR="007116D9" w:rsidRPr="005D01A5" w:rsidRDefault="007116D9" w:rsidP="007116D9">
      <w:pPr>
        <w:spacing w:after="0" w:line="360" w:lineRule="auto"/>
        <w:ind w:firstLine="709"/>
        <w:jc w:val="both"/>
        <w:rPr>
          <w:rFonts w:ascii="Arial" w:hAnsi="Arial" w:cs="Arial"/>
        </w:rPr>
      </w:pPr>
      <w:r w:rsidRPr="005D01A5">
        <w:rPr>
          <w:rFonts w:ascii="Arial" w:hAnsi="Arial" w:cs="Arial"/>
        </w:rPr>
        <w:t>Особенности реализации:</w:t>
      </w:r>
    </w:p>
    <w:p w14:paraId="1D8653A2" w14:textId="77777777" w:rsidR="007116D9" w:rsidRPr="005D01A5" w:rsidRDefault="007116D9" w:rsidP="007116D9">
      <w:pPr>
        <w:numPr>
          <w:ilvl w:val="0"/>
          <w:numId w:val="54"/>
        </w:numPr>
        <w:spacing w:after="0" w:line="360" w:lineRule="auto"/>
        <w:jc w:val="both"/>
        <w:rPr>
          <w:rFonts w:ascii="Arial" w:hAnsi="Arial" w:cs="Arial"/>
        </w:rPr>
      </w:pPr>
      <w:proofErr w:type="spellStart"/>
      <w:r w:rsidRPr="005D01A5">
        <w:rPr>
          <w:rFonts w:ascii="Arial" w:hAnsi="Arial" w:cs="Arial"/>
        </w:rPr>
        <w:t>автогенерация</w:t>
      </w:r>
      <w:proofErr w:type="spellEnd"/>
      <w:r w:rsidRPr="005D01A5">
        <w:rPr>
          <w:rFonts w:ascii="Arial" w:hAnsi="Arial" w:cs="Arial"/>
        </w:rPr>
        <w:t xml:space="preserve"> списка категорий из таблицы </w:t>
      </w:r>
      <w:proofErr w:type="spellStart"/>
      <w:r w:rsidRPr="005D01A5">
        <w:rPr>
          <w:rFonts w:ascii="Arial" w:hAnsi="Arial" w:cs="Arial"/>
        </w:rPr>
        <w:t>vehicle_categories</w:t>
      </w:r>
      <w:proofErr w:type="spellEnd"/>
      <w:r w:rsidRPr="005D01A5">
        <w:rPr>
          <w:rFonts w:ascii="Arial" w:hAnsi="Arial" w:cs="Arial"/>
        </w:rPr>
        <w:t xml:space="preserve"> (динамический выпадающий список);</w:t>
      </w:r>
    </w:p>
    <w:p w14:paraId="4543327C" w14:textId="77777777" w:rsidR="007116D9" w:rsidRPr="005D01A5" w:rsidRDefault="007116D9" w:rsidP="007116D9">
      <w:pPr>
        <w:numPr>
          <w:ilvl w:val="0"/>
          <w:numId w:val="54"/>
        </w:numPr>
        <w:spacing w:after="0" w:line="360" w:lineRule="auto"/>
        <w:jc w:val="both"/>
        <w:rPr>
          <w:rFonts w:ascii="Arial" w:hAnsi="Arial" w:cs="Arial"/>
        </w:rPr>
      </w:pPr>
      <w:r w:rsidRPr="005D01A5">
        <w:rPr>
          <w:rFonts w:ascii="Arial" w:hAnsi="Arial" w:cs="Arial"/>
        </w:rPr>
        <w:t>валидация объёма бака (&gt;0) и типа топлива (ENUM);</w:t>
      </w:r>
    </w:p>
    <w:p w14:paraId="3DF4A793" w14:textId="77777777" w:rsidR="007116D9" w:rsidRPr="005D01A5" w:rsidRDefault="007116D9" w:rsidP="007116D9">
      <w:pPr>
        <w:numPr>
          <w:ilvl w:val="0"/>
          <w:numId w:val="54"/>
        </w:numPr>
        <w:spacing w:after="0" w:line="360" w:lineRule="auto"/>
        <w:jc w:val="both"/>
        <w:rPr>
          <w:rFonts w:ascii="Arial" w:hAnsi="Arial" w:cs="Arial"/>
        </w:rPr>
      </w:pPr>
      <w:r w:rsidRPr="005D01A5">
        <w:rPr>
          <w:rFonts w:ascii="Arial" w:hAnsi="Arial" w:cs="Arial"/>
        </w:rPr>
        <w:t xml:space="preserve">загрузка и хранение фотографий в папке </w:t>
      </w:r>
      <w:proofErr w:type="spellStart"/>
      <w:r w:rsidRPr="005D01A5">
        <w:rPr>
          <w:rFonts w:ascii="Arial" w:hAnsi="Arial" w:cs="Arial"/>
        </w:rPr>
        <w:t>uploads</w:t>
      </w:r>
      <w:proofErr w:type="spellEnd"/>
      <w:r w:rsidRPr="005D01A5">
        <w:rPr>
          <w:rFonts w:ascii="Arial" w:hAnsi="Arial" w:cs="Arial"/>
        </w:rPr>
        <w:t>/</w:t>
      </w:r>
      <w:proofErr w:type="spellStart"/>
      <w:r w:rsidRPr="005D01A5">
        <w:rPr>
          <w:rFonts w:ascii="Arial" w:hAnsi="Arial" w:cs="Arial"/>
        </w:rPr>
        <w:t>vehicles</w:t>
      </w:r>
      <w:proofErr w:type="spellEnd"/>
      <w:r w:rsidRPr="005D01A5">
        <w:rPr>
          <w:rFonts w:ascii="Arial" w:hAnsi="Arial" w:cs="Arial"/>
        </w:rPr>
        <w:t>/ с уникальными именами;</w:t>
      </w:r>
    </w:p>
    <w:p w14:paraId="6DCD74C9" w14:textId="77777777" w:rsidR="007116D9" w:rsidRPr="005D01A5" w:rsidRDefault="007116D9" w:rsidP="007116D9">
      <w:pPr>
        <w:numPr>
          <w:ilvl w:val="0"/>
          <w:numId w:val="54"/>
        </w:numPr>
        <w:spacing w:after="0" w:line="360" w:lineRule="auto"/>
        <w:jc w:val="both"/>
        <w:rPr>
          <w:rFonts w:ascii="Arial" w:hAnsi="Arial" w:cs="Arial"/>
        </w:rPr>
      </w:pPr>
      <w:r w:rsidRPr="005D01A5">
        <w:rPr>
          <w:rFonts w:ascii="Arial" w:hAnsi="Arial" w:cs="Arial"/>
        </w:rPr>
        <w:t xml:space="preserve">цветовая индикация статуса (зелёный — </w:t>
      </w:r>
      <w:proofErr w:type="spellStart"/>
      <w:r w:rsidRPr="005D01A5">
        <w:rPr>
          <w:rFonts w:ascii="Arial" w:hAnsi="Arial" w:cs="Arial"/>
        </w:rPr>
        <w:t>active</w:t>
      </w:r>
      <w:proofErr w:type="spellEnd"/>
      <w:r w:rsidRPr="005D01A5">
        <w:rPr>
          <w:rFonts w:ascii="Arial" w:hAnsi="Arial" w:cs="Arial"/>
        </w:rPr>
        <w:t xml:space="preserve">, жёлтый — </w:t>
      </w:r>
      <w:proofErr w:type="spellStart"/>
      <w:r w:rsidRPr="005D01A5">
        <w:rPr>
          <w:rFonts w:ascii="Arial" w:hAnsi="Arial" w:cs="Arial"/>
        </w:rPr>
        <w:t>maintenance</w:t>
      </w:r>
      <w:proofErr w:type="spellEnd"/>
      <w:r w:rsidRPr="005D01A5">
        <w:rPr>
          <w:rFonts w:ascii="Arial" w:hAnsi="Arial" w:cs="Arial"/>
        </w:rPr>
        <w:t xml:space="preserve">, красный — </w:t>
      </w:r>
      <w:proofErr w:type="spellStart"/>
      <w:r w:rsidRPr="005D01A5">
        <w:rPr>
          <w:rFonts w:ascii="Arial" w:hAnsi="Arial" w:cs="Arial"/>
        </w:rPr>
        <w:t>inactive</w:t>
      </w:r>
      <w:proofErr w:type="spellEnd"/>
      <w:r w:rsidRPr="005D01A5">
        <w:rPr>
          <w:rFonts w:ascii="Arial" w:hAnsi="Arial" w:cs="Arial"/>
        </w:rPr>
        <w:t>);</w:t>
      </w:r>
    </w:p>
    <w:p w14:paraId="7E0640AC" w14:textId="77777777" w:rsidR="007116D9" w:rsidRPr="005D01A5" w:rsidRDefault="007116D9" w:rsidP="007116D9">
      <w:pPr>
        <w:numPr>
          <w:ilvl w:val="0"/>
          <w:numId w:val="54"/>
        </w:numPr>
        <w:spacing w:after="0" w:line="360" w:lineRule="auto"/>
        <w:jc w:val="both"/>
        <w:rPr>
          <w:rFonts w:ascii="Arial" w:hAnsi="Arial" w:cs="Arial"/>
        </w:rPr>
      </w:pPr>
      <w:r w:rsidRPr="005D01A5">
        <w:rPr>
          <w:rFonts w:ascii="Arial" w:hAnsi="Arial" w:cs="Arial"/>
        </w:rPr>
        <w:t>защита от несанкционированного доступа — проверка роли (только инженер и администратор могут редактировать технику);</w:t>
      </w:r>
    </w:p>
    <w:p w14:paraId="50EBF7DA" w14:textId="77777777" w:rsidR="007116D9" w:rsidRPr="005D01A5" w:rsidRDefault="007116D9" w:rsidP="007116D9">
      <w:pPr>
        <w:numPr>
          <w:ilvl w:val="0"/>
          <w:numId w:val="54"/>
        </w:numPr>
        <w:spacing w:after="0" w:line="360" w:lineRule="auto"/>
        <w:jc w:val="both"/>
        <w:rPr>
          <w:rFonts w:ascii="Arial" w:hAnsi="Arial" w:cs="Arial"/>
        </w:rPr>
      </w:pPr>
      <w:r w:rsidRPr="005D01A5">
        <w:rPr>
          <w:rFonts w:ascii="Arial" w:hAnsi="Arial" w:cs="Arial"/>
        </w:rPr>
        <w:lastRenderedPageBreak/>
        <w:t>интеграция с модулем заправок — при выборе техники в форме заправки данные подтягиваются автоматически.</w:t>
      </w:r>
    </w:p>
    <w:p w14:paraId="42F2B695" w14:textId="77777777" w:rsidR="007116D9" w:rsidRPr="005D01A5" w:rsidRDefault="007116D9" w:rsidP="007116D9">
      <w:pPr>
        <w:spacing w:after="0" w:line="360" w:lineRule="auto"/>
        <w:ind w:firstLine="709"/>
        <w:jc w:val="both"/>
        <w:rPr>
          <w:rFonts w:ascii="Arial" w:hAnsi="Arial" w:cs="Arial"/>
        </w:rPr>
      </w:pPr>
      <w:r w:rsidRPr="005D01A5">
        <w:rPr>
          <w:rFonts w:ascii="Arial" w:hAnsi="Arial" w:cs="Arial"/>
        </w:rPr>
        <w:t>Разработанный модуль учёта сельскохозяйственной техники обеспечивает полное и удобное управление парком техники предприятия. Он полностью интегрирован с другими модулями системы (заправочный учёт, аналитика), что позволяет автоматически подтягивать данные и формировать точные отчёты по расходу топлива. Реализованные функции и защита доступа гарантируют надёжность и безопасность данных. Дальнейшая реализация модулей (управление резервуарами, приёмка топлива, заправки, отчёты) описана в последующих подразделах.</w:t>
      </w:r>
    </w:p>
    <w:p w14:paraId="04E2439C" w14:textId="3B20A2FF" w:rsidR="007116D9" w:rsidRPr="003A0E08" w:rsidRDefault="009570F1" w:rsidP="00E77C3C">
      <w:pPr>
        <w:pStyle w:val="ac"/>
        <w:spacing w:before="0" w:after="0" w:line="360" w:lineRule="auto"/>
      </w:pPr>
      <w:r w:rsidRPr="00B32B9A">
        <w:t>2.8 Реализация модуля управления резервуарами и приёмкой топлива</w:t>
      </w:r>
    </w:p>
    <w:p w14:paraId="10B82EDB" w14:textId="77777777" w:rsidR="009570F1" w:rsidRPr="009570F1" w:rsidRDefault="009570F1" w:rsidP="00E77C3C">
      <w:pPr>
        <w:spacing w:after="0" w:line="360" w:lineRule="auto"/>
        <w:ind w:firstLine="709"/>
        <w:jc w:val="both"/>
        <w:rPr>
          <w:rFonts w:ascii="Arial" w:hAnsi="Arial" w:cs="Arial"/>
        </w:rPr>
      </w:pPr>
      <w:r w:rsidRPr="009570F1">
        <w:rPr>
          <w:rFonts w:ascii="Arial" w:hAnsi="Arial" w:cs="Arial"/>
        </w:rPr>
        <w:t>Модуль управления резервуарами и приёмкой топлива — один из центральных элементов системы учёта расхода горюче-смазочных материалов (ГСМ). Он отвечает за полный контроль над запасами топлива на предприятии: от учёта физических резервуаров и их текущих уровней до фиксации всех операций поступления топлива от поставщиков. Без точного и оперативного контроля резервуаров невозможна надёжная работа всего топливного хозяйства: перерасход, простои техники из-за нехватки топлива, несоответствие фактических и учтённых объёмов, сложности при сверке с поставщиками и бухгалтерией — все эти риски минимизируются именно этим модулем.</w:t>
      </w:r>
    </w:p>
    <w:p w14:paraId="04EA3EB6" w14:textId="77777777" w:rsidR="009570F1" w:rsidRPr="009570F1" w:rsidRDefault="009570F1" w:rsidP="00E77C3C">
      <w:pPr>
        <w:spacing w:after="0" w:line="360" w:lineRule="auto"/>
        <w:ind w:firstLine="709"/>
        <w:jc w:val="both"/>
        <w:rPr>
          <w:rFonts w:ascii="Arial" w:hAnsi="Arial" w:cs="Arial"/>
        </w:rPr>
      </w:pPr>
      <w:r w:rsidRPr="009570F1">
        <w:rPr>
          <w:rFonts w:ascii="Arial" w:hAnsi="Arial" w:cs="Arial"/>
        </w:rPr>
        <w:t>Модуль решает следующие ключевые задачи:</w:t>
      </w:r>
    </w:p>
    <w:p w14:paraId="2974739B" w14:textId="77777777" w:rsidR="009570F1" w:rsidRPr="009570F1" w:rsidRDefault="009570F1" w:rsidP="00E77C3C">
      <w:pPr>
        <w:numPr>
          <w:ilvl w:val="0"/>
          <w:numId w:val="55"/>
        </w:numPr>
        <w:tabs>
          <w:tab w:val="clear" w:pos="720"/>
          <w:tab w:val="num" w:pos="0"/>
        </w:tabs>
        <w:spacing w:after="0" w:line="360" w:lineRule="auto"/>
        <w:ind w:left="0" w:firstLine="709"/>
        <w:jc w:val="both"/>
        <w:rPr>
          <w:rFonts w:ascii="Arial" w:hAnsi="Arial" w:cs="Arial"/>
        </w:rPr>
      </w:pPr>
      <w:r w:rsidRPr="009570F1">
        <w:rPr>
          <w:rFonts w:ascii="Arial" w:hAnsi="Arial" w:cs="Arial"/>
        </w:rPr>
        <w:t>хранение полной информации о каждом резервуаре (название, локация, вместимость, тип топлива, текущий уровень, минимальный порог, статус, примечания);</w:t>
      </w:r>
    </w:p>
    <w:p w14:paraId="7383D094" w14:textId="77777777" w:rsidR="009570F1" w:rsidRPr="009570F1" w:rsidRDefault="009570F1" w:rsidP="00E77C3C">
      <w:pPr>
        <w:numPr>
          <w:ilvl w:val="0"/>
          <w:numId w:val="55"/>
        </w:numPr>
        <w:tabs>
          <w:tab w:val="clear" w:pos="720"/>
          <w:tab w:val="num" w:pos="0"/>
        </w:tabs>
        <w:spacing w:after="0" w:line="360" w:lineRule="auto"/>
        <w:ind w:left="0" w:firstLine="709"/>
        <w:jc w:val="both"/>
        <w:rPr>
          <w:rFonts w:ascii="Arial" w:hAnsi="Arial" w:cs="Arial"/>
        </w:rPr>
      </w:pPr>
      <w:r w:rsidRPr="009570F1">
        <w:rPr>
          <w:rFonts w:ascii="Arial" w:hAnsi="Arial" w:cs="Arial"/>
        </w:rPr>
        <w:t>визуальный мониторинг остатков топлива в реальном времени с цветовой индикацией критических состояний;</w:t>
      </w:r>
    </w:p>
    <w:p w14:paraId="22E5C4B7" w14:textId="77777777" w:rsidR="009570F1" w:rsidRPr="009570F1" w:rsidRDefault="009570F1" w:rsidP="00E77C3C">
      <w:pPr>
        <w:numPr>
          <w:ilvl w:val="0"/>
          <w:numId w:val="55"/>
        </w:numPr>
        <w:tabs>
          <w:tab w:val="clear" w:pos="720"/>
          <w:tab w:val="num" w:pos="0"/>
        </w:tabs>
        <w:spacing w:after="0" w:line="360" w:lineRule="auto"/>
        <w:ind w:left="0" w:firstLine="709"/>
        <w:jc w:val="both"/>
        <w:rPr>
          <w:rFonts w:ascii="Arial" w:hAnsi="Arial" w:cs="Arial"/>
        </w:rPr>
      </w:pPr>
      <w:r w:rsidRPr="009570F1">
        <w:rPr>
          <w:rFonts w:ascii="Arial" w:hAnsi="Arial" w:cs="Arial"/>
        </w:rPr>
        <w:t>добавление, редактирование и удаление резервуаров с проверкой целостности данных;</w:t>
      </w:r>
    </w:p>
    <w:p w14:paraId="63B85933" w14:textId="77777777" w:rsidR="009570F1" w:rsidRPr="009570F1" w:rsidRDefault="009570F1" w:rsidP="00E77C3C">
      <w:pPr>
        <w:numPr>
          <w:ilvl w:val="0"/>
          <w:numId w:val="55"/>
        </w:numPr>
        <w:tabs>
          <w:tab w:val="clear" w:pos="720"/>
          <w:tab w:val="num" w:pos="0"/>
        </w:tabs>
        <w:spacing w:after="0" w:line="360" w:lineRule="auto"/>
        <w:ind w:left="0" w:firstLine="709"/>
        <w:jc w:val="both"/>
        <w:rPr>
          <w:rFonts w:ascii="Arial" w:hAnsi="Arial" w:cs="Arial"/>
        </w:rPr>
      </w:pPr>
      <w:r w:rsidRPr="009570F1">
        <w:rPr>
          <w:rFonts w:ascii="Arial" w:hAnsi="Arial" w:cs="Arial"/>
        </w:rPr>
        <w:t>оперативная фиксация приёмки топлива с автоматическим обновлением уровня в резервуаре;</w:t>
      </w:r>
    </w:p>
    <w:p w14:paraId="3242E6A0" w14:textId="77777777" w:rsidR="009570F1" w:rsidRPr="009570F1" w:rsidRDefault="009570F1" w:rsidP="00E77C3C">
      <w:pPr>
        <w:numPr>
          <w:ilvl w:val="0"/>
          <w:numId w:val="55"/>
        </w:numPr>
        <w:tabs>
          <w:tab w:val="clear" w:pos="720"/>
          <w:tab w:val="num" w:pos="0"/>
        </w:tabs>
        <w:spacing w:after="0" w:line="360" w:lineRule="auto"/>
        <w:ind w:left="0" w:firstLine="709"/>
        <w:jc w:val="both"/>
        <w:rPr>
          <w:rFonts w:ascii="Arial" w:hAnsi="Arial" w:cs="Arial"/>
        </w:rPr>
      </w:pPr>
      <w:r w:rsidRPr="009570F1">
        <w:rPr>
          <w:rFonts w:ascii="Arial" w:hAnsi="Arial" w:cs="Arial"/>
        </w:rPr>
        <w:t>проверка совместимости типа топлива и свободного объёма перед приёмкой;</w:t>
      </w:r>
    </w:p>
    <w:p w14:paraId="4B964D95" w14:textId="77777777" w:rsidR="009570F1" w:rsidRPr="009570F1" w:rsidRDefault="009570F1" w:rsidP="00E77C3C">
      <w:pPr>
        <w:numPr>
          <w:ilvl w:val="0"/>
          <w:numId w:val="55"/>
        </w:numPr>
        <w:tabs>
          <w:tab w:val="clear" w:pos="720"/>
          <w:tab w:val="num" w:pos="0"/>
        </w:tabs>
        <w:spacing w:after="0" w:line="360" w:lineRule="auto"/>
        <w:ind w:left="0" w:firstLine="709"/>
        <w:jc w:val="both"/>
        <w:rPr>
          <w:rFonts w:ascii="Arial" w:hAnsi="Arial" w:cs="Arial"/>
        </w:rPr>
      </w:pPr>
      <w:r w:rsidRPr="009570F1">
        <w:rPr>
          <w:rFonts w:ascii="Arial" w:hAnsi="Arial" w:cs="Arial"/>
        </w:rPr>
        <w:t>фиксация сопроводительных документов (фото накладной) для защиты от фальсификаций и споров с поставщиками;</w:t>
      </w:r>
    </w:p>
    <w:p w14:paraId="602B3594" w14:textId="77777777" w:rsidR="009570F1" w:rsidRPr="009570F1" w:rsidRDefault="009570F1" w:rsidP="00E77C3C">
      <w:pPr>
        <w:numPr>
          <w:ilvl w:val="0"/>
          <w:numId w:val="55"/>
        </w:numPr>
        <w:tabs>
          <w:tab w:val="clear" w:pos="720"/>
          <w:tab w:val="num" w:pos="0"/>
        </w:tabs>
        <w:spacing w:after="0" w:line="360" w:lineRule="auto"/>
        <w:ind w:left="0" w:firstLine="709"/>
        <w:jc w:val="both"/>
        <w:rPr>
          <w:rFonts w:ascii="Arial" w:hAnsi="Arial" w:cs="Arial"/>
        </w:rPr>
      </w:pPr>
      <w:r w:rsidRPr="009570F1">
        <w:rPr>
          <w:rFonts w:ascii="Arial" w:hAnsi="Arial" w:cs="Arial"/>
        </w:rPr>
        <w:lastRenderedPageBreak/>
        <w:t>интеграция с другими модулями: данные о текущих остатках используются при заправке техники, а низкий уровень отображается на дашборде в блоке «Требуют внимания».</w:t>
      </w:r>
    </w:p>
    <w:p w14:paraId="74B3508B" w14:textId="40CD77BF" w:rsidR="009570F1" w:rsidRPr="009570F1" w:rsidRDefault="009570F1" w:rsidP="00E77C3C">
      <w:pPr>
        <w:spacing w:after="0" w:line="360" w:lineRule="auto"/>
        <w:ind w:firstLine="709"/>
        <w:jc w:val="both"/>
        <w:rPr>
          <w:rFonts w:ascii="Arial" w:hAnsi="Arial" w:cs="Arial"/>
        </w:rPr>
      </w:pPr>
      <w:r w:rsidRPr="009570F1">
        <w:rPr>
          <w:rFonts w:ascii="Arial" w:hAnsi="Arial" w:cs="Arial"/>
        </w:rPr>
        <w:t>Реализация модул</w:t>
      </w:r>
      <w:r>
        <w:rPr>
          <w:rFonts w:ascii="Arial" w:hAnsi="Arial" w:cs="Arial"/>
        </w:rPr>
        <w:t>я</w:t>
      </w:r>
    </w:p>
    <w:p w14:paraId="1E25E646" w14:textId="77777777" w:rsidR="009570F1" w:rsidRPr="009570F1" w:rsidRDefault="009570F1" w:rsidP="00E77C3C">
      <w:pPr>
        <w:spacing w:after="0" w:line="360" w:lineRule="auto"/>
        <w:ind w:firstLine="709"/>
        <w:jc w:val="both"/>
        <w:rPr>
          <w:rFonts w:ascii="Arial" w:hAnsi="Arial" w:cs="Arial"/>
        </w:rPr>
      </w:pPr>
      <w:r w:rsidRPr="009570F1">
        <w:rPr>
          <w:rFonts w:ascii="Arial" w:hAnsi="Arial" w:cs="Arial"/>
        </w:rPr>
        <w:t xml:space="preserve">Модуль реализован на PHP с использованием PDO для безопасной работы с базой данных. Данные хранятся в двух таблицах: </w:t>
      </w:r>
      <w:proofErr w:type="spellStart"/>
      <w:r w:rsidRPr="009570F1">
        <w:rPr>
          <w:rFonts w:ascii="Arial" w:hAnsi="Arial" w:cs="Arial"/>
        </w:rPr>
        <w:t>fuel_tanks</w:t>
      </w:r>
      <w:proofErr w:type="spellEnd"/>
      <w:r w:rsidRPr="009570F1">
        <w:rPr>
          <w:rFonts w:ascii="Arial" w:hAnsi="Arial" w:cs="Arial"/>
        </w:rPr>
        <w:t xml:space="preserve"> (резервуары) и </w:t>
      </w:r>
      <w:proofErr w:type="spellStart"/>
      <w:r w:rsidRPr="009570F1">
        <w:rPr>
          <w:rFonts w:ascii="Arial" w:hAnsi="Arial" w:cs="Arial"/>
        </w:rPr>
        <w:t>fuel_receipts</w:t>
      </w:r>
      <w:proofErr w:type="spellEnd"/>
      <w:r w:rsidRPr="009570F1">
        <w:rPr>
          <w:rFonts w:ascii="Arial" w:hAnsi="Arial" w:cs="Arial"/>
        </w:rPr>
        <w:t xml:space="preserve"> (приёмки). Все операции защищены проверкой роли пользователя: добавление, редактирование и приёмку топлива могут выполнять только роли «</w:t>
      </w:r>
      <w:proofErr w:type="spellStart"/>
      <w:r w:rsidRPr="009570F1">
        <w:rPr>
          <w:rFonts w:ascii="Arial" w:hAnsi="Arial" w:cs="Arial"/>
        </w:rPr>
        <w:t>engineer</w:t>
      </w:r>
      <w:proofErr w:type="spellEnd"/>
      <w:r w:rsidRPr="009570F1">
        <w:rPr>
          <w:rFonts w:ascii="Arial" w:hAnsi="Arial" w:cs="Arial"/>
        </w:rPr>
        <w:t>» и «</w:t>
      </w:r>
      <w:proofErr w:type="spellStart"/>
      <w:r w:rsidRPr="009570F1">
        <w:rPr>
          <w:rFonts w:ascii="Arial" w:hAnsi="Arial" w:cs="Arial"/>
        </w:rPr>
        <w:t>refueler</w:t>
      </w:r>
      <w:proofErr w:type="spellEnd"/>
      <w:r w:rsidRPr="009570F1">
        <w:rPr>
          <w:rFonts w:ascii="Arial" w:hAnsi="Arial" w:cs="Arial"/>
        </w:rPr>
        <w:t>», просмотр доступен всем авторизованным пользователям.</w:t>
      </w:r>
    </w:p>
    <w:p w14:paraId="2EFFD5FC" w14:textId="77777777" w:rsidR="009570F1" w:rsidRPr="009570F1" w:rsidRDefault="009570F1" w:rsidP="00E77C3C">
      <w:pPr>
        <w:spacing w:after="0" w:line="360" w:lineRule="auto"/>
        <w:ind w:firstLine="709"/>
        <w:jc w:val="both"/>
        <w:rPr>
          <w:rFonts w:ascii="Arial" w:hAnsi="Arial" w:cs="Arial"/>
        </w:rPr>
      </w:pPr>
      <w:r w:rsidRPr="009570F1">
        <w:rPr>
          <w:rFonts w:ascii="Arial" w:hAnsi="Arial" w:cs="Arial"/>
        </w:rPr>
        <w:t xml:space="preserve">Сначала рассмотрим просмотр списка резервуаров. Страница </w:t>
      </w:r>
      <w:proofErr w:type="spellStart"/>
      <w:r w:rsidRPr="009570F1">
        <w:rPr>
          <w:rFonts w:ascii="Arial" w:hAnsi="Arial" w:cs="Arial"/>
        </w:rPr>
        <w:t>fuel_tanks.php</w:t>
      </w:r>
      <w:proofErr w:type="spellEnd"/>
      <w:r w:rsidRPr="009570F1">
        <w:rPr>
          <w:rFonts w:ascii="Arial" w:hAnsi="Arial" w:cs="Arial"/>
        </w:rPr>
        <w:t xml:space="preserve"> отображает все резервуары в виде сетки карточек. Каждая карточка содержит название, локацию, тип топлива, цветной индикатор уровня (полоса + процент от вместимости), текущий и максимальный объём. Индикатор окрашивается в красный цвет при уровне ниже 20 %, в жёлтый — при уровне ниже 50 %, в зелёный — при нормальном состоянии. Кнопки действий: «Редактировать», «Приёмка топлива», «Удалить» (с подтверждением). Фильтры по типу топлива и статусу позволяют быстро находить нужный резервуар. При отсутствии резервуаров отображается информативный блок «Резервуары не добавлены» с кнопкой добавления.</w:t>
      </w:r>
    </w:p>
    <w:p w14:paraId="2168AD6E" w14:textId="1BAFCF4A" w:rsidR="00A83632" w:rsidRDefault="00C76C27" w:rsidP="00E77C3C">
      <w:pPr>
        <w:spacing w:after="0" w:line="360" w:lineRule="auto"/>
        <w:jc w:val="center"/>
        <w:rPr>
          <w:rFonts w:ascii="Arial" w:hAnsi="Arial" w:cs="Arial"/>
        </w:rPr>
      </w:pPr>
      <w:r>
        <w:rPr>
          <w:noProof/>
        </w:rPr>
        <w:drawing>
          <wp:inline distT="0" distB="0" distL="0" distR="0" wp14:anchorId="42B01AE1" wp14:editId="6BBD982C">
            <wp:extent cx="5940425" cy="3340100"/>
            <wp:effectExtent l="0" t="0" r="3175" b="0"/>
            <wp:docPr id="176467247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4672475" name=""/>
                    <pic:cNvPicPr/>
                  </pic:nvPicPr>
                  <pic:blipFill>
                    <a:blip r:embed="rId23"/>
                    <a:stretch>
                      <a:fillRect/>
                    </a:stretch>
                  </pic:blipFill>
                  <pic:spPr>
                    <a:xfrm>
                      <a:off x="0" y="0"/>
                      <a:ext cx="5940425" cy="3340100"/>
                    </a:xfrm>
                    <a:prstGeom prst="rect">
                      <a:avLst/>
                    </a:prstGeom>
                  </pic:spPr>
                </pic:pic>
              </a:graphicData>
            </a:graphic>
          </wp:inline>
        </w:drawing>
      </w:r>
    </w:p>
    <w:p w14:paraId="27C0F41F" w14:textId="17304EB5" w:rsidR="009570F1" w:rsidRPr="009570F1" w:rsidRDefault="009570F1" w:rsidP="00E77C3C">
      <w:pPr>
        <w:spacing w:after="0" w:line="360" w:lineRule="auto"/>
        <w:jc w:val="center"/>
        <w:rPr>
          <w:rFonts w:ascii="Arial" w:hAnsi="Arial" w:cs="Arial"/>
        </w:rPr>
      </w:pPr>
      <w:r w:rsidRPr="009570F1">
        <w:rPr>
          <w:rFonts w:ascii="Arial" w:hAnsi="Arial" w:cs="Arial"/>
        </w:rPr>
        <w:t xml:space="preserve">Рисунок </w:t>
      </w:r>
      <w:r w:rsidR="00A83632">
        <w:rPr>
          <w:rFonts w:ascii="Arial" w:hAnsi="Arial" w:cs="Arial"/>
        </w:rPr>
        <w:t>17</w:t>
      </w:r>
      <w:r w:rsidRPr="009570F1">
        <w:rPr>
          <w:rFonts w:ascii="Arial" w:hAnsi="Arial" w:cs="Arial"/>
        </w:rPr>
        <w:t xml:space="preserve"> –</w:t>
      </w:r>
      <w:r w:rsidR="000E0485">
        <w:rPr>
          <w:rFonts w:ascii="Arial" w:hAnsi="Arial" w:cs="Arial"/>
        </w:rPr>
        <w:t>С</w:t>
      </w:r>
      <w:r w:rsidRPr="009570F1">
        <w:rPr>
          <w:rFonts w:ascii="Arial" w:hAnsi="Arial" w:cs="Arial"/>
        </w:rPr>
        <w:t>пис</w:t>
      </w:r>
      <w:r w:rsidR="000E0485">
        <w:rPr>
          <w:rFonts w:ascii="Arial" w:hAnsi="Arial" w:cs="Arial"/>
        </w:rPr>
        <w:t>о</w:t>
      </w:r>
      <w:r w:rsidRPr="009570F1">
        <w:rPr>
          <w:rFonts w:ascii="Arial" w:hAnsi="Arial" w:cs="Arial"/>
        </w:rPr>
        <w:t>к резервуаров</w:t>
      </w:r>
      <w:r w:rsidR="00A83632">
        <w:rPr>
          <w:rFonts w:ascii="Arial" w:hAnsi="Arial" w:cs="Arial"/>
        </w:rPr>
        <w:t>.</w:t>
      </w:r>
    </w:p>
    <w:p w14:paraId="30621F5B" w14:textId="35B52F2D" w:rsidR="009570F1" w:rsidRPr="009570F1" w:rsidRDefault="009570F1" w:rsidP="00E77C3C">
      <w:pPr>
        <w:spacing w:after="0" w:line="360" w:lineRule="auto"/>
        <w:ind w:firstLine="709"/>
        <w:jc w:val="both"/>
        <w:rPr>
          <w:rFonts w:ascii="Arial" w:hAnsi="Arial" w:cs="Arial"/>
        </w:rPr>
      </w:pPr>
      <w:r w:rsidRPr="009570F1">
        <w:rPr>
          <w:rFonts w:ascii="Arial" w:hAnsi="Arial" w:cs="Arial"/>
        </w:rPr>
        <w:t>Отображает все резервуары с локацией, типом топлива, цветовой индикацией уровня и быстрыми действиями (редактирование, приёмка), обеспечивая оперативный визуальный контроль запасов топлива</w:t>
      </w:r>
      <w:r w:rsidR="000E0485">
        <w:rPr>
          <w:rFonts w:ascii="Arial" w:hAnsi="Arial" w:cs="Arial"/>
        </w:rPr>
        <w:t xml:space="preserve"> </w:t>
      </w:r>
      <w:r w:rsidR="000E0485" w:rsidRPr="005D01A5">
        <w:rPr>
          <w:rFonts w:ascii="Arial" w:hAnsi="Arial" w:cs="Arial"/>
        </w:rPr>
        <w:t>(рис.1</w:t>
      </w:r>
      <w:r w:rsidR="000E0485">
        <w:rPr>
          <w:rFonts w:ascii="Arial" w:hAnsi="Arial" w:cs="Arial"/>
        </w:rPr>
        <w:t>7</w:t>
      </w:r>
      <w:r w:rsidR="000E0485" w:rsidRPr="005D01A5">
        <w:rPr>
          <w:rFonts w:ascii="Arial" w:hAnsi="Arial" w:cs="Arial"/>
        </w:rPr>
        <w:t>).</w:t>
      </w:r>
    </w:p>
    <w:p w14:paraId="3F59B495" w14:textId="77777777" w:rsidR="009570F1" w:rsidRPr="009570F1" w:rsidRDefault="009570F1" w:rsidP="00E77C3C">
      <w:pPr>
        <w:spacing w:after="0" w:line="360" w:lineRule="auto"/>
        <w:ind w:firstLine="709"/>
        <w:jc w:val="both"/>
        <w:rPr>
          <w:rFonts w:ascii="Arial" w:hAnsi="Arial" w:cs="Arial"/>
        </w:rPr>
      </w:pPr>
      <w:r w:rsidRPr="009570F1">
        <w:rPr>
          <w:rFonts w:ascii="Arial" w:hAnsi="Arial" w:cs="Arial"/>
        </w:rPr>
        <w:lastRenderedPageBreak/>
        <w:t xml:space="preserve">Далее рассмотрим добавление и редактирование резервуаров. Страница </w:t>
      </w:r>
      <w:proofErr w:type="spellStart"/>
      <w:r w:rsidRPr="009570F1">
        <w:rPr>
          <w:rFonts w:ascii="Arial" w:hAnsi="Arial" w:cs="Arial"/>
        </w:rPr>
        <w:t>add_fuel_tank.php</w:t>
      </w:r>
      <w:proofErr w:type="spellEnd"/>
      <w:r w:rsidRPr="009570F1">
        <w:rPr>
          <w:rFonts w:ascii="Arial" w:hAnsi="Arial" w:cs="Arial"/>
        </w:rPr>
        <w:t xml:space="preserve"> представляет собой удобную форму с полями: название, локация, вместимость, текущий уровень (начальный), тип топлива, минимальный уровень (порог для уведомлений), статус, примечания. Валидация на клиенте и сервере проверяет обязательные поля и то, что текущий уровень не превышает вместимость. При редактировании форма </w:t>
      </w:r>
      <w:proofErr w:type="spellStart"/>
      <w:r w:rsidRPr="009570F1">
        <w:rPr>
          <w:rFonts w:ascii="Arial" w:hAnsi="Arial" w:cs="Arial"/>
        </w:rPr>
        <w:t>предзаполняется</w:t>
      </w:r>
      <w:proofErr w:type="spellEnd"/>
      <w:r w:rsidRPr="009570F1">
        <w:rPr>
          <w:rFonts w:ascii="Arial" w:hAnsi="Arial" w:cs="Arial"/>
        </w:rPr>
        <w:t xml:space="preserve"> текущими данными. После сохранения пользователь возвращается на список резервуаров с уведомлением об успехе.</w:t>
      </w:r>
    </w:p>
    <w:p w14:paraId="64194706" w14:textId="58D55853" w:rsidR="00A83632" w:rsidRDefault="00C76C27" w:rsidP="00E77C3C">
      <w:pPr>
        <w:spacing w:after="0" w:line="360" w:lineRule="auto"/>
        <w:jc w:val="center"/>
        <w:rPr>
          <w:rFonts w:ascii="Arial" w:hAnsi="Arial" w:cs="Arial"/>
        </w:rPr>
      </w:pPr>
      <w:r>
        <w:rPr>
          <w:noProof/>
        </w:rPr>
        <w:drawing>
          <wp:inline distT="0" distB="0" distL="0" distR="0" wp14:anchorId="0BAA5E2B" wp14:editId="7147EA13">
            <wp:extent cx="5940425" cy="3340100"/>
            <wp:effectExtent l="0" t="0" r="3175" b="0"/>
            <wp:docPr id="19411517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115175" name=""/>
                    <pic:cNvPicPr/>
                  </pic:nvPicPr>
                  <pic:blipFill>
                    <a:blip r:embed="rId24"/>
                    <a:stretch>
                      <a:fillRect/>
                    </a:stretch>
                  </pic:blipFill>
                  <pic:spPr>
                    <a:xfrm>
                      <a:off x="0" y="0"/>
                      <a:ext cx="5940425" cy="3340100"/>
                    </a:xfrm>
                    <a:prstGeom prst="rect">
                      <a:avLst/>
                    </a:prstGeom>
                  </pic:spPr>
                </pic:pic>
              </a:graphicData>
            </a:graphic>
          </wp:inline>
        </w:drawing>
      </w:r>
    </w:p>
    <w:p w14:paraId="6F719FC1" w14:textId="30CE7005" w:rsidR="009570F1" w:rsidRPr="009570F1" w:rsidRDefault="009570F1" w:rsidP="00E77C3C">
      <w:pPr>
        <w:spacing w:after="0" w:line="360" w:lineRule="auto"/>
        <w:jc w:val="center"/>
        <w:rPr>
          <w:rFonts w:ascii="Arial" w:hAnsi="Arial" w:cs="Arial"/>
        </w:rPr>
      </w:pPr>
      <w:r w:rsidRPr="009570F1">
        <w:rPr>
          <w:rFonts w:ascii="Arial" w:hAnsi="Arial" w:cs="Arial"/>
        </w:rPr>
        <w:t xml:space="preserve">Рисунок </w:t>
      </w:r>
      <w:r w:rsidR="00A83632">
        <w:rPr>
          <w:rFonts w:ascii="Arial" w:hAnsi="Arial" w:cs="Arial"/>
        </w:rPr>
        <w:t>18</w:t>
      </w:r>
      <w:r w:rsidRPr="009570F1">
        <w:rPr>
          <w:rFonts w:ascii="Arial" w:hAnsi="Arial" w:cs="Arial"/>
        </w:rPr>
        <w:t xml:space="preserve"> –</w:t>
      </w:r>
      <w:r w:rsidR="000E0485">
        <w:rPr>
          <w:rFonts w:ascii="Arial" w:hAnsi="Arial" w:cs="Arial"/>
        </w:rPr>
        <w:t xml:space="preserve"> Ф</w:t>
      </w:r>
      <w:r w:rsidRPr="009570F1">
        <w:rPr>
          <w:rFonts w:ascii="Arial" w:hAnsi="Arial" w:cs="Arial"/>
        </w:rPr>
        <w:t>орм</w:t>
      </w:r>
      <w:r w:rsidR="000E0485">
        <w:rPr>
          <w:rFonts w:ascii="Arial" w:hAnsi="Arial" w:cs="Arial"/>
        </w:rPr>
        <w:t>а</w:t>
      </w:r>
      <w:r w:rsidRPr="009570F1">
        <w:rPr>
          <w:rFonts w:ascii="Arial" w:hAnsi="Arial" w:cs="Arial"/>
        </w:rPr>
        <w:t xml:space="preserve"> добавления/редактирования резервуара</w:t>
      </w:r>
      <w:r w:rsidR="00A83632">
        <w:rPr>
          <w:rFonts w:ascii="Arial" w:hAnsi="Arial" w:cs="Arial"/>
        </w:rPr>
        <w:t>.</w:t>
      </w:r>
    </w:p>
    <w:p w14:paraId="750A90F7" w14:textId="48899365" w:rsidR="009570F1" w:rsidRPr="009570F1" w:rsidRDefault="009570F1" w:rsidP="00E77C3C">
      <w:pPr>
        <w:spacing w:after="0" w:line="360" w:lineRule="auto"/>
        <w:ind w:firstLine="709"/>
        <w:jc w:val="both"/>
        <w:rPr>
          <w:rFonts w:ascii="Arial" w:hAnsi="Arial" w:cs="Arial"/>
        </w:rPr>
      </w:pPr>
      <w:r w:rsidRPr="009570F1">
        <w:rPr>
          <w:rFonts w:ascii="Arial" w:hAnsi="Arial" w:cs="Arial"/>
        </w:rPr>
        <w:t>Интерфейс позволяет ввести все необходимые параметры хранения топлива, включая вместимость, текущий уровень, порог уведомлений и примечания, с автоматической проверкой корректности данных</w:t>
      </w:r>
      <w:r w:rsidR="000E0485">
        <w:rPr>
          <w:rFonts w:ascii="Arial" w:hAnsi="Arial" w:cs="Arial"/>
        </w:rPr>
        <w:t xml:space="preserve"> </w:t>
      </w:r>
      <w:r w:rsidR="000E0485" w:rsidRPr="005D01A5">
        <w:rPr>
          <w:rFonts w:ascii="Arial" w:hAnsi="Arial" w:cs="Arial"/>
        </w:rPr>
        <w:t>(рис.1</w:t>
      </w:r>
      <w:r w:rsidR="000E0485">
        <w:rPr>
          <w:rFonts w:ascii="Arial" w:hAnsi="Arial" w:cs="Arial"/>
        </w:rPr>
        <w:t>8</w:t>
      </w:r>
      <w:r w:rsidR="000E0485" w:rsidRPr="005D01A5">
        <w:rPr>
          <w:rFonts w:ascii="Arial" w:hAnsi="Arial" w:cs="Arial"/>
        </w:rPr>
        <w:t>).</w:t>
      </w:r>
    </w:p>
    <w:p w14:paraId="31685CA0" w14:textId="77777777" w:rsidR="009570F1" w:rsidRPr="009570F1" w:rsidRDefault="009570F1" w:rsidP="00E77C3C">
      <w:pPr>
        <w:spacing w:after="0" w:line="360" w:lineRule="auto"/>
        <w:ind w:firstLine="709"/>
        <w:jc w:val="both"/>
        <w:rPr>
          <w:rFonts w:ascii="Arial" w:hAnsi="Arial" w:cs="Arial"/>
        </w:rPr>
      </w:pPr>
      <w:r w:rsidRPr="009570F1">
        <w:rPr>
          <w:rFonts w:ascii="Arial" w:hAnsi="Arial" w:cs="Arial"/>
        </w:rPr>
        <w:t xml:space="preserve">Наконец, фиксация приёмки топлива реализована на странице </w:t>
      </w:r>
      <w:proofErr w:type="spellStart"/>
      <w:r w:rsidRPr="009570F1">
        <w:rPr>
          <w:rFonts w:ascii="Arial" w:hAnsi="Arial" w:cs="Arial"/>
        </w:rPr>
        <w:t>fuel_receipts.php</w:t>
      </w:r>
      <w:proofErr w:type="spellEnd"/>
      <w:r w:rsidRPr="009570F1">
        <w:rPr>
          <w:rFonts w:ascii="Arial" w:hAnsi="Arial" w:cs="Arial"/>
        </w:rPr>
        <w:t>. Страница содержит выбор резервуара, поля поставщик, объём, дата, получатель, номер накладной, фото накладной (с камеры). Система автоматически проверяет совместимость типа топлива и свободное место в резервуаре (если объём превышает остаток — выводится предупреждение). После сохранения уровень топлива в резервуаре увеличивается, дашборд обновляется, и отображается уведомление об успехе.</w:t>
      </w:r>
    </w:p>
    <w:p w14:paraId="2EE31EFD" w14:textId="36C7A6F9" w:rsidR="00A83632" w:rsidRDefault="00C76C27" w:rsidP="00E77C3C">
      <w:pPr>
        <w:spacing w:after="0" w:line="360" w:lineRule="auto"/>
        <w:jc w:val="center"/>
        <w:rPr>
          <w:rFonts w:ascii="Arial" w:hAnsi="Arial" w:cs="Arial"/>
        </w:rPr>
      </w:pPr>
      <w:r>
        <w:rPr>
          <w:noProof/>
        </w:rPr>
        <w:lastRenderedPageBreak/>
        <w:drawing>
          <wp:inline distT="0" distB="0" distL="0" distR="0" wp14:anchorId="245D7BE5" wp14:editId="44E58070">
            <wp:extent cx="5940425" cy="3340100"/>
            <wp:effectExtent l="0" t="0" r="3175" b="0"/>
            <wp:docPr id="109544555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5445552" name=""/>
                    <pic:cNvPicPr/>
                  </pic:nvPicPr>
                  <pic:blipFill>
                    <a:blip r:embed="rId25"/>
                    <a:stretch>
                      <a:fillRect/>
                    </a:stretch>
                  </pic:blipFill>
                  <pic:spPr>
                    <a:xfrm>
                      <a:off x="0" y="0"/>
                      <a:ext cx="5940425" cy="3340100"/>
                    </a:xfrm>
                    <a:prstGeom prst="rect">
                      <a:avLst/>
                    </a:prstGeom>
                  </pic:spPr>
                </pic:pic>
              </a:graphicData>
            </a:graphic>
          </wp:inline>
        </w:drawing>
      </w:r>
    </w:p>
    <w:p w14:paraId="0BB63A93" w14:textId="42BEE7C6" w:rsidR="009570F1" w:rsidRPr="009570F1" w:rsidRDefault="009570F1" w:rsidP="00E77C3C">
      <w:pPr>
        <w:spacing w:after="0" w:line="360" w:lineRule="auto"/>
        <w:jc w:val="center"/>
        <w:rPr>
          <w:rFonts w:ascii="Arial" w:hAnsi="Arial" w:cs="Arial"/>
        </w:rPr>
      </w:pPr>
      <w:r w:rsidRPr="009570F1">
        <w:rPr>
          <w:rFonts w:ascii="Arial" w:hAnsi="Arial" w:cs="Arial"/>
        </w:rPr>
        <w:t xml:space="preserve">Рисунок </w:t>
      </w:r>
      <w:r w:rsidR="00A83632">
        <w:rPr>
          <w:rFonts w:ascii="Arial" w:hAnsi="Arial" w:cs="Arial"/>
        </w:rPr>
        <w:t>19</w:t>
      </w:r>
      <w:r w:rsidRPr="009570F1">
        <w:rPr>
          <w:rFonts w:ascii="Arial" w:hAnsi="Arial" w:cs="Arial"/>
        </w:rPr>
        <w:t xml:space="preserve"> –</w:t>
      </w:r>
      <w:r w:rsidR="000E0485">
        <w:rPr>
          <w:rFonts w:ascii="Arial" w:hAnsi="Arial" w:cs="Arial"/>
        </w:rPr>
        <w:t xml:space="preserve"> Ф</w:t>
      </w:r>
      <w:r w:rsidRPr="009570F1">
        <w:rPr>
          <w:rFonts w:ascii="Arial" w:hAnsi="Arial" w:cs="Arial"/>
        </w:rPr>
        <w:t>орм</w:t>
      </w:r>
      <w:r w:rsidR="000E0485">
        <w:rPr>
          <w:rFonts w:ascii="Arial" w:hAnsi="Arial" w:cs="Arial"/>
        </w:rPr>
        <w:t>а</w:t>
      </w:r>
      <w:r w:rsidRPr="009570F1">
        <w:rPr>
          <w:rFonts w:ascii="Arial" w:hAnsi="Arial" w:cs="Arial"/>
        </w:rPr>
        <w:t xml:space="preserve"> приёмки топлива</w:t>
      </w:r>
      <w:r w:rsidR="00A83632">
        <w:rPr>
          <w:rFonts w:ascii="Arial" w:hAnsi="Arial" w:cs="Arial"/>
        </w:rPr>
        <w:t>.</w:t>
      </w:r>
    </w:p>
    <w:p w14:paraId="68F1C1B6" w14:textId="1184487C" w:rsidR="009570F1" w:rsidRPr="009570F1" w:rsidRDefault="009570F1" w:rsidP="00E77C3C">
      <w:pPr>
        <w:spacing w:after="0" w:line="360" w:lineRule="auto"/>
        <w:ind w:firstLine="709"/>
        <w:jc w:val="both"/>
        <w:rPr>
          <w:rFonts w:ascii="Arial" w:hAnsi="Arial" w:cs="Arial"/>
        </w:rPr>
      </w:pPr>
      <w:r w:rsidRPr="009570F1">
        <w:rPr>
          <w:rFonts w:ascii="Arial" w:hAnsi="Arial" w:cs="Arial"/>
        </w:rPr>
        <w:t>Простой ввод данных о поступлении топлива с автоматической проверкой совместимости типа топлива и свободного объёма, а также фиксацией фотографии накладной с камеры устройства</w:t>
      </w:r>
      <w:r w:rsidR="000E0485">
        <w:rPr>
          <w:rFonts w:ascii="Arial" w:hAnsi="Arial" w:cs="Arial"/>
        </w:rPr>
        <w:t xml:space="preserve"> </w:t>
      </w:r>
      <w:r w:rsidR="000E0485" w:rsidRPr="005D01A5">
        <w:rPr>
          <w:rFonts w:ascii="Arial" w:hAnsi="Arial" w:cs="Arial"/>
        </w:rPr>
        <w:t>(рис.1</w:t>
      </w:r>
      <w:r w:rsidR="000E0485">
        <w:rPr>
          <w:rFonts w:ascii="Arial" w:hAnsi="Arial" w:cs="Arial"/>
        </w:rPr>
        <w:t>9</w:t>
      </w:r>
      <w:r w:rsidR="000E0485" w:rsidRPr="005D01A5">
        <w:rPr>
          <w:rFonts w:ascii="Arial" w:hAnsi="Arial" w:cs="Arial"/>
        </w:rPr>
        <w:t>).</w:t>
      </w:r>
    </w:p>
    <w:p w14:paraId="1DA158AF" w14:textId="77777777" w:rsidR="009570F1" w:rsidRPr="009570F1" w:rsidRDefault="009570F1" w:rsidP="00E77C3C">
      <w:pPr>
        <w:spacing w:after="0" w:line="360" w:lineRule="auto"/>
        <w:ind w:firstLine="709"/>
        <w:jc w:val="both"/>
        <w:rPr>
          <w:rFonts w:ascii="Arial" w:hAnsi="Arial" w:cs="Arial"/>
        </w:rPr>
      </w:pPr>
      <w:r w:rsidRPr="009570F1">
        <w:rPr>
          <w:rFonts w:ascii="Arial" w:hAnsi="Arial" w:cs="Arial"/>
        </w:rPr>
        <w:t>Особенности реализации:</w:t>
      </w:r>
    </w:p>
    <w:p w14:paraId="51D3E4D3" w14:textId="77777777" w:rsidR="009570F1" w:rsidRPr="009570F1" w:rsidRDefault="009570F1" w:rsidP="00E77C3C">
      <w:pPr>
        <w:numPr>
          <w:ilvl w:val="0"/>
          <w:numId w:val="56"/>
        </w:numPr>
        <w:tabs>
          <w:tab w:val="clear" w:pos="720"/>
          <w:tab w:val="num" w:pos="0"/>
        </w:tabs>
        <w:spacing w:after="0" w:line="360" w:lineRule="auto"/>
        <w:ind w:left="0" w:firstLine="709"/>
        <w:jc w:val="both"/>
        <w:rPr>
          <w:rFonts w:ascii="Arial" w:hAnsi="Arial" w:cs="Arial"/>
        </w:rPr>
      </w:pPr>
      <w:r w:rsidRPr="009570F1">
        <w:rPr>
          <w:rFonts w:ascii="Arial" w:hAnsi="Arial" w:cs="Arial"/>
        </w:rPr>
        <w:t>цветовая индикация уровня топлива (градиент от зелёного к красному) для мгновенной оценки состояния;</w:t>
      </w:r>
    </w:p>
    <w:p w14:paraId="48FE55C8" w14:textId="77777777" w:rsidR="009570F1" w:rsidRPr="009570F1" w:rsidRDefault="009570F1" w:rsidP="00E77C3C">
      <w:pPr>
        <w:numPr>
          <w:ilvl w:val="0"/>
          <w:numId w:val="56"/>
        </w:numPr>
        <w:tabs>
          <w:tab w:val="clear" w:pos="720"/>
          <w:tab w:val="num" w:pos="0"/>
        </w:tabs>
        <w:spacing w:after="0" w:line="360" w:lineRule="auto"/>
        <w:ind w:left="0" w:firstLine="709"/>
        <w:jc w:val="both"/>
        <w:rPr>
          <w:rFonts w:ascii="Arial" w:hAnsi="Arial" w:cs="Arial"/>
        </w:rPr>
      </w:pPr>
      <w:r w:rsidRPr="009570F1">
        <w:rPr>
          <w:rFonts w:ascii="Arial" w:hAnsi="Arial" w:cs="Arial"/>
        </w:rPr>
        <w:t>автоматическое обновление уровня в резервуаре после приёмки (транзакционная операция для целостности данных);</w:t>
      </w:r>
    </w:p>
    <w:p w14:paraId="602DBF68" w14:textId="77777777" w:rsidR="009570F1" w:rsidRPr="009570F1" w:rsidRDefault="009570F1" w:rsidP="00E77C3C">
      <w:pPr>
        <w:numPr>
          <w:ilvl w:val="0"/>
          <w:numId w:val="56"/>
        </w:numPr>
        <w:tabs>
          <w:tab w:val="clear" w:pos="720"/>
          <w:tab w:val="num" w:pos="0"/>
        </w:tabs>
        <w:spacing w:after="0" w:line="360" w:lineRule="auto"/>
        <w:ind w:left="0" w:firstLine="709"/>
        <w:jc w:val="both"/>
        <w:rPr>
          <w:rFonts w:ascii="Arial" w:hAnsi="Arial" w:cs="Arial"/>
        </w:rPr>
      </w:pPr>
      <w:r w:rsidRPr="009570F1">
        <w:rPr>
          <w:rFonts w:ascii="Arial" w:hAnsi="Arial" w:cs="Arial"/>
        </w:rPr>
        <w:t>валидация приёмки: тип топлива совпадает, объём не превышает свободное место;</w:t>
      </w:r>
    </w:p>
    <w:p w14:paraId="5614EC3F" w14:textId="77777777" w:rsidR="009570F1" w:rsidRPr="009570F1" w:rsidRDefault="009570F1" w:rsidP="00E77C3C">
      <w:pPr>
        <w:numPr>
          <w:ilvl w:val="0"/>
          <w:numId w:val="56"/>
        </w:numPr>
        <w:tabs>
          <w:tab w:val="clear" w:pos="720"/>
          <w:tab w:val="num" w:pos="0"/>
        </w:tabs>
        <w:spacing w:after="0" w:line="360" w:lineRule="auto"/>
        <w:ind w:left="0" w:firstLine="709"/>
        <w:jc w:val="both"/>
        <w:rPr>
          <w:rFonts w:ascii="Arial" w:hAnsi="Arial" w:cs="Arial"/>
        </w:rPr>
      </w:pPr>
      <w:r w:rsidRPr="009570F1">
        <w:rPr>
          <w:rFonts w:ascii="Arial" w:hAnsi="Arial" w:cs="Arial"/>
        </w:rPr>
        <w:t xml:space="preserve">загрузка фото накладной в папку </w:t>
      </w:r>
      <w:proofErr w:type="spellStart"/>
      <w:r w:rsidRPr="009570F1">
        <w:rPr>
          <w:rFonts w:ascii="Arial" w:hAnsi="Arial" w:cs="Arial"/>
        </w:rPr>
        <w:t>uploads</w:t>
      </w:r>
      <w:proofErr w:type="spellEnd"/>
      <w:r w:rsidRPr="009570F1">
        <w:rPr>
          <w:rFonts w:ascii="Arial" w:hAnsi="Arial" w:cs="Arial"/>
        </w:rPr>
        <w:t>/</w:t>
      </w:r>
      <w:proofErr w:type="spellStart"/>
      <w:r w:rsidRPr="009570F1">
        <w:rPr>
          <w:rFonts w:ascii="Arial" w:hAnsi="Arial" w:cs="Arial"/>
        </w:rPr>
        <w:t>receipts</w:t>
      </w:r>
      <w:proofErr w:type="spellEnd"/>
      <w:r w:rsidRPr="009570F1">
        <w:rPr>
          <w:rFonts w:ascii="Arial" w:hAnsi="Arial" w:cs="Arial"/>
        </w:rPr>
        <w:t>/ с уникальными именами;</w:t>
      </w:r>
    </w:p>
    <w:p w14:paraId="7BB80333" w14:textId="77777777" w:rsidR="009570F1" w:rsidRPr="009570F1" w:rsidRDefault="009570F1" w:rsidP="00E77C3C">
      <w:pPr>
        <w:numPr>
          <w:ilvl w:val="0"/>
          <w:numId w:val="56"/>
        </w:numPr>
        <w:tabs>
          <w:tab w:val="clear" w:pos="720"/>
          <w:tab w:val="num" w:pos="0"/>
        </w:tabs>
        <w:spacing w:after="0" w:line="360" w:lineRule="auto"/>
        <w:ind w:left="0" w:firstLine="709"/>
        <w:jc w:val="both"/>
        <w:rPr>
          <w:rFonts w:ascii="Arial" w:hAnsi="Arial" w:cs="Arial"/>
        </w:rPr>
      </w:pPr>
      <w:r w:rsidRPr="009570F1">
        <w:rPr>
          <w:rFonts w:ascii="Arial" w:hAnsi="Arial" w:cs="Arial"/>
        </w:rPr>
        <w:t>защита от несанкционированного доступа — проверка роли (только инженер и заправщик могут выполнять приёмку);</w:t>
      </w:r>
    </w:p>
    <w:p w14:paraId="5D5FC552" w14:textId="77777777" w:rsidR="009570F1" w:rsidRPr="009570F1" w:rsidRDefault="009570F1" w:rsidP="00E77C3C">
      <w:pPr>
        <w:numPr>
          <w:ilvl w:val="0"/>
          <w:numId w:val="56"/>
        </w:numPr>
        <w:tabs>
          <w:tab w:val="clear" w:pos="720"/>
          <w:tab w:val="num" w:pos="0"/>
        </w:tabs>
        <w:spacing w:after="0" w:line="360" w:lineRule="auto"/>
        <w:ind w:left="0" w:firstLine="709"/>
        <w:jc w:val="both"/>
        <w:rPr>
          <w:rFonts w:ascii="Arial" w:hAnsi="Arial" w:cs="Arial"/>
        </w:rPr>
      </w:pPr>
      <w:r w:rsidRPr="009570F1">
        <w:rPr>
          <w:rFonts w:ascii="Arial" w:hAnsi="Arial" w:cs="Arial"/>
        </w:rPr>
        <w:t>интеграция с дашбордом — низкий уровень топлива отображается в блоке «Требуют внимания»;</w:t>
      </w:r>
    </w:p>
    <w:p w14:paraId="3E21B621" w14:textId="77777777" w:rsidR="009570F1" w:rsidRPr="009570F1" w:rsidRDefault="009570F1" w:rsidP="00E77C3C">
      <w:pPr>
        <w:numPr>
          <w:ilvl w:val="0"/>
          <w:numId w:val="56"/>
        </w:numPr>
        <w:tabs>
          <w:tab w:val="clear" w:pos="720"/>
          <w:tab w:val="num" w:pos="0"/>
        </w:tabs>
        <w:spacing w:after="0" w:line="360" w:lineRule="auto"/>
        <w:ind w:left="0" w:firstLine="709"/>
        <w:jc w:val="both"/>
        <w:rPr>
          <w:rFonts w:ascii="Arial" w:hAnsi="Arial" w:cs="Arial"/>
        </w:rPr>
      </w:pPr>
      <w:r w:rsidRPr="009570F1">
        <w:rPr>
          <w:rFonts w:ascii="Arial" w:hAnsi="Arial" w:cs="Arial"/>
        </w:rPr>
        <w:t>поддержка оффлайн-режима — данные о резервуарах кэшируются для работы без интернета.</w:t>
      </w:r>
    </w:p>
    <w:p w14:paraId="0745821A" w14:textId="77777777" w:rsidR="009570F1" w:rsidRDefault="009570F1" w:rsidP="00E77C3C">
      <w:pPr>
        <w:spacing w:after="0" w:line="360" w:lineRule="auto"/>
        <w:ind w:firstLine="709"/>
        <w:jc w:val="both"/>
        <w:rPr>
          <w:rFonts w:ascii="Arial" w:hAnsi="Arial" w:cs="Arial"/>
        </w:rPr>
      </w:pPr>
      <w:r w:rsidRPr="009570F1">
        <w:rPr>
          <w:rFonts w:ascii="Arial" w:hAnsi="Arial" w:cs="Arial"/>
        </w:rPr>
        <w:t xml:space="preserve">Разработанный модуль управления резервуарами и приёмкой топлива обеспечивает точный, оперативный и прозрачный контроль запасов ГСМ на предприятии. Он предотвращает простои техники из-за нехватки топлива, </w:t>
      </w:r>
      <w:r w:rsidRPr="009570F1">
        <w:rPr>
          <w:rFonts w:ascii="Arial" w:hAnsi="Arial" w:cs="Arial"/>
        </w:rPr>
        <w:lastRenderedPageBreak/>
        <w:t>минимизирует риски переполнения резервуаров и фальсификаций при приёмке, а также повышает точность сверки с поставщиками. Полная интеграция с другими модулями (заправочный учёт, дашборд, аналитика) позволяет автоматически обновлять данные и формировать точные отчёты. Реализованные функции, визуализация и защита доступа гарантируют надёжность и безопасность данных.</w:t>
      </w:r>
    </w:p>
    <w:p w14:paraId="49E31EAC" w14:textId="1EA53C15" w:rsidR="00C76C27" w:rsidRDefault="00C76C27" w:rsidP="00E77C3C">
      <w:pPr>
        <w:pStyle w:val="ac"/>
        <w:spacing w:before="0" w:after="0" w:line="360" w:lineRule="auto"/>
      </w:pPr>
      <w:r w:rsidRPr="00B32B9A">
        <w:t>2.9 Разработка модуля оперативного учета заправок техники</w:t>
      </w:r>
      <w:r w:rsidR="00E77C3C">
        <w:t>.</w:t>
      </w:r>
    </w:p>
    <w:p w14:paraId="7128E725" w14:textId="77777777" w:rsidR="000E0485" w:rsidRPr="000E0485" w:rsidRDefault="000E0485" w:rsidP="00E77C3C">
      <w:pPr>
        <w:tabs>
          <w:tab w:val="left" w:pos="0"/>
        </w:tabs>
        <w:spacing w:after="0" w:line="360" w:lineRule="auto"/>
        <w:ind w:firstLine="709"/>
        <w:jc w:val="both"/>
        <w:rPr>
          <w:rFonts w:ascii="Arial" w:hAnsi="Arial" w:cs="Arial"/>
        </w:rPr>
      </w:pPr>
      <w:r w:rsidRPr="000E0485">
        <w:rPr>
          <w:rFonts w:ascii="Arial" w:hAnsi="Arial" w:cs="Arial"/>
        </w:rPr>
        <w:t xml:space="preserve">Модуль оперативного учёта заправок техники — центральный функциональный </w:t>
      </w:r>
      <w:proofErr w:type="gramStart"/>
      <w:r w:rsidRPr="000E0485">
        <w:rPr>
          <w:rFonts w:ascii="Arial" w:hAnsi="Arial" w:cs="Arial"/>
        </w:rPr>
        <w:t>блок системы</w:t>
      </w:r>
      <w:proofErr w:type="gramEnd"/>
      <w:r w:rsidRPr="000E0485">
        <w:rPr>
          <w:rFonts w:ascii="Arial" w:hAnsi="Arial" w:cs="Arial"/>
        </w:rPr>
        <w:t>, отвечающий за точную, прозрачную и защищённую фиксацию всех операций выдачи топлива на сельскохозяйственную технику. Он обеспечивает контроль расхода ГСМ в реальном времени, минимизирует риски недолива, перерасхода, фальсификаций и несанкционированных сливов. Модуль полностью интегрирован с модулями учёта техники и резервуаров, что позволяет автоматически проверять условия заправки, обновлять остатки топлива и вести полную историю операций.</w:t>
      </w:r>
    </w:p>
    <w:p w14:paraId="49386D81" w14:textId="77777777" w:rsidR="000E0485" w:rsidRPr="000E0485" w:rsidRDefault="000E0485" w:rsidP="00E77C3C">
      <w:pPr>
        <w:tabs>
          <w:tab w:val="left" w:pos="0"/>
        </w:tabs>
        <w:spacing w:after="0" w:line="360" w:lineRule="auto"/>
        <w:ind w:firstLine="709"/>
        <w:jc w:val="both"/>
        <w:rPr>
          <w:rFonts w:ascii="Arial" w:hAnsi="Arial" w:cs="Arial"/>
        </w:rPr>
      </w:pPr>
      <w:r w:rsidRPr="000E0485">
        <w:rPr>
          <w:rFonts w:ascii="Arial" w:hAnsi="Arial" w:cs="Arial"/>
        </w:rPr>
        <w:t>Основные задачи модуля:</w:t>
      </w:r>
    </w:p>
    <w:p w14:paraId="14CDB978" w14:textId="77777777" w:rsidR="000E0485" w:rsidRPr="000E0485" w:rsidRDefault="000E0485" w:rsidP="00E77C3C">
      <w:pPr>
        <w:numPr>
          <w:ilvl w:val="0"/>
          <w:numId w:val="59"/>
        </w:numPr>
        <w:tabs>
          <w:tab w:val="clear" w:pos="720"/>
          <w:tab w:val="num" w:pos="0"/>
        </w:tabs>
        <w:spacing w:after="0" w:line="360" w:lineRule="auto"/>
        <w:ind w:left="0" w:firstLine="709"/>
        <w:jc w:val="both"/>
        <w:rPr>
          <w:rFonts w:ascii="Arial" w:hAnsi="Arial" w:cs="Arial"/>
        </w:rPr>
      </w:pPr>
      <w:r w:rsidRPr="000E0485">
        <w:rPr>
          <w:rFonts w:ascii="Arial" w:hAnsi="Arial" w:cs="Arial"/>
        </w:rPr>
        <w:t>оперативная регистрация каждой заправки (когда, кто, сколько, на какую технику, из какого резервуара);</w:t>
      </w:r>
    </w:p>
    <w:p w14:paraId="3350EEA3" w14:textId="77777777" w:rsidR="000E0485" w:rsidRPr="000E0485" w:rsidRDefault="000E0485" w:rsidP="00E77C3C">
      <w:pPr>
        <w:numPr>
          <w:ilvl w:val="0"/>
          <w:numId w:val="59"/>
        </w:numPr>
        <w:tabs>
          <w:tab w:val="clear" w:pos="720"/>
          <w:tab w:val="num" w:pos="0"/>
        </w:tabs>
        <w:spacing w:after="0" w:line="360" w:lineRule="auto"/>
        <w:ind w:left="0" w:firstLine="709"/>
        <w:jc w:val="both"/>
        <w:rPr>
          <w:rFonts w:ascii="Arial" w:hAnsi="Arial" w:cs="Arial"/>
        </w:rPr>
      </w:pPr>
      <w:r w:rsidRPr="000E0485">
        <w:rPr>
          <w:rFonts w:ascii="Arial" w:hAnsi="Arial" w:cs="Arial"/>
        </w:rPr>
        <w:t>автоматическая проверка условий перед сохранением (остаток в резервуаре, совместимость типа топлива, лимит бака техники);</w:t>
      </w:r>
    </w:p>
    <w:p w14:paraId="42DFA5FA" w14:textId="77777777" w:rsidR="000E0485" w:rsidRPr="000E0485" w:rsidRDefault="000E0485" w:rsidP="00E77C3C">
      <w:pPr>
        <w:numPr>
          <w:ilvl w:val="0"/>
          <w:numId w:val="59"/>
        </w:numPr>
        <w:tabs>
          <w:tab w:val="clear" w:pos="720"/>
          <w:tab w:val="num" w:pos="0"/>
        </w:tabs>
        <w:spacing w:after="0" w:line="360" w:lineRule="auto"/>
        <w:ind w:left="0" w:firstLine="709"/>
        <w:jc w:val="both"/>
        <w:rPr>
          <w:rFonts w:ascii="Arial" w:hAnsi="Arial" w:cs="Arial"/>
        </w:rPr>
      </w:pPr>
      <w:r w:rsidRPr="000E0485">
        <w:rPr>
          <w:rFonts w:ascii="Arial" w:hAnsi="Arial" w:cs="Arial"/>
        </w:rPr>
        <w:t>фиксация фактического объёма заправки с помощью фотографии с камеры на счётчике топлива;</w:t>
      </w:r>
    </w:p>
    <w:p w14:paraId="18EF3B98" w14:textId="77777777" w:rsidR="000E0485" w:rsidRPr="000E0485" w:rsidRDefault="000E0485" w:rsidP="00E77C3C">
      <w:pPr>
        <w:numPr>
          <w:ilvl w:val="0"/>
          <w:numId w:val="59"/>
        </w:numPr>
        <w:tabs>
          <w:tab w:val="clear" w:pos="720"/>
          <w:tab w:val="num" w:pos="0"/>
        </w:tabs>
        <w:spacing w:after="0" w:line="360" w:lineRule="auto"/>
        <w:ind w:left="0" w:firstLine="709"/>
        <w:jc w:val="both"/>
        <w:rPr>
          <w:rFonts w:ascii="Arial" w:hAnsi="Arial" w:cs="Arial"/>
        </w:rPr>
      </w:pPr>
      <w:r w:rsidRPr="000E0485">
        <w:rPr>
          <w:rFonts w:ascii="Arial" w:hAnsi="Arial" w:cs="Arial"/>
        </w:rPr>
        <w:t>транзакционное списание топлива (одновременное уменьшение уровня в резервуаре и фиксация расхода по технике);</w:t>
      </w:r>
    </w:p>
    <w:p w14:paraId="2CCDEC8B" w14:textId="77777777" w:rsidR="000E0485" w:rsidRPr="000E0485" w:rsidRDefault="000E0485" w:rsidP="00E77C3C">
      <w:pPr>
        <w:numPr>
          <w:ilvl w:val="0"/>
          <w:numId w:val="59"/>
        </w:numPr>
        <w:tabs>
          <w:tab w:val="clear" w:pos="720"/>
          <w:tab w:val="num" w:pos="0"/>
        </w:tabs>
        <w:spacing w:after="0" w:line="360" w:lineRule="auto"/>
        <w:ind w:left="0" w:firstLine="709"/>
        <w:jc w:val="both"/>
        <w:rPr>
          <w:rFonts w:ascii="Arial" w:hAnsi="Arial" w:cs="Arial"/>
        </w:rPr>
      </w:pPr>
      <w:r w:rsidRPr="000E0485">
        <w:rPr>
          <w:rFonts w:ascii="Arial" w:hAnsi="Arial" w:cs="Arial"/>
        </w:rPr>
        <w:t>обновление дашборда и уведомление ответственных лиц при критических событиях;</w:t>
      </w:r>
    </w:p>
    <w:p w14:paraId="72F85E6B" w14:textId="77777777" w:rsidR="000E0485" w:rsidRPr="000E0485" w:rsidRDefault="000E0485" w:rsidP="00E77C3C">
      <w:pPr>
        <w:numPr>
          <w:ilvl w:val="0"/>
          <w:numId w:val="59"/>
        </w:numPr>
        <w:tabs>
          <w:tab w:val="clear" w:pos="720"/>
          <w:tab w:val="num" w:pos="0"/>
        </w:tabs>
        <w:spacing w:after="0" w:line="360" w:lineRule="auto"/>
        <w:ind w:left="0" w:firstLine="709"/>
        <w:jc w:val="both"/>
        <w:rPr>
          <w:rFonts w:ascii="Arial" w:hAnsi="Arial" w:cs="Arial"/>
        </w:rPr>
      </w:pPr>
      <w:r w:rsidRPr="000E0485">
        <w:rPr>
          <w:rFonts w:ascii="Arial" w:hAnsi="Arial" w:cs="Arial"/>
        </w:rPr>
        <w:t>хранение полной истории заправок с фильтрами и поиском для последующего анализа и отчётности.</w:t>
      </w:r>
    </w:p>
    <w:p w14:paraId="3D4B2B7A" w14:textId="77777777" w:rsidR="000E0485" w:rsidRPr="000E0485" w:rsidRDefault="000E0485" w:rsidP="00E77C3C">
      <w:pPr>
        <w:tabs>
          <w:tab w:val="left" w:pos="0"/>
        </w:tabs>
        <w:spacing w:after="0" w:line="360" w:lineRule="auto"/>
        <w:ind w:firstLine="709"/>
        <w:jc w:val="both"/>
        <w:rPr>
          <w:rFonts w:ascii="Arial" w:hAnsi="Arial" w:cs="Arial"/>
        </w:rPr>
      </w:pPr>
      <w:r w:rsidRPr="000E0485">
        <w:rPr>
          <w:rFonts w:ascii="Arial" w:hAnsi="Arial" w:cs="Arial"/>
        </w:rPr>
        <w:t>Реализация модуля</w:t>
      </w:r>
    </w:p>
    <w:p w14:paraId="07CFC3DC" w14:textId="77777777" w:rsidR="000E0485" w:rsidRPr="000E0485" w:rsidRDefault="000E0485" w:rsidP="00E77C3C">
      <w:pPr>
        <w:tabs>
          <w:tab w:val="left" w:pos="0"/>
        </w:tabs>
        <w:spacing w:after="0" w:line="360" w:lineRule="auto"/>
        <w:ind w:firstLine="709"/>
        <w:jc w:val="both"/>
        <w:rPr>
          <w:rFonts w:ascii="Arial" w:hAnsi="Arial" w:cs="Arial"/>
        </w:rPr>
      </w:pPr>
      <w:r w:rsidRPr="000E0485">
        <w:rPr>
          <w:rFonts w:ascii="Arial" w:hAnsi="Arial" w:cs="Arial"/>
        </w:rPr>
        <w:t xml:space="preserve">Модуль реализован на PHP с использованием PDO для безопасной работы с базой данных. Данные хранятся в таблице </w:t>
      </w:r>
      <w:proofErr w:type="spellStart"/>
      <w:r w:rsidRPr="000E0485">
        <w:rPr>
          <w:rFonts w:ascii="Arial" w:hAnsi="Arial" w:cs="Arial"/>
        </w:rPr>
        <w:t>refuels</w:t>
      </w:r>
      <w:proofErr w:type="spellEnd"/>
      <w:r w:rsidRPr="000E0485">
        <w:rPr>
          <w:rFonts w:ascii="Arial" w:hAnsi="Arial" w:cs="Arial"/>
        </w:rPr>
        <w:t>. Основные страницы:</w:t>
      </w:r>
    </w:p>
    <w:p w14:paraId="48998EE9" w14:textId="77777777" w:rsidR="000E0485" w:rsidRPr="000E0485" w:rsidRDefault="000E0485" w:rsidP="00E77C3C">
      <w:pPr>
        <w:tabs>
          <w:tab w:val="left" w:pos="0"/>
        </w:tabs>
        <w:spacing w:after="0" w:line="360" w:lineRule="auto"/>
        <w:ind w:firstLine="709"/>
        <w:jc w:val="both"/>
        <w:rPr>
          <w:rFonts w:ascii="Arial" w:hAnsi="Arial" w:cs="Arial"/>
        </w:rPr>
      </w:pPr>
      <w:r w:rsidRPr="000E0485">
        <w:rPr>
          <w:rFonts w:ascii="Arial" w:hAnsi="Arial" w:cs="Arial"/>
        </w:rPr>
        <w:t xml:space="preserve">Сначала рассмотрим основную форму заправки. Страница </w:t>
      </w:r>
      <w:proofErr w:type="spellStart"/>
      <w:r w:rsidRPr="000E0485">
        <w:rPr>
          <w:rFonts w:ascii="Arial" w:hAnsi="Arial" w:cs="Arial"/>
        </w:rPr>
        <w:t>add_refuel.php</w:t>
      </w:r>
      <w:proofErr w:type="spellEnd"/>
      <w:r w:rsidRPr="000E0485">
        <w:rPr>
          <w:rFonts w:ascii="Arial" w:hAnsi="Arial" w:cs="Arial"/>
        </w:rPr>
        <w:t xml:space="preserve"> — главный интерфейс для регистрации расхода топлива. Пользователь выбирает технику и резервуар из выпадающих списков. Система автоматически подставляет объём бака техники, тип топлива и текущий остаток в резервуаре. Поле «Объём» сопровождается динамической подсказкой «Максимально возможно: X л», </w:t>
      </w:r>
      <w:r w:rsidRPr="000E0485">
        <w:rPr>
          <w:rFonts w:ascii="Arial" w:hAnsi="Arial" w:cs="Arial"/>
        </w:rPr>
        <w:lastRenderedPageBreak/>
        <w:t>рассчитанной на основе объёма бака и остатка в резервуаре. При вводе данных система в реальном времени проверяет условия: остаток в резервуаре достаточен, тип топлива совпадает, объём не превышает лимит бака. Если хотя бы одно условие не выполнено, кнопка «Добавить» блокируется, а под полем появляется красное сообщение с объяснением причины (например, «Объём превышает остаток в резервуаре» или «Тип топлива не совпадает»).</w:t>
      </w:r>
    </w:p>
    <w:p w14:paraId="460C5F21" w14:textId="77777777" w:rsidR="000E0485" w:rsidRPr="000E0485" w:rsidRDefault="000E0485" w:rsidP="00E77C3C">
      <w:pPr>
        <w:tabs>
          <w:tab w:val="left" w:pos="0"/>
        </w:tabs>
        <w:spacing w:after="0" w:line="360" w:lineRule="auto"/>
        <w:ind w:firstLine="709"/>
        <w:jc w:val="both"/>
        <w:rPr>
          <w:rFonts w:ascii="Arial" w:hAnsi="Arial" w:cs="Arial"/>
        </w:rPr>
      </w:pPr>
      <w:r w:rsidRPr="000E0485">
        <w:rPr>
          <w:rFonts w:ascii="Arial" w:hAnsi="Arial" w:cs="Arial"/>
        </w:rPr>
        <w:t xml:space="preserve">После корректного ввода и нажатия кнопки «Добавить» система выполняет атомарную транзакцию: уменьшает уровень в резервуаре, фиксирует заправку в таблице </w:t>
      </w:r>
      <w:proofErr w:type="spellStart"/>
      <w:r w:rsidRPr="000E0485">
        <w:rPr>
          <w:rFonts w:ascii="Arial" w:hAnsi="Arial" w:cs="Arial"/>
        </w:rPr>
        <w:t>refuels</w:t>
      </w:r>
      <w:proofErr w:type="spellEnd"/>
      <w:r w:rsidRPr="000E0485">
        <w:rPr>
          <w:rFonts w:ascii="Arial" w:hAnsi="Arial" w:cs="Arial"/>
        </w:rPr>
        <w:t>, привязывает фотографию с камеры счётчика и обновляет дашборд. Кнопка «Отмена» возвращает пользователя на главную панель без сохранения изменений.</w:t>
      </w:r>
    </w:p>
    <w:p w14:paraId="49F5E29F" w14:textId="5AC2EF1F" w:rsidR="00AE0C5B" w:rsidRDefault="00E77C3C" w:rsidP="00E77C3C">
      <w:pPr>
        <w:tabs>
          <w:tab w:val="left" w:pos="0"/>
        </w:tabs>
        <w:spacing w:after="0" w:line="360" w:lineRule="auto"/>
        <w:jc w:val="center"/>
        <w:rPr>
          <w:rFonts w:ascii="Arial" w:hAnsi="Arial" w:cs="Arial"/>
        </w:rPr>
      </w:pPr>
      <w:r>
        <w:rPr>
          <w:noProof/>
        </w:rPr>
        <w:drawing>
          <wp:inline distT="0" distB="0" distL="0" distR="0" wp14:anchorId="035C679C" wp14:editId="2A98DB8A">
            <wp:extent cx="5940425" cy="2838202"/>
            <wp:effectExtent l="0" t="0" r="3175" b="635"/>
            <wp:docPr id="163287561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2875610" name=""/>
                    <pic:cNvPicPr/>
                  </pic:nvPicPr>
                  <pic:blipFill rotWithShape="1">
                    <a:blip r:embed="rId26"/>
                    <a:srcRect b="15027"/>
                    <a:stretch>
                      <a:fillRect/>
                    </a:stretch>
                  </pic:blipFill>
                  <pic:spPr bwMode="auto">
                    <a:xfrm>
                      <a:off x="0" y="0"/>
                      <a:ext cx="5940425" cy="2838202"/>
                    </a:xfrm>
                    <a:prstGeom prst="rect">
                      <a:avLst/>
                    </a:prstGeom>
                    <a:ln>
                      <a:noFill/>
                    </a:ln>
                    <a:extLst>
                      <a:ext uri="{53640926-AAD7-44D8-BBD7-CCE9431645EC}">
                        <a14:shadowObscured xmlns:a14="http://schemas.microsoft.com/office/drawing/2010/main"/>
                      </a:ext>
                    </a:extLst>
                  </pic:spPr>
                </pic:pic>
              </a:graphicData>
            </a:graphic>
          </wp:inline>
        </w:drawing>
      </w:r>
    </w:p>
    <w:p w14:paraId="63AA50B3" w14:textId="37D34792" w:rsidR="000E0485" w:rsidRPr="000E0485" w:rsidRDefault="000E0485" w:rsidP="00E77C3C">
      <w:pPr>
        <w:tabs>
          <w:tab w:val="left" w:pos="0"/>
        </w:tabs>
        <w:spacing w:after="0" w:line="360" w:lineRule="auto"/>
        <w:jc w:val="center"/>
        <w:rPr>
          <w:rFonts w:ascii="Arial" w:hAnsi="Arial" w:cs="Arial"/>
        </w:rPr>
      </w:pPr>
      <w:r w:rsidRPr="000E0485">
        <w:rPr>
          <w:rFonts w:ascii="Arial" w:hAnsi="Arial" w:cs="Arial"/>
        </w:rPr>
        <w:t>Рисунок 2</w:t>
      </w:r>
      <w:r w:rsidR="00AE0C5B">
        <w:rPr>
          <w:rFonts w:ascii="Arial" w:hAnsi="Arial" w:cs="Arial"/>
        </w:rPr>
        <w:t>0</w:t>
      </w:r>
      <w:r w:rsidRPr="000E0485">
        <w:rPr>
          <w:rFonts w:ascii="Arial" w:hAnsi="Arial" w:cs="Arial"/>
        </w:rPr>
        <w:t xml:space="preserve"> –</w:t>
      </w:r>
      <w:r w:rsidR="00AE0C5B">
        <w:rPr>
          <w:rFonts w:ascii="Arial" w:hAnsi="Arial" w:cs="Arial"/>
        </w:rPr>
        <w:t xml:space="preserve"> Ф</w:t>
      </w:r>
      <w:r w:rsidRPr="000E0485">
        <w:rPr>
          <w:rFonts w:ascii="Arial" w:hAnsi="Arial" w:cs="Arial"/>
        </w:rPr>
        <w:t>орм</w:t>
      </w:r>
      <w:r w:rsidR="00AE0C5B">
        <w:rPr>
          <w:rFonts w:ascii="Arial" w:hAnsi="Arial" w:cs="Arial"/>
        </w:rPr>
        <w:t>а</w:t>
      </w:r>
      <w:r w:rsidRPr="000E0485">
        <w:rPr>
          <w:rFonts w:ascii="Arial" w:hAnsi="Arial" w:cs="Arial"/>
        </w:rPr>
        <w:t xml:space="preserve"> добавления заправки.</w:t>
      </w:r>
    </w:p>
    <w:p w14:paraId="17E6C975" w14:textId="1C06BC0E" w:rsidR="000E0485" w:rsidRPr="000E0485" w:rsidRDefault="000E0485" w:rsidP="00E77C3C">
      <w:pPr>
        <w:tabs>
          <w:tab w:val="left" w:pos="0"/>
        </w:tabs>
        <w:spacing w:after="0" w:line="360" w:lineRule="auto"/>
        <w:ind w:firstLine="709"/>
        <w:jc w:val="both"/>
        <w:rPr>
          <w:rFonts w:ascii="Arial" w:hAnsi="Arial" w:cs="Arial"/>
        </w:rPr>
      </w:pPr>
      <w:r w:rsidRPr="000E0485">
        <w:rPr>
          <w:rFonts w:ascii="Arial" w:hAnsi="Arial" w:cs="Arial"/>
        </w:rPr>
        <w:t>Интерфейс обеспечивает автоматическую проверку условий (остаток, тип топлива, лимит бака), подсказку максимального объёма и фиксацию фотографии с камеры счётчика для подтверждения фактического расхода</w:t>
      </w:r>
      <w:r w:rsidR="00AE0C5B">
        <w:rPr>
          <w:rFonts w:ascii="Arial" w:hAnsi="Arial" w:cs="Arial"/>
        </w:rPr>
        <w:t xml:space="preserve"> </w:t>
      </w:r>
      <w:r w:rsidR="00AE0C5B" w:rsidRPr="005D01A5">
        <w:rPr>
          <w:rFonts w:ascii="Arial" w:hAnsi="Arial" w:cs="Arial"/>
        </w:rPr>
        <w:t>(рис.</w:t>
      </w:r>
      <w:r w:rsidR="00AE0C5B">
        <w:rPr>
          <w:rFonts w:ascii="Arial" w:hAnsi="Arial" w:cs="Arial"/>
        </w:rPr>
        <w:t>20</w:t>
      </w:r>
      <w:r w:rsidR="00AE0C5B" w:rsidRPr="005D01A5">
        <w:rPr>
          <w:rFonts w:ascii="Arial" w:hAnsi="Arial" w:cs="Arial"/>
        </w:rPr>
        <w:t>).</w:t>
      </w:r>
    </w:p>
    <w:p w14:paraId="0BCB4C99" w14:textId="77777777" w:rsidR="000E0485" w:rsidRPr="000E0485" w:rsidRDefault="000E0485" w:rsidP="00E77C3C">
      <w:pPr>
        <w:tabs>
          <w:tab w:val="left" w:pos="0"/>
        </w:tabs>
        <w:spacing w:after="0" w:line="360" w:lineRule="auto"/>
        <w:ind w:firstLine="709"/>
        <w:jc w:val="both"/>
        <w:rPr>
          <w:rFonts w:ascii="Arial" w:hAnsi="Arial" w:cs="Arial"/>
        </w:rPr>
      </w:pPr>
      <w:r w:rsidRPr="000E0485">
        <w:rPr>
          <w:rFonts w:ascii="Arial" w:hAnsi="Arial" w:cs="Arial"/>
        </w:rPr>
        <w:t xml:space="preserve">Далее рассмотрим просмотр истории заправок. Страница </w:t>
      </w:r>
      <w:proofErr w:type="spellStart"/>
      <w:r w:rsidRPr="000E0485">
        <w:rPr>
          <w:rFonts w:ascii="Arial" w:hAnsi="Arial" w:cs="Arial"/>
        </w:rPr>
        <w:t>refuels.php</w:t>
      </w:r>
      <w:proofErr w:type="spellEnd"/>
      <w:r w:rsidRPr="000E0485">
        <w:rPr>
          <w:rFonts w:ascii="Arial" w:hAnsi="Arial" w:cs="Arial"/>
        </w:rPr>
        <w:t xml:space="preserve"> отображает все операции в виде таблицы с фильтрами по технике, резервуару, дате (от и до) и поиску. Каждая строка содержит дату, технику (название и госномер), резервуар, объём, тип топлива, исполнителя, примечания и фотографию с камеры счётчика. Фильтры позволяют быстро находить нужные операции (например, все заправки конкретной техники за месяц). При отсутствии записей отображается блок «Заправки не найдены» с кнопками сброса фильтров и добавления новой заправки. </w:t>
      </w:r>
      <w:r w:rsidRPr="000E0485">
        <w:rPr>
          <w:rFonts w:ascii="Arial" w:hAnsi="Arial" w:cs="Arial"/>
        </w:rPr>
        <w:lastRenderedPageBreak/>
        <w:t>Страница доступна только пользователям с правами просмотра (инженер, администратор, заправщик — свои записи).</w:t>
      </w:r>
    </w:p>
    <w:p w14:paraId="4524B73D" w14:textId="6E42B8E8" w:rsidR="000E0485" w:rsidRPr="000E0485" w:rsidRDefault="00E77C3C" w:rsidP="00E77C3C">
      <w:pPr>
        <w:tabs>
          <w:tab w:val="left" w:pos="0"/>
        </w:tabs>
        <w:spacing w:after="0" w:line="360" w:lineRule="auto"/>
        <w:jc w:val="center"/>
        <w:rPr>
          <w:rFonts w:ascii="Arial" w:hAnsi="Arial" w:cs="Arial"/>
        </w:rPr>
      </w:pPr>
      <w:r>
        <w:rPr>
          <w:noProof/>
        </w:rPr>
        <w:drawing>
          <wp:inline distT="0" distB="0" distL="0" distR="0" wp14:anchorId="10BC90E9" wp14:editId="40786C9B">
            <wp:extent cx="5940425" cy="3340100"/>
            <wp:effectExtent l="0" t="0" r="3175" b="0"/>
            <wp:docPr id="68980493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9804936" name=""/>
                    <pic:cNvPicPr/>
                  </pic:nvPicPr>
                  <pic:blipFill>
                    <a:blip r:embed="rId27"/>
                    <a:stretch>
                      <a:fillRect/>
                    </a:stretch>
                  </pic:blipFill>
                  <pic:spPr>
                    <a:xfrm>
                      <a:off x="0" y="0"/>
                      <a:ext cx="5940425" cy="3340100"/>
                    </a:xfrm>
                    <a:prstGeom prst="rect">
                      <a:avLst/>
                    </a:prstGeom>
                  </pic:spPr>
                </pic:pic>
              </a:graphicData>
            </a:graphic>
          </wp:inline>
        </w:drawing>
      </w:r>
    </w:p>
    <w:p w14:paraId="11463AD0" w14:textId="62B14D32" w:rsidR="000E0485" w:rsidRPr="000E0485" w:rsidRDefault="000E0485" w:rsidP="00E77C3C">
      <w:pPr>
        <w:tabs>
          <w:tab w:val="left" w:pos="0"/>
        </w:tabs>
        <w:spacing w:after="0" w:line="360" w:lineRule="auto"/>
        <w:jc w:val="center"/>
        <w:rPr>
          <w:rFonts w:ascii="Arial" w:hAnsi="Arial" w:cs="Arial"/>
        </w:rPr>
      </w:pPr>
      <w:r w:rsidRPr="000E0485">
        <w:rPr>
          <w:rFonts w:ascii="Arial" w:hAnsi="Arial" w:cs="Arial"/>
        </w:rPr>
        <w:t>Рисунок 2</w:t>
      </w:r>
      <w:r w:rsidR="00AE0C5B">
        <w:rPr>
          <w:rFonts w:ascii="Arial" w:hAnsi="Arial" w:cs="Arial"/>
        </w:rPr>
        <w:t>1</w:t>
      </w:r>
      <w:r w:rsidRPr="000E0485">
        <w:rPr>
          <w:rFonts w:ascii="Arial" w:hAnsi="Arial" w:cs="Arial"/>
        </w:rPr>
        <w:t xml:space="preserve"> –Страница истории </w:t>
      </w:r>
      <w:proofErr w:type="gramStart"/>
      <w:r w:rsidRPr="000E0485">
        <w:rPr>
          <w:rFonts w:ascii="Arial" w:hAnsi="Arial" w:cs="Arial"/>
        </w:rPr>
        <w:t>заправок .</w:t>
      </w:r>
      <w:proofErr w:type="gramEnd"/>
    </w:p>
    <w:p w14:paraId="4E4AFE00" w14:textId="184ADE7F" w:rsidR="000E0485" w:rsidRPr="000E0485" w:rsidRDefault="000E0485" w:rsidP="00E77C3C">
      <w:pPr>
        <w:tabs>
          <w:tab w:val="left" w:pos="0"/>
        </w:tabs>
        <w:spacing w:after="0" w:line="360" w:lineRule="auto"/>
        <w:ind w:firstLine="709"/>
        <w:jc w:val="both"/>
        <w:rPr>
          <w:rFonts w:ascii="Arial" w:hAnsi="Arial" w:cs="Arial"/>
        </w:rPr>
      </w:pPr>
      <w:r w:rsidRPr="000E0485">
        <w:rPr>
          <w:rFonts w:ascii="Arial" w:hAnsi="Arial" w:cs="Arial"/>
        </w:rPr>
        <w:t>Отображает полный журнал операций с фильтрами по технике, резервуару и дате, фотографиями с камеры счётчика и детальной информацией по каждой заправке</w:t>
      </w:r>
      <w:r w:rsidR="00AE0C5B">
        <w:rPr>
          <w:rFonts w:ascii="Arial" w:hAnsi="Arial" w:cs="Arial"/>
        </w:rPr>
        <w:t xml:space="preserve"> </w:t>
      </w:r>
      <w:r w:rsidR="00AE0C5B" w:rsidRPr="005D01A5">
        <w:rPr>
          <w:rFonts w:ascii="Arial" w:hAnsi="Arial" w:cs="Arial"/>
        </w:rPr>
        <w:t>(рис.</w:t>
      </w:r>
      <w:r w:rsidR="00AE0C5B">
        <w:rPr>
          <w:rFonts w:ascii="Arial" w:hAnsi="Arial" w:cs="Arial"/>
        </w:rPr>
        <w:t>21</w:t>
      </w:r>
      <w:r w:rsidR="00AE0C5B" w:rsidRPr="005D01A5">
        <w:rPr>
          <w:rFonts w:ascii="Arial" w:hAnsi="Arial" w:cs="Arial"/>
        </w:rPr>
        <w:t>).</w:t>
      </w:r>
    </w:p>
    <w:p w14:paraId="2DFF27EF" w14:textId="77777777" w:rsidR="000E0485" w:rsidRPr="000E0485" w:rsidRDefault="000E0485" w:rsidP="00E77C3C">
      <w:pPr>
        <w:tabs>
          <w:tab w:val="left" w:pos="0"/>
        </w:tabs>
        <w:spacing w:after="0" w:line="360" w:lineRule="auto"/>
        <w:ind w:firstLine="709"/>
        <w:jc w:val="both"/>
        <w:rPr>
          <w:rFonts w:ascii="Arial" w:hAnsi="Arial" w:cs="Arial"/>
        </w:rPr>
      </w:pPr>
      <w:r w:rsidRPr="000E0485">
        <w:rPr>
          <w:rFonts w:ascii="Arial" w:hAnsi="Arial" w:cs="Arial"/>
        </w:rPr>
        <w:t>Особенности реализации:</w:t>
      </w:r>
    </w:p>
    <w:p w14:paraId="30ABBED0" w14:textId="77777777" w:rsidR="000E0485" w:rsidRPr="000E0485" w:rsidRDefault="000E0485" w:rsidP="00E77C3C">
      <w:pPr>
        <w:numPr>
          <w:ilvl w:val="0"/>
          <w:numId w:val="60"/>
        </w:numPr>
        <w:tabs>
          <w:tab w:val="clear" w:pos="720"/>
          <w:tab w:val="num" w:pos="0"/>
        </w:tabs>
        <w:spacing w:after="0" w:line="360" w:lineRule="auto"/>
        <w:ind w:left="0" w:firstLine="709"/>
        <w:jc w:val="both"/>
        <w:rPr>
          <w:rFonts w:ascii="Arial" w:hAnsi="Arial" w:cs="Arial"/>
        </w:rPr>
      </w:pPr>
      <w:r w:rsidRPr="000E0485">
        <w:rPr>
          <w:rFonts w:ascii="Arial" w:hAnsi="Arial" w:cs="Arial"/>
        </w:rPr>
        <w:t xml:space="preserve">автоматическая </w:t>
      </w:r>
      <w:proofErr w:type="spellStart"/>
      <w:r w:rsidRPr="000E0485">
        <w:rPr>
          <w:rFonts w:ascii="Arial" w:hAnsi="Arial" w:cs="Arial"/>
        </w:rPr>
        <w:t>автоподстановка</w:t>
      </w:r>
      <w:proofErr w:type="spellEnd"/>
      <w:r w:rsidRPr="000E0485">
        <w:rPr>
          <w:rFonts w:ascii="Arial" w:hAnsi="Arial" w:cs="Arial"/>
        </w:rPr>
        <w:t xml:space="preserve"> данных при выборе техники и резервуара (объём бака, тип топлива, остаток);</w:t>
      </w:r>
    </w:p>
    <w:p w14:paraId="47C3F3E0" w14:textId="77777777" w:rsidR="000E0485" w:rsidRPr="000E0485" w:rsidRDefault="000E0485" w:rsidP="00E77C3C">
      <w:pPr>
        <w:numPr>
          <w:ilvl w:val="0"/>
          <w:numId w:val="60"/>
        </w:numPr>
        <w:tabs>
          <w:tab w:val="clear" w:pos="720"/>
          <w:tab w:val="num" w:pos="0"/>
        </w:tabs>
        <w:spacing w:after="0" w:line="360" w:lineRule="auto"/>
        <w:ind w:left="0" w:firstLine="709"/>
        <w:jc w:val="both"/>
        <w:rPr>
          <w:rFonts w:ascii="Arial" w:hAnsi="Arial" w:cs="Arial"/>
        </w:rPr>
      </w:pPr>
      <w:r w:rsidRPr="000E0485">
        <w:rPr>
          <w:rFonts w:ascii="Arial" w:hAnsi="Arial" w:cs="Arial"/>
        </w:rPr>
        <w:t>транзакционная обработка операций — списание топлива и фиксация заправки выполняются атомарно;</w:t>
      </w:r>
    </w:p>
    <w:p w14:paraId="436FA8B3" w14:textId="77777777" w:rsidR="000E0485" w:rsidRPr="000E0485" w:rsidRDefault="000E0485" w:rsidP="00E77C3C">
      <w:pPr>
        <w:numPr>
          <w:ilvl w:val="0"/>
          <w:numId w:val="60"/>
        </w:numPr>
        <w:tabs>
          <w:tab w:val="clear" w:pos="720"/>
          <w:tab w:val="num" w:pos="0"/>
        </w:tabs>
        <w:spacing w:after="0" w:line="360" w:lineRule="auto"/>
        <w:ind w:left="0" w:firstLine="709"/>
        <w:jc w:val="both"/>
        <w:rPr>
          <w:rFonts w:ascii="Arial" w:hAnsi="Arial" w:cs="Arial"/>
        </w:rPr>
      </w:pPr>
      <w:r w:rsidRPr="000E0485">
        <w:rPr>
          <w:rFonts w:ascii="Arial" w:hAnsi="Arial" w:cs="Arial"/>
        </w:rPr>
        <w:t>обязательная фотофиксация — после сохранения система активирует камеру на счётчике топлива, фото автоматически привязывается к записи;</w:t>
      </w:r>
    </w:p>
    <w:p w14:paraId="2DA7AA14" w14:textId="77777777" w:rsidR="000E0485" w:rsidRPr="000E0485" w:rsidRDefault="000E0485" w:rsidP="00E77C3C">
      <w:pPr>
        <w:numPr>
          <w:ilvl w:val="0"/>
          <w:numId w:val="60"/>
        </w:numPr>
        <w:tabs>
          <w:tab w:val="clear" w:pos="720"/>
          <w:tab w:val="num" w:pos="0"/>
        </w:tabs>
        <w:spacing w:after="0" w:line="360" w:lineRule="auto"/>
        <w:ind w:left="0" w:firstLine="709"/>
        <w:jc w:val="both"/>
        <w:rPr>
          <w:rFonts w:ascii="Arial" w:hAnsi="Arial" w:cs="Arial"/>
        </w:rPr>
      </w:pPr>
      <w:r w:rsidRPr="000E0485">
        <w:rPr>
          <w:rFonts w:ascii="Arial" w:hAnsi="Arial" w:cs="Arial"/>
        </w:rPr>
        <w:t>проверка условий заправки в реальном времени — остаток в резервуаре, совместимость типа топлива, лимит бака техники;</w:t>
      </w:r>
    </w:p>
    <w:p w14:paraId="14348CF2" w14:textId="77777777" w:rsidR="000E0485" w:rsidRPr="000E0485" w:rsidRDefault="000E0485" w:rsidP="00E77C3C">
      <w:pPr>
        <w:numPr>
          <w:ilvl w:val="0"/>
          <w:numId w:val="60"/>
        </w:numPr>
        <w:tabs>
          <w:tab w:val="clear" w:pos="720"/>
          <w:tab w:val="num" w:pos="0"/>
        </w:tabs>
        <w:spacing w:after="0" w:line="360" w:lineRule="auto"/>
        <w:ind w:left="0" w:firstLine="709"/>
        <w:jc w:val="both"/>
        <w:rPr>
          <w:rFonts w:ascii="Arial" w:hAnsi="Arial" w:cs="Arial"/>
        </w:rPr>
      </w:pPr>
      <w:r w:rsidRPr="000E0485">
        <w:rPr>
          <w:rFonts w:ascii="Arial" w:hAnsi="Arial" w:cs="Arial"/>
        </w:rPr>
        <w:t>обновление дашборда — после заправки блок «Последние заправки» и индикаторы резервуаров обновляются мгновенно;</w:t>
      </w:r>
    </w:p>
    <w:p w14:paraId="3F0FE4EC" w14:textId="77777777" w:rsidR="000E0485" w:rsidRPr="000E0485" w:rsidRDefault="000E0485" w:rsidP="00E77C3C">
      <w:pPr>
        <w:numPr>
          <w:ilvl w:val="0"/>
          <w:numId w:val="60"/>
        </w:numPr>
        <w:tabs>
          <w:tab w:val="clear" w:pos="720"/>
          <w:tab w:val="num" w:pos="0"/>
        </w:tabs>
        <w:spacing w:after="0" w:line="360" w:lineRule="auto"/>
        <w:ind w:left="0" w:firstLine="709"/>
        <w:jc w:val="both"/>
        <w:rPr>
          <w:rFonts w:ascii="Arial" w:hAnsi="Arial" w:cs="Arial"/>
        </w:rPr>
      </w:pPr>
      <w:r w:rsidRPr="000E0485">
        <w:rPr>
          <w:rFonts w:ascii="Arial" w:hAnsi="Arial" w:cs="Arial"/>
        </w:rPr>
        <w:t>защита от несанкционированного доступа — проверка роли (только заправщик и инженер могут выполнять заправки);</w:t>
      </w:r>
    </w:p>
    <w:p w14:paraId="5FCE16BC" w14:textId="77777777" w:rsidR="000E0485" w:rsidRPr="000E0485" w:rsidRDefault="000E0485" w:rsidP="00E77C3C">
      <w:pPr>
        <w:numPr>
          <w:ilvl w:val="0"/>
          <w:numId w:val="60"/>
        </w:numPr>
        <w:tabs>
          <w:tab w:val="clear" w:pos="720"/>
          <w:tab w:val="num" w:pos="0"/>
        </w:tabs>
        <w:spacing w:after="0" w:line="360" w:lineRule="auto"/>
        <w:ind w:left="0" w:firstLine="709"/>
        <w:jc w:val="both"/>
        <w:rPr>
          <w:rFonts w:ascii="Arial" w:hAnsi="Arial" w:cs="Arial"/>
        </w:rPr>
      </w:pPr>
      <w:r w:rsidRPr="000E0485">
        <w:rPr>
          <w:rFonts w:ascii="Arial" w:hAnsi="Arial" w:cs="Arial"/>
        </w:rPr>
        <w:t>фильтры и поиск на странице истории — удобство анализа и аудита;</w:t>
      </w:r>
    </w:p>
    <w:p w14:paraId="004B24CF" w14:textId="77777777" w:rsidR="000E0485" w:rsidRPr="000E0485" w:rsidRDefault="000E0485" w:rsidP="00E77C3C">
      <w:pPr>
        <w:numPr>
          <w:ilvl w:val="0"/>
          <w:numId w:val="60"/>
        </w:numPr>
        <w:tabs>
          <w:tab w:val="clear" w:pos="720"/>
          <w:tab w:val="num" w:pos="0"/>
        </w:tabs>
        <w:spacing w:after="0" w:line="360" w:lineRule="auto"/>
        <w:ind w:left="0" w:firstLine="709"/>
        <w:jc w:val="both"/>
        <w:rPr>
          <w:rFonts w:ascii="Arial" w:hAnsi="Arial" w:cs="Arial"/>
        </w:rPr>
      </w:pPr>
      <w:r w:rsidRPr="000E0485">
        <w:rPr>
          <w:rFonts w:ascii="Arial" w:hAnsi="Arial" w:cs="Arial"/>
        </w:rPr>
        <w:t>интеграция с другими модулями — данные о заправках используются в отчётах и аналитике расхода.</w:t>
      </w:r>
    </w:p>
    <w:p w14:paraId="07D1FBB0" w14:textId="77777777" w:rsidR="000E0485" w:rsidRPr="000E0485" w:rsidRDefault="000E0485" w:rsidP="00E77C3C">
      <w:pPr>
        <w:tabs>
          <w:tab w:val="left" w:pos="0"/>
        </w:tabs>
        <w:spacing w:after="0" w:line="360" w:lineRule="auto"/>
        <w:ind w:firstLine="709"/>
        <w:jc w:val="both"/>
        <w:rPr>
          <w:rFonts w:ascii="Arial" w:hAnsi="Arial" w:cs="Arial"/>
        </w:rPr>
      </w:pPr>
      <w:r w:rsidRPr="000E0485">
        <w:rPr>
          <w:rFonts w:ascii="Arial" w:hAnsi="Arial" w:cs="Arial"/>
        </w:rPr>
        <w:lastRenderedPageBreak/>
        <w:t>Разработанный модуль оперативного учёта заправок техники обеспечивает точную, прозрачную и защищённую фиксацию расхода ГСМ в реальном времени. Он минимизирует человеческий фактор, предотвращает фальсификации и перерасход топлива, а также автоматически обновляет все связанные данные в системе. Полная интеграция с модулями учёта техники, резервуаров и дашборда позволяет формировать актуальную аналитику и оперативно реагировать на изменения. Реализованные функции, механизмы защиты и история операций гарантируют надёжность и безопасность данных.</w:t>
      </w:r>
    </w:p>
    <w:p w14:paraId="35EED39F" w14:textId="3DBC0C57" w:rsidR="001B6A7C" w:rsidRDefault="003A0E08" w:rsidP="003A0E08">
      <w:pPr>
        <w:pStyle w:val="ac"/>
        <w:spacing w:before="0" w:after="0" w:line="360" w:lineRule="auto"/>
      </w:pPr>
      <w:r w:rsidRPr="00B32B9A">
        <w:t>2.10 Реализация системы отчетности и аналитики расхода ГСМ</w:t>
      </w:r>
      <w:r>
        <w:t>.</w:t>
      </w:r>
    </w:p>
    <w:p w14:paraId="579C9805" w14:textId="77777777" w:rsidR="003A0E08" w:rsidRPr="003A0E08" w:rsidRDefault="003A0E08" w:rsidP="003A0E08">
      <w:pPr>
        <w:tabs>
          <w:tab w:val="left" w:pos="0"/>
        </w:tabs>
        <w:spacing w:after="0" w:line="360" w:lineRule="auto"/>
        <w:ind w:firstLine="709"/>
        <w:jc w:val="both"/>
        <w:rPr>
          <w:rFonts w:ascii="Arial" w:hAnsi="Arial" w:cs="Arial"/>
        </w:rPr>
      </w:pPr>
      <w:r w:rsidRPr="003A0E08">
        <w:rPr>
          <w:rFonts w:ascii="Arial" w:hAnsi="Arial" w:cs="Arial"/>
        </w:rPr>
        <w:t>Система отчётности и аналитики расхода ГСМ — завершающий и наиболее важный аналитический модуль, который преобразует накопленные данные в полезную информацию для принятия управленческих решений. Он позволяет руководству и инженерам предприятия получать оперативные и исторические отчёты по расходу топлива, выявлять перерасход, анализировать эффективность использования техники, контролировать запасы и планировать закупки ГСМ. Модуль решает задачу перехода от простого учёта к полноценной аналитике, помогая снизить потери топлива и оптимизировать топливное хозяйство.</w:t>
      </w:r>
    </w:p>
    <w:p w14:paraId="2D80ED3B" w14:textId="77777777" w:rsidR="003A0E08" w:rsidRPr="003A0E08" w:rsidRDefault="003A0E08" w:rsidP="003A0E08">
      <w:pPr>
        <w:tabs>
          <w:tab w:val="left" w:pos="0"/>
        </w:tabs>
        <w:spacing w:after="0" w:line="360" w:lineRule="auto"/>
        <w:ind w:firstLine="709"/>
        <w:jc w:val="both"/>
        <w:rPr>
          <w:rFonts w:ascii="Arial" w:hAnsi="Arial" w:cs="Arial"/>
        </w:rPr>
      </w:pPr>
      <w:r w:rsidRPr="003A0E08">
        <w:rPr>
          <w:rFonts w:ascii="Arial" w:hAnsi="Arial" w:cs="Arial"/>
        </w:rPr>
        <w:t>Основные задачи модуля:</w:t>
      </w:r>
    </w:p>
    <w:p w14:paraId="4619BC1C" w14:textId="77777777" w:rsidR="003A0E08" w:rsidRPr="003A0E08" w:rsidRDefault="003A0E08" w:rsidP="003A0E08">
      <w:pPr>
        <w:numPr>
          <w:ilvl w:val="0"/>
          <w:numId w:val="61"/>
        </w:numPr>
        <w:tabs>
          <w:tab w:val="clear" w:pos="720"/>
          <w:tab w:val="num" w:pos="0"/>
        </w:tabs>
        <w:spacing w:after="0" w:line="360" w:lineRule="auto"/>
        <w:ind w:left="0" w:firstLine="709"/>
        <w:jc w:val="both"/>
        <w:rPr>
          <w:rFonts w:ascii="Arial" w:hAnsi="Arial" w:cs="Arial"/>
        </w:rPr>
      </w:pPr>
      <w:r w:rsidRPr="003A0E08">
        <w:rPr>
          <w:rFonts w:ascii="Arial" w:hAnsi="Arial" w:cs="Arial"/>
        </w:rPr>
        <w:t>формирование отчётов за любой период (день, неделя, месяц, квартал, год);</w:t>
      </w:r>
    </w:p>
    <w:p w14:paraId="6452698B" w14:textId="77777777" w:rsidR="003A0E08" w:rsidRPr="003A0E08" w:rsidRDefault="003A0E08" w:rsidP="003A0E08">
      <w:pPr>
        <w:numPr>
          <w:ilvl w:val="0"/>
          <w:numId w:val="61"/>
        </w:numPr>
        <w:tabs>
          <w:tab w:val="clear" w:pos="720"/>
          <w:tab w:val="num" w:pos="0"/>
        </w:tabs>
        <w:spacing w:after="0" w:line="360" w:lineRule="auto"/>
        <w:ind w:left="0" w:firstLine="709"/>
        <w:jc w:val="both"/>
        <w:rPr>
          <w:rFonts w:ascii="Arial" w:hAnsi="Arial" w:cs="Arial"/>
        </w:rPr>
      </w:pPr>
      <w:r w:rsidRPr="003A0E08">
        <w:rPr>
          <w:rFonts w:ascii="Arial" w:hAnsi="Arial" w:cs="Arial"/>
        </w:rPr>
        <w:t>анализ расхода топлива по технике, резервуарам, типам топлива и исполнителям;</w:t>
      </w:r>
    </w:p>
    <w:p w14:paraId="48A7DE80" w14:textId="77777777" w:rsidR="003A0E08" w:rsidRPr="003A0E08" w:rsidRDefault="003A0E08" w:rsidP="003A0E08">
      <w:pPr>
        <w:numPr>
          <w:ilvl w:val="0"/>
          <w:numId w:val="61"/>
        </w:numPr>
        <w:tabs>
          <w:tab w:val="clear" w:pos="720"/>
          <w:tab w:val="num" w:pos="0"/>
        </w:tabs>
        <w:spacing w:after="0" w:line="360" w:lineRule="auto"/>
        <w:ind w:left="0" w:firstLine="709"/>
        <w:jc w:val="both"/>
        <w:rPr>
          <w:rFonts w:ascii="Arial" w:hAnsi="Arial" w:cs="Arial"/>
        </w:rPr>
      </w:pPr>
      <w:r w:rsidRPr="003A0E08">
        <w:rPr>
          <w:rFonts w:ascii="Arial" w:hAnsi="Arial" w:cs="Arial"/>
        </w:rPr>
        <w:t>сравнение фактического расхода с плановыми нормами (план-факт);</w:t>
      </w:r>
    </w:p>
    <w:p w14:paraId="6B0FA8A4" w14:textId="77777777" w:rsidR="003A0E08" w:rsidRPr="003A0E08" w:rsidRDefault="003A0E08" w:rsidP="003A0E08">
      <w:pPr>
        <w:numPr>
          <w:ilvl w:val="0"/>
          <w:numId w:val="61"/>
        </w:numPr>
        <w:tabs>
          <w:tab w:val="clear" w:pos="720"/>
          <w:tab w:val="num" w:pos="0"/>
        </w:tabs>
        <w:spacing w:after="0" w:line="360" w:lineRule="auto"/>
        <w:ind w:left="0" w:firstLine="709"/>
        <w:jc w:val="both"/>
        <w:rPr>
          <w:rFonts w:ascii="Arial" w:hAnsi="Arial" w:cs="Arial"/>
        </w:rPr>
      </w:pPr>
      <w:r w:rsidRPr="003A0E08">
        <w:rPr>
          <w:rFonts w:ascii="Arial" w:hAnsi="Arial" w:cs="Arial"/>
        </w:rPr>
        <w:t>визуализация данных в виде таблиц, графиков и диаграмм;</w:t>
      </w:r>
    </w:p>
    <w:p w14:paraId="52C59B1B" w14:textId="77777777" w:rsidR="003A0E08" w:rsidRPr="003A0E08" w:rsidRDefault="003A0E08" w:rsidP="003A0E08">
      <w:pPr>
        <w:numPr>
          <w:ilvl w:val="0"/>
          <w:numId w:val="61"/>
        </w:numPr>
        <w:tabs>
          <w:tab w:val="clear" w:pos="720"/>
          <w:tab w:val="num" w:pos="0"/>
        </w:tabs>
        <w:spacing w:after="0" w:line="360" w:lineRule="auto"/>
        <w:ind w:left="0" w:firstLine="709"/>
        <w:jc w:val="both"/>
        <w:rPr>
          <w:rFonts w:ascii="Arial" w:hAnsi="Arial" w:cs="Arial"/>
        </w:rPr>
      </w:pPr>
      <w:r w:rsidRPr="003A0E08">
        <w:rPr>
          <w:rFonts w:ascii="Arial" w:hAnsi="Arial" w:cs="Arial"/>
        </w:rPr>
        <w:t>фильтрация и поиск по ключевым параметрам (техника, резервуар, дата, тип топлива);</w:t>
      </w:r>
    </w:p>
    <w:p w14:paraId="01DC3AA5" w14:textId="77777777" w:rsidR="003A0E08" w:rsidRPr="003A0E08" w:rsidRDefault="003A0E08" w:rsidP="003A0E08">
      <w:pPr>
        <w:numPr>
          <w:ilvl w:val="0"/>
          <w:numId w:val="61"/>
        </w:numPr>
        <w:tabs>
          <w:tab w:val="clear" w:pos="720"/>
          <w:tab w:val="num" w:pos="0"/>
        </w:tabs>
        <w:spacing w:after="0" w:line="360" w:lineRule="auto"/>
        <w:ind w:left="0" w:firstLine="709"/>
        <w:jc w:val="both"/>
        <w:rPr>
          <w:rFonts w:ascii="Arial" w:hAnsi="Arial" w:cs="Arial"/>
        </w:rPr>
      </w:pPr>
      <w:r w:rsidRPr="003A0E08">
        <w:rPr>
          <w:rFonts w:ascii="Arial" w:hAnsi="Arial" w:cs="Arial"/>
        </w:rPr>
        <w:t>экспорт отчётов в популярные форматы (PDF, Excel) для передачи в бухгалтерию или руководству;</w:t>
      </w:r>
    </w:p>
    <w:p w14:paraId="78C28BA1" w14:textId="77777777" w:rsidR="003A0E08" w:rsidRPr="003A0E08" w:rsidRDefault="003A0E08" w:rsidP="003A0E08">
      <w:pPr>
        <w:numPr>
          <w:ilvl w:val="0"/>
          <w:numId w:val="61"/>
        </w:numPr>
        <w:tabs>
          <w:tab w:val="clear" w:pos="720"/>
          <w:tab w:val="num" w:pos="0"/>
        </w:tabs>
        <w:spacing w:after="0" w:line="360" w:lineRule="auto"/>
        <w:ind w:left="0" w:firstLine="709"/>
        <w:jc w:val="both"/>
        <w:rPr>
          <w:rFonts w:ascii="Arial" w:hAnsi="Arial" w:cs="Arial"/>
        </w:rPr>
      </w:pPr>
      <w:r w:rsidRPr="003A0E08">
        <w:rPr>
          <w:rFonts w:ascii="Arial" w:hAnsi="Arial" w:cs="Arial"/>
        </w:rPr>
        <w:t>выявление аномалий (перерасход, простой техники, неравномерное потребление).</w:t>
      </w:r>
    </w:p>
    <w:p w14:paraId="5A738877" w14:textId="77777777" w:rsidR="003A0E08" w:rsidRPr="003A0E08" w:rsidRDefault="003A0E08" w:rsidP="003A0E08">
      <w:pPr>
        <w:tabs>
          <w:tab w:val="left" w:pos="0"/>
        </w:tabs>
        <w:spacing w:after="0" w:line="360" w:lineRule="auto"/>
        <w:ind w:firstLine="709"/>
        <w:jc w:val="both"/>
        <w:rPr>
          <w:rFonts w:ascii="Arial" w:hAnsi="Arial" w:cs="Arial"/>
        </w:rPr>
      </w:pPr>
      <w:r w:rsidRPr="003A0E08">
        <w:rPr>
          <w:rFonts w:ascii="Arial" w:hAnsi="Arial" w:cs="Arial"/>
        </w:rPr>
        <w:t>Реализация модуля</w:t>
      </w:r>
    </w:p>
    <w:p w14:paraId="1D471A12" w14:textId="77777777" w:rsidR="003A0E08" w:rsidRPr="003A0E08" w:rsidRDefault="003A0E08" w:rsidP="003A0E08">
      <w:pPr>
        <w:tabs>
          <w:tab w:val="left" w:pos="0"/>
        </w:tabs>
        <w:spacing w:after="0" w:line="360" w:lineRule="auto"/>
        <w:ind w:firstLine="709"/>
        <w:jc w:val="both"/>
        <w:rPr>
          <w:rFonts w:ascii="Arial" w:hAnsi="Arial" w:cs="Arial"/>
        </w:rPr>
      </w:pPr>
      <w:r w:rsidRPr="003A0E08">
        <w:rPr>
          <w:rFonts w:ascii="Arial" w:hAnsi="Arial" w:cs="Arial"/>
        </w:rPr>
        <w:t xml:space="preserve">Модуль реализован на PHP с использованием PDO для динамических запросов к базе данных. Основная страница — </w:t>
      </w:r>
      <w:proofErr w:type="spellStart"/>
      <w:r w:rsidRPr="003A0E08">
        <w:rPr>
          <w:rFonts w:ascii="Arial" w:hAnsi="Arial" w:cs="Arial"/>
        </w:rPr>
        <w:t>reports.php</w:t>
      </w:r>
      <w:proofErr w:type="spellEnd"/>
      <w:r w:rsidRPr="003A0E08">
        <w:rPr>
          <w:rFonts w:ascii="Arial" w:hAnsi="Arial" w:cs="Arial"/>
        </w:rPr>
        <w:t>. Она содержит блок фильтров и область вывода результатов. Фильтры включают:</w:t>
      </w:r>
    </w:p>
    <w:p w14:paraId="4BBFDA0A" w14:textId="77777777" w:rsidR="003A0E08" w:rsidRPr="003A0E08" w:rsidRDefault="003A0E08" w:rsidP="003A0E08">
      <w:pPr>
        <w:numPr>
          <w:ilvl w:val="0"/>
          <w:numId w:val="62"/>
        </w:numPr>
        <w:tabs>
          <w:tab w:val="clear" w:pos="720"/>
          <w:tab w:val="num" w:pos="0"/>
        </w:tabs>
        <w:spacing w:after="0" w:line="360" w:lineRule="auto"/>
        <w:ind w:left="0" w:firstLine="709"/>
        <w:jc w:val="both"/>
        <w:rPr>
          <w:rFonts w:ascii="Arial" w:hAnsi="Arial" w:cs="Arial"/>
        </w:rPr>
      </w:pPr>
      <w:r w:rsidRPr="003A0E08">
        <w:rPr>
          <w:rFonts w:ascii="Arial" w:hAnsi="Arial" w:cs="Arial"/>
        </w:rPr>
        <w:lastRenderedPageBreak/>
        <w:t>тип отчёта (расход по технике, по резервуарам, план-факт, топ-10 потребителей топлива);</w:t>
      </w:r>
    </w:p>
    <w:p w14:paraId="1A1C7FA3" w14:textId="77777777" w:rsidR="003A0E08" w:rsidRPr="003A0E08" w:rsidRDefault="003A0E08" w:rsidP="003A0E08">
      <w:pPr>
        <w:numPr>
          <w:ilvl w:val="0"/>
          <w:numId w:val="62"/>
        </w:numPr>
        <w:tabs>
          <w:tab w:val="clear" w:pos="720"/>
          <w:tab w:val="num" w:pos="0"/>
        </w:tabs>
        <w:spacing w:after="0" w:line="360" w:lineRule="auto"/>
        <w:ind w:left="0" w:firstLine="709"/>
        <w:jc w:val="both"/>
        <w:rPr>
          <w:rFonts w:ascii="Arial" w:hAnsi="Arial" w:cs="Arial"/>
        </w:rPr>
      </w:pPr>
      <w:r w:rsidRPr="003A0E08">
        <w:rPr>
          <w:rFonts w:ascii="Arial" w:hAnsi="Arial" w:cs="Arial"/>
        </w:rPr>
        <w:t>период (месяц, произвольный диапазон дат);</w:t>
      </w:r>
    </w:p>
    <w:p w14:paraId="52594710" w14:textId="77777777" w:rsidR="003A0E08" w:rsidRPr="003A0E08" w:rsidRDefault="003A0E08" w:rsidP="003A0E08">
      <w:pPr>
        <w:numPr>
          <w:ilvl w:val="0"/>
          <w:numId w:val="62"/>
        </w:numPr>
        <w:tabs>
          <w:tab w:val="clear" w:pos="720"/>
          <w:tab w:val="num" w:pos="0"/>
        </w:tabs>
        <w:spacing w:after="0" w:line="360" w:lineRule="auto"/>
        <w:ind w:left="0" w:firstLine="709"/>
        <w:jc w:val="both"/>
        <w:rPr>
          <w:rFonts w:ascii="Arial" w:hAnsi="Arial" w:cs="Arial"/>
        </w:rPr>
      </w:pPr>
      <w:r w:rsidRPr="003A0E08">
        <w:rPr>
          <w:rFonts w:ascii="Arial" w:hAnsi="Arial" w:cs="Arial"/>
        </w:rPr>
        <w:t>конкретная техника или резервуар (выпадающие списки).</w:t>
      </w:r>
    </w:p>
    <w:p w14:paraId="46080927" w14:textId="77777777" w:rsidR="003A0E08" w:rsidRPr="003A0E08" w:rsidRDefault="003A0E08" w:rsidP="003A0E08">
      <w:pPr>
        <w:tabs>
          <w:tab w:val="left" w:pos="0"/>
        </w:tabs>
        <w:spacing w:after="0" w:line="360" w:lineRule="auto"/>
        <w:ind w:firstLine="709"/>
        <w:jc w:val="both"/>
        <w:rPr>
          <w:rFonts w:ascii="Arial" w:hAnsi="Arial" w:cs="Arial"/>
        </w:rPr>
      </w:pPr>
      <w:r w:rsidRPr="003A0E08">
        <w:rPr>
          <w:rFonts w:ascii="Arial" w:hAnsi="Arial" w:cs="Arial"/>
        </w:rPr>
        <w:t>После выбора фильтров и нажатия кнопки «Сформировать» система выполняет соответствующий SQL-запрос и выводит результаты в виде таблицы и/или графика.</w:t>
      </w:r>
    </w:p>
    <w:p w14:paraId="66511A06" w14:textId="7B939938" w:rsidR="003A0E08" w:rsidRDefault="00A16448" w:rsidP="003A0E08">
      <w:pPr>
        <w:tabs>
          <w:tab w:val="left" w:pos="0"/>
        </w:tabs>
        <w:spacing w:after="0" w:line="360" w:lineRule="auto"/>
        <w:jc w:val="center"/>
        <w:rPr>
          <w:rFonts w:ascii="Arial" w:hAnsi="Arial" w:cs="Arial"/>
        </w:rPr>
      </w:pPr>
      <w:r>
        <w:rPr>
          <w:noProof/>
        </w:rPr>
        <w:drawing>
          <wp:inline distT="0" distB="0" distL="0" distR="0" wp14:anchorId="6869EA55" wp14:editId="7F8D6EF3">
            <wp:extent cx="5940425" cy="3340100"/>
            <wp:effectExtent l="0" t="0" r="3175" b="0"/>
            <wp:docPr id="164528324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5283242" name=""/>
                    <pic:cNvPicPr/>
                  </pic:nvPicPr>
                  <pic:blipFill>
                    <a:blip r:embed="rId28"/>
                    <a:stretch>
                      <a:fillRect/>
                    </a:stretch>
                  </pic:blipFill>
                  <pic:spPr>
                    <a:xfrm>
                      <a:off x="0" y="0"/>
                      <a:ext cx="5940425" cy="3340100"/>
                    </a:xfrm>
                    <a:prstGeom prst="rect">
                      <a:avLst/>
                    </a:prstGeom>
                  </pic:spPr>
                </pic:pic>
              </a:graphicData>
            </a:graphic>
          </wp:inline>
        </w:drawing>
      </w:r>
    </w:p>
    <w:p w14:paraId="3D53FCED" w14:textId="7AB7E37A" w:rsidR="003A0E08" w:rsidRPr="003A0E08" w:rsidRDefault="003A0E08" w:rsidP="003A0E08">
      <w:pPr>
        <w:tabs>
          <w:tab w:val="left" w:pos="0"/>
        </w:tabs>
        <w:spacing w:after="0" w:line="360" w:lineRule="auto"/>
        <w:jc w:val="center"/>
        <w:rPr>
          <w:rFonts w:ascii="Arial" w:hAnsi="Arial" w:cs="Arial"/>
        </w:rPr>
      </w:pPr>
      <w:r w:rsidRPr="003A0E08">
        <w:rPr>
          <w:rFonts w:ascii="Arial" w:hAnsi="Arial" w:cs="Arial"/>
        </w:rPr>
        <w:t>Рисунок 2</w:t>
      </w:r>
      <w:r w:rsidR="00A16448">
        <w:rPr>
          <w:rFonts w:ascii="Arial" w:hAnsi="Arial" w:cs="Arial"/>
        </w:rPr>
        <w:t>2</w:t>
      </w:r>
      <w:r w:rsidRPr="003A0E08">
        <w:rPr>
          <w:rFonts w:ascii="Arial" w:hAnsi="Arial" w:cs="Arial"/>
        </w:rPr>
        <w:t xml:space="preserve"> –</w:t>
      </w:r>
      <w:r w:rsidR="008745FD">
        <w:rPr>
          <w:rFonts w:ascii="Arial" w:hAnsi="Arial" w:cs="Arial"/>
        </w:rPr>
        <w:t xml:space="preserve"> С</w:t>
      </w:r>
      <w:r w:rsidRPr="003A0E08">
        <w:rPr>
          <w:rFonts w:ascii="Arial" w:hAnsi="Arial" w:cs="Arial"/>
        </w:rPr>
        <w:t>траниц</w:t>
      </w:r>
      <w:r w:rsidR="008745FD">
        <w:rPr>
          <w:rFonts w:ascii="Arial" w:hAnsi="Arial" w:cs="Arial"/>
        </w:rPr>
        <w:t>а</w:t>
      </w:r>
      <w:r w:rsidRPr="003A0E08">
        <w:rPr>
          <w:rFonts w:ascii="Arial" w:hAnsi="Arial" w:cs="Arial"/>
        </w:rPr>
        <w:t xml:space="preserve"> отчётов с фильтрами</w:t>
      </w:r>
      <w:r>
        <w:rPr>
          <w:rFonts w:ascii="Arial" w:hAnsi="Arial" w:cs="Arial"/>
        </w:rPr>
        <w:t>.</w:t>
      </w:r>
    </w:p>
    <w:p w14:paraId="5A1AEF2E" w14:textId="0286A7D4" w:rsidR="003A0E08" w:rsidRPr="003A0E08" w:rsidRDefault="003A0E08" w:rsidP="003A0E08">
      <w:pPr>
        <w:tabs>
          <w:tab w:val="left" w:pos="0"/>
        </w:tabs>
        <w:spacing w:after="0" w:line="360" w:lineRule="auto"/>
        <w:ind w:firstLine="709"/>
        <w:jc w:val="both"/>
        <w:rPr>
          <w:rFonts w:ascii="Arial" w:hAnsi="Arial" w:cs="Arial"/>
        </w:rPr>
      </w:pPr>
      <w:r w:rsidRPr="003A0E08">
        <w:rPr>
          <w:rFonts w:ascii="Arial" w:hAnsi="Arial" w:cs="Arial"/>
        </w:rPr>
        <w:t>Отображает блок фильтров (тип отчёта, период, техника/резервуар) и область формирования результатов для анализа расхода топлива</w:t>
      </w:r>
      <w:r w:rsidR="00A16448">
        <w:rPr>
          <w:rFonts w:ascii="Arial" w:hAnsi="Arial" w:cs="Arial"/>
        </w:rPr>
        <w:t xml:space="preserve"> </w:t>
      </w:r>
      <w:r w:rsidR="00A16448" w:rsidRPr="005D01A5">
        <w:rPr>
          <w:rFonts w:ascii="Arial" w:hAnsi="Arial" w:cs="Arial"/>
        </w:rPr>
        <w:t>(рис.</w:t>
      </w:r>
      <w:r w:rsidR="00A16448">
        <w:rPr>
          <w:rFonts w:ascii="Arial" w:hAnsi="Arial" w:cs="Arial"/>
        </w:rPr>
        <w:t>22</w:t>
      </w:r>
      <w:r w:rsidR="00A16448" w:rsidRPr="005D01A5">
        <w:rPr>
          <w:rFonts w:ascii="Arial" w:hAnsi="Arial" w:cs="Arial"/>
        </w:rPr>
        <w:t>).</w:t>
      </w:r>
    </w:p>
    <w:p w14:paraId="5656A4CE" w14:textId="77777777" w:rsidR="003A0E08" w:rsidRPr="003A0E08" w:rsidRDefault="003A0E08" w:rsidP="003A0E08">
      <w:pPr>
        <w:tabs>
          <w:tab w:val="left" w:pos="0"/>
        </w:tabs>
        <w:spacing w:after="0" w:line="360" w:lineRule="auto"/>
        <w:ind w:firstLine="709"/>
        <w:jc w:val="both"/>
        <w:rPr>
          <w:rFonts w:ascii="Arial" w:hAnsi="Arial" w:cs="Arial"/>
        </w:rPr>
      </w:pPr>
      <w:r w:rsidRPr="003A0E08">
        <w:rPr>
          <w:rFonts w:ascii="Arial" w:hAnsi="Arial" w:cs="Arial"/>
        </w:rPr>
        <w:t>Результаты отчёта выводятся в двух форматах:</w:t>
      </w:r>
    </w:p>
    <w:p w14:paraId="54FD5EA8" w14:textId="77777777" w:rsidR="003A0E08" w:rsidRPr="00A16448" w:rsidRDefault="003A0E08" w:rsidP="00A16448">
      <w:pPr>
        <w:numPr>
          <w:ilvl w:val="0"/>
          <w:numId w:val="63"/>
        </w:numPr>
        <w:tabs>
          <w:tab w:val="clear" w:pos="720"/>
          <w:tab w:val="num" w:pos="0"/>
        </w:tabs>
        <w:spacing w:after="0" w:line="360" w:lineRule="auto"/>
        <w:ind w:left="0" w:firstLine="709"/>
        <w:jc w:val="both"/>
        <w:rPr>
          <w:rFonts w:ascii="Arial" w:hAnsi="Arial" w:cs="Arial"/>
        </w:rPr>
      </w:pPr>
      <w:r w:rsidRPr="00A16448">
        <w:rPr>
          <w:rFonts w:ascii="Arial" w:hAnsi="Arial" w:cs="Arial"/>
        </w:rPr>
        <w:t>Табличный вид — таблица с колонками: техника/резервуар, количество операций, общий объём топлива, средний расход, стоимость (если ведётся учёт цен). Таблица поддерживает сортировку и поиск.</w:t>
      </w:r>
    </w:p>
    <w:p w14:paraId="17253B7C" w14:textId="77777777" w:rsidR="003A0E08" w:rsidRPr="00A16448" w:rsidRDefault="003A0E08" w:rsidP="00A16448">
      <w:pPr>
        <w:numPr>
          <w:ilvl w:val="0"/>
          <w:numId w:val="63"/>
        </w:numPr>
        <w:tabs>
          <w:tab w:val="clear" w:pos="720"/>
          <w:tab w:val="num" w:pos="0"/>
        </w:tabs>
        <w:spacing w:after="0" w:line="360" w:lineRule="auto"/>
        <w:ind w:left="0" w:firstLine="709"/>
        <w:jc w:val="both"/>
        <w:rPr>
          <w:rFonts w:ascii="Arial" w:hAnsi="Arial" w:cs="Arial"/>
        </w:rPr>
      </w:pPr>
      <w:r w:rsidRPr="00A16448">
        <w:rPr>
          <w:rFonts w:ascii="Arial" w:hAnsi="Arial" w:cs="Arial"/>
        </w:rPr>
        <w:t>Графический вид — диаграммы (столбчатые, круговые, линейные) для наглядного представления данных (например, топ-10 техники по расходу топлива, динамика уровня в резервуарах за месяц). Графики строятся с использованием библиотеки Chart.js и обновляются динамически после применения фильтров.</w:t>
      </w:r>
    </w:p>
    <w:p w14:paraId="5A085E28" w14:textId="6C40545D" w:rsidR="00A16448" w:rsidRDefault="00A16448" w:rsidP="00A16448">
      <w:pPr>
        <w:tabs>
          <w:tab w:val="left" w:pos="0"/>
        </w:tabs>
        <w:spacing w:after="0" w:line="360" w:lineRule="auto"/>
        <w:jc w:val="center"/>
        <w:rPr>
          <w:rFonts w:ascii="Arial" w:hAnsi="Arial" w:cs="Arial"/>
        </w:rPr>
      </w:pPr>
      <w:r>
        <w:rPr>
          <w:noProof/>
        </w:rPr>
        <w:lastRenderedPageBreak/>
        <w:drawing>
          <wp:inline distT="0" distB="0" distL="0" distR="0" wp14:anchorId="7AF166DF" wp14:editId="6D081D27">
            <wp:extent cx="5940425" cy="3340100"/>
            <wp:effectExtent l="0" t="0" r="3175" b="0"/>
            <wp:docPr id="98043855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0438556" name=""/>
                    <pic:cNvPicPr/>
                  </pic:nvPicPr>
                  <pic:blipFill>
                    <a:blip r:embed="rId29"/>
                    <a:stretch>
                      <a:fillRect/>
                    </a:stretch>
                  </pic:blipFill>
                  <pic:spPr>
                    <a:xfrm>
                      <a:off x="0" y="0"/>
                      <a:ext cx="5940425" cy="3340100"/>
                    </a:xfrm>
                    <a:prstGeom prst="rect">
                      <a:avLst/>
                    </a:prstGeom>
                  </pic:spPr>
                </pic:pic>
              </a:graphicData>
            </a:graphic>
          </wp:inline>
        </w:drawing>
      </w:r>
    </w:p>
    <w:p w14:paraId="0A67BF78" w14:textId="1AD9A6DA" w:rsidR="003A0E08" w:rsidRPr="003A0E08" w:rsidRDefault="003A0E08" w:rsidP="00A16448">
      <w:pPr>
        <w:tabs>
          <w:tab w:val="left" w:pos="0"/>
        </w:tabs>
        <w:spacing w:after="0" w:line="360" w:lineRule="auto"/>
        <w:jc w:val="center"/>
        <w:rPr>
          <w:rFonts w:ascii="Arial" w:hAnsi="Arial" w:cs="Arial"/>
        </w:rPr>
      </w:pPr>
      <w:r w:rsidRPr="003A0E08">
        <w:rPr>
          <w:rFonts w:ascii="Arial" w:hAnsi="Arial" w:cs="Arial"/>
        </w:rPr>
        <w:t>Рисунок 2</w:t>
      </w:r>
      <w:r w:rsidR="00A16448">
        <w:rPr>
          <w:rFonts w:ascii="Arial" w:hAnsi="Arial" w:cs="Arial"/>
        </w:rPr>
        <w:t>3</w:t>
      </w:r>
      <w:r w:rsidRPr="003A0E08">
        <w:rPr>
          <w:rFonts w:ascii="Arial" w:hAnsi="Arial" w:cs="Arial"/>
        </w:rPr>
        <w:t xml:space="preserve"> –</w:t>
      </w:r>
      <w:r w:rsidR="008745FD">
        <w:rPr>
          <w:rFonts w:ascii="Arial" w:hAnsi="Arial" w:cs="Arial"/>
        </w:rPr>
        <w:t xml:space="preserve"> П</w:t>
      </w:r>
      <w:r w:rsidRPr="003A0E08">
        <w:rPr>
          <w:rFonts w:ascii="Arial" w:hAnsi="Arial" w:cs="Arial"/>
        </w:rPr>
        <w:t>ример отчёта с таблицей и графиком</w:t>
      </w:r>
      <w:r w:rsidR="00A16448">
        <w:rPr>
          <w:rFonts w:ascii="Arial" w:hAnsi="Arial" w:cs="Arial"/>
        </w:rPr>
        <w:t>.</w:t>
      </w:r>
    </w:p>
    <w:p w14:paraId="492913A5" w14:textId="48F52F87" w:rsidR="003A0E08" w:rsidRPr="003A0E08" w:rsidRDefault="003A0E08" w:rsidP="003A0E08">
      <w:pPr>
        <w:tabs>
          <w:tab w:val="left" w:pos="0"/>
        </w:tabs>
        <w:spacing w:after="0" w:line="360" w:lineRule="auto"/>
        <w:ind w:firstLine="709"/>
        <w:jc w:val="both"/>
        <w:rPr>
          <w:rFonts w:ascii="Arial" w:hAnsi="Arial" w:cs="Arial"/>
        </w:rPr>
      </w:pPr>
      <w:r w:rsidRPr="003A0E08">
        <w:rPr>
          <w:rFonts w:ascii="Arial" w:hAnsi="Arial" w:cs="Arial"/>
        </w:rPr>
        <w:t>Показывает табличные данные и графическое представление (диаграмму топ-10 техники по расходу), что облегчает анализ и принятие решений</w:t>
      </w:r>
      <w:r w:rsidR="00A16448">
        <w:rPr>
          <w:rFonts w:ascii="Arial" w:hAnsi="Arial" w:cs="Arial"/>
        </w:rPr>
        <w:t xml:space="preserve"> </w:t>
      </w:r>
      <w:r w:rsidR="00A16448" w:rsidRPr="005D01A5">
        <w:rPr>
          <w:rFonts w:ascii="Arial" w:hAnsi="Arial" w:cs="Arial"/>
        </w:rPr>
        <w:t>(рис.</w:t>
      </w:r>
      <w:r w:rsidR="00A16448">
        <w:rPr>
          <w:rFonts w:ascii="Arial" w:hAnsi="Arial" w:cs="Arial"/>
        </w:rPr>
        <w:t>23</w:t>
      </w:r>
      <w:r w:rsidR="00A16448" w:rsidRPr="005D01A5">
        <w:rPr>
          <w:rFonts w:ascii="Arial" w:hAnsi="Arial" w:cs="Arial"/>
        </w:rPr>
        <w:t>).</w:t>
      </w:r>
    </w:p>
    <w:p w14:paraId="47E36B7F" w14:textId="77777777" w:rsidR="003A0E08" w:rsidRPr="00A16448" w:rsidRDefault="003A0E08" w:rsidP="003A0E08">
      <w:pPr>
        <w:tabs>
          <w:tab w:val="left" w:pos="0"/>
        </w:tabs>
        <w:spacing w:after="0" w:line="360" w:lineRule="auto"/>
        <w:ind w:firstLine="709"/>
        <w:jc w:val="both"/>
        <w:rPr>
          <w:rFonts w:ascii="Arial" w:hAnsi="Arial" w:cs="Arial"/>
        </w:rPr>
      </w:pPr>
      <w:r w:rsidRPr="00A16448">
        <w:rPr>
          <w:rFonts w:ascii="Arial" w:hAnsi="Arial" w:cs="Arial"/>
        </w:rPr>
        <w:t>Особенности реализации:</w:t>
      </w:r>
    </w:p>
    <w:p w14:paraId="7A9FB6B5" w14:textId="77777777" w:rsidR="003A0E08" w:rsidRPr="003A0E08" w:rsidRDefault="003A0E08" w:rsidP="00A16448">
      <w:pPr>
        <w:numPr>
          <w:ilvl w:val="0"/>
          <w:numId w:val="64"/>
        </w:numPr>
        <w:tabs>
          <w:tab w:val="clear" w:pos="720"/>
          <w:tab w:val="num" w:pos="0"/>
        </w:tabs>
        <w:spacing w:after="0" w:line="360" w:lineRule="auto"/>
        <w:ind w:left="0" w:firstLine="709"/>
        <w:jc w:val="both"/>
        <w:rPr>
          <w:rFonts w:ascii="Arial" w:hAnsi="Arial" w:cs="Arial"/>
        </w:rPr>
      </w:pPr>
      <w:r w:rsidRPr="003A0E08">
        <w:rPr>
          <w:rFonts w:ascii="Arial" w:hAnsi="Arial" w:cs="Arial"/>
        </w:rPr>
        <w:t>динамические SQL-запросы — запрос формируется в зависимости от выбранного типа отчёта и фильтров, что обеспечивает гибкость и скорость;</w:t>
      </w:r>
    </w:p>
    <w:p w14:paraId="5C313A35" w14:textId="77777777" w:rsidR="003A0E08" w:rsidRPr="003A0E08" w:rsidRDefault="003A0E08" w:rsidP="00A16448">
      <w:pPr>
        <w:numPr>
          <w:ilvl w:val="0"/>
          <w:numId w:val="64"/>
        </w:numPr>
        <w:tabs>
          <w:tab w:val="clear" w:pos="720"/>
          <w:tab w:val="num" w:pos="0"/>
        </w:tabs>
        <w:spacing w:after="0" w:line="360" w:lineRule="auto"/>
        <w:ind w:left="0" w:firstLine="709"/>
        <w:jc w:val="both"/>
        <w:rPr>
          <w:rFonts w:ascii="Arial" w:hAnsi="Arial" w:cs="Arial"/>
        </w:rPr>
      </w:pPr>
      <w:r w:rsidRPr="003A0E08">
        <w:rPr>
          <w:rFonts w:ascii="Arial" w:hAnsi="Arial" w:cs="Arial"/>
        </w:rPr>
        <w:t>кэширование тяжёлых отчётов — результаты сложных запросов (например, за год) сохраняются на 5–10 минут для повторных просмотров;</w:t>
      </w:r>
    </w:p>
    <w:p w14:paraId="6792F837" w14:textId="77777777" w:rsidR="003A0E08" w:rsidRPr="003A0E08" w:rsidRDefault="003A0E08" w:rsidP="00A16448">
      <w:pPr>
        <w:numPr>
          <w:ilvl w:val="0"/>
          <w:numId w:val="64"/>
        </w:numPr>
        <w:tabs>
          <w:tab w:val="clear" w:pos="720"/>
          <w:tab w:val="num" w:pos="0"/>
        </w:tabs>
        <w:spacing w:after="0" w:line="360" w:lineRule="auto"/>
        <w:ind w:left="0" w:firstLine="709"/>
        <w:jc w:val="both"/>
        <w:rPr>
          <w:rFonts w:ascii="Arial" w:hAnsi="Arial" w:cs="Arial"/>
        </w:rPr>
      </w:pPr>
      <w:r w:rsidRPr="003A0E08">
        <w:rPr>
          <w:rFonts w:ascii="Arial" w:hAnsi="Arial" w:cs="Arial"/>
        </w:rPr>
        <w:t>визуализация — Chart.js используется для построения графиков (цветовая схема соответствует общей палитре системы: зелёный, жёлтый, красный);</w:t>
      </w:r>
    </w:p>
    <w:p w14:paraId="0C494494" w14:textId="77777777" w:rsidR="003A0E08" w:rsidRPr="003A0E08" w:rsidRDefault="003A0E08" w:rsidP="00A16448">
      <w:pPr>
        <w:numPr>
          <w:ilvl w:val="0"/>
          <w:numId w:val="64"/>
        </w:numPr>
        <w:tabs>
          <w:tab w:val="clear" w:pos="720"/>
          <w:tab w:val="num" w:pos="0"/>
        </w:tabs>
        <w:spacing w:after="0" w:line="360" w:lineRule="auto"/>
        <w:ind w:left="0" w:firstLine="709"/>
        <w:jc w:val="both"/>
        <w:rPr>
          <w:rFonts w:ascii="Arial" w:hAnsi="Arial" w:cs="Arial"/>
        </w:rPr>
      </w:pPr>
      <w:r w:rsidRPr="003A0E08">
        <w:rPr>
          <w:rFonts w:ascii="Arial" w:hAnsi="Arial" w:cs="Arial"/>
        </w:rPr>
        <w:t>экспорт данных — кнопки «Экспорт в PDF» и «Экспорт в Excel» генерируют файлы на лету;</w:t>
      </w:r>
    </w:p>
    <w:p w14:paraId="71D89923" w14:textId="77777777" w:rsidR="003A0E08" w:rsidRPr="003A0E08" w:rsidRDefault="003A0E08" w:rsidP="00A16448">
      <w:pPr>
        <w:numPr>
          <w:ilvl w:val="0"/>
          <w:numId w:val="64"/>
        </w:numPr>
        <w:tabs>
          <w:tab w:val="clear" w:pos="720"/>
          <w:tab w:val="num" w:pos="0"/>
        </w:tabs>
        <w:spacing w:after="0" w:line="360" w:lineRule="auto"/>
        <w:ind w:left="0" w:firstLine="709"/>
        <w:jc w:val="both"/>
        <w:rPr>
          <w:rFonts w:ascii="Arial" w:hAnsi="Arial" w:cs="Arial"/>
        </w:rPr>
      </w:pPr>
      <w:r w:rsidRPr="003A0E08">
        <w:rPr>
          <w:rFonts w:ascii="Arial" w:hAnsi="Arial" w:cs="Arial"/>
        </w:rPr>
        <w:t>защита от несанкционированного доступа — отчёты доступны только пользователям с ролью «</w:t>
      </w:r>
      <w:proofErr w:type="spellStart"/>
      <w:r w:rsidRPr="003A0E08">
        <w:rPr>
          <w:rFonts w:ascii="Arial" w:hAnsi="Arial" w:cs="Arial"/>
        </w:rPr>
        <w:t>engineer</w:t>
      </w:r>
      <w:proofErr w:type="spellEnd"/>
      <w:r w:rsidRPr="003A0E08">
        <w:rPr>
          <w:rFonts w:ascii="Arial" w:hAnsi="Arial" w:cs="Arial"/>
        </w:rPr>
        <w:t>» и «</w:t>
      </w:r>
      <w:proofErr w:type="spellStart"/>
      <w:r w:rsidRPr="003A0E08">
        <w:rPr>
          <w:rFonts w:ascii="Arial" w:hAnsi="Arial" w:cs="Arial"/>
        </w:rPr>
        <w:t>admin</w:t>
      </w:r>
      <w:proofErr w:type="spellEnd"/>
      <w:r w:rsidRPr="003A0E08">
        <w:rPr>
          <w:rFonts w:ascii="Arial" w:hAnsi="Arial" w:cs="Arial"/>
        </w:rPr>
        <w:t>» (заправщик и механик видят ограниченные данные);</w:t>
      </w:r>
    </w:p>
    <w:p w14:paraId="1D77B679" w14:textId="77777777" w:rsidR="003A0E08" w:rsidRPr="003A0E08" w:rsidRDefault="003A0E08" w:rsidP="00A16448">
      <w:pPr>
        <w:numPr>
          <w:ilvl w:val="0"/>
          <w:numId w:val="64"/>
        </w:numPr>
        <w:tabs>
          <w:tab w:val="clear" w:pos="720"/>
          <w:tab w:val="num" w:pos="0"/>
        </w:tabs>
        <w:spacing w:after="0" w:line="360" w:lineRule="auto"/>
        <w:ind w:left="0" w:firstLine="709"/>
        <w:jc w:val="both"/>
        <w:rPr>
          <w:rFonts w:ascii="Arial" w:hAnsi="Arial" w:cs="Arial"/>
        </w:rPr>
      </w:pPr>
      <w:r w:rsidRPr="003A0E08">
        <w:rPr>
          <w:rFonts w:ascii="Arial" w:hAnsi="Arial" w:cs="Arial"/>
        </w:rPr>
        <w:t xml:space="preserve">интеграция с другими модулями — данные из таблиц </w:t>
      </w:r>
      <w:proofErr w:type="spellStart"/>
      <w:r w:rsidRPr="003A0E08">
        <w:rPr>
          <w:rFonts w:ascii="Arial" w:hAnsi="Arial" w:cs="Arial"/>
        </w:rPr>
        <w:t>refuels</w:t>
      </w:r>
      <w:proofErr w:type="spellEnd"/>
      <w:r w:rsidRPr="003A0E08">
        <w:rPr>
          <w:rFonts w:ascii="Arial" w:hAnsi="Arial" w:cs="Arial"/>
        </w:rPr>
        <w:t xml:space="preserve">, </w:t>
      </w:r>
      <w:proofErr w:type="spellStart"/>
      <w:r w:rsidRPr="003A0E08">
        <w:rPr>
          <w:rFonts w:ascii="Arial" w:hAnsi="Arial" w:cs="Arial"/>
        </w:rPr>
        <w:t>fuel_receipts</w:t>
      </w:r>
      <w:proofErr w:type="spellEnd"/>
      <w:r w:rsidRPr="003A0E08">
        <w:rPr>
          <w:rFonts w:ascii="Arial" w:hAnsi="Arial" w:cs="Arial"/>
        </w:rPr>
        <w:t xml:space="preserve">, </w:t>
      </w:r>
      <w:proofErr w:type="spellStart"/>
      <w:r w:rsidRPr="003A0E08">
        <w:rPr>
          <w:rFonts w:ascii="Arial" w:hAnsi="Arial" w:cs="Arial"/>
        </w:rPr>
        <w:t>vehicles</w:t>
      </w:r>
      <w:proofErr w:type="spellEnd"/>
      <w:r w:rsidRPr="003A0E08">
        <w:rPr>
          <w:rFonts w:ascii="Arial" w:hAnsi="Arial" w:cs="Arial"/>
        </w:rPr>
        <w:t xml:space="preserve"> и </w:t>
      </w:r>
      <w:proofErr w:type="spellStart"/>
      <w:r w:rsidRPr="003A0E08">
        <w:rPr>
          <w:rFonts w:ascii="Arial" w:hAnsi="Arial" w:cs="Arial"/>
        </w:rPr>
        <w:t>fuel_tanks</w:t>
      </w:r>
      <w:proofErr w:type="spellEnd"/>
      <w:r w:rsidRPr="003A0E08">
        <w:rPr>
          <w:rFonts w:ascii="Arial" w:hAnsi="Arial" w:cs="Arial"/>
        </w:rPr>
        <w:t xml:space="preserve"> объединяются в единые отчёты;</w:t>
      </w:r>
    </w:p>
    <w:p w14:paraId="14A00305" w14:textId="77777777" w:rsidR="003A0E08" w:rsidRPr="003A0E08" w:rsidRDefault="003A0E08" w:rsidP="00A16448">
      <w:pPr>
        <w:numPr>
          <w:ilvl w:val="0"/>
          <w:numId w:val="64"/>
        </w:numPr>
        <w:tabs>
          <w:tab w:val="clear" w:pos="720"/>
          <w:tab w:val="num" w:pos="0"/>
        </w:tabs>
        <w:spacing w:after="0" w:line="360" w:lineRule="auto"/>
        <w:ind w:left="0" w:firstLine="709"/>
        <w:jc w:val="both"/>
        <w:rPr>
          <w:rFonts w:ascii="Arial" w:hAnsi="Arial" w:cs="Arial"/>
        </w:rPr>
      </w:pPr>
      <w:r w:rsidRPr="003A0E08">
        <w:rPr>
          <w:rFonts w:ascii="Arial" w:hAnsi="Arial" w:cs="Arial"/>
        </w:rPr>
        <w:t>уведомления об аномалиях — при формировании отчёта система может выделять красным перерасход или нулевой расход по технике.</w:t>
      </w:r>
    </w:p>
    <w:p w14:paraId="022AAB4A" w14:textId="77777777" w:rsidR="003A0E08" w:rsidRDefault="003A0E08" w:rsidP="003A0E08">
      <w:pPr>
        <w:tabs>
          <w:tab w:val="left" w:pos="0"/>
        </w:tabs>
        <w:spacing w:after="0" w:line="360" w:lineRule="auto"/>
        <w:ind w:firstLine="709"/>
        <w:jc w:val="both"/>
        <w:rPr>
          <w:rFonts w:ascii="Arial" w:hAnsi="Arial" w:cs="Arial"/>
        </w:rPr>
      </w:pPr>
      <w:r w:rsidRPr="003A0E08">
        <w:rPr>
          <w:rFonts w:ascii="Arial" w:hAnsi="Arial" w:cs="Arial"/>
        </w:rPr>
        <w:t xml:space="preserve">Разработанная система отчётности и аналитики расхода ГСМ превращает накопленные данные в инструмент для оптимизации топливного хозяйства </w:t>
      </w:r>
      <w:r w:rsidRPr="003A0E08">
        <w:rPr>
          <w:rFonts w:ascii="Arial" w:hAnsi="Arial" w:cs="Arial"/>
        </w:rPr>
        <w:lastRenderedPageBreak/>
        <w:t>предприятия. Она позволяет оперативно выявлять перерасход, анализировать эффективность использования техники и планировать закупки топлива. Полная интеграция с модулями учёта техники, резервуаров и заправок обеспечивает актуальность данных в реальном времени. Реализованные фильтры, визуализация и экспорт данных гарантируют удобство работы и соответствие требованиям руководства и бухгалтерии. Модуль завершает функциональную часть системы, предоставляя аналитический инструментарий для снижения потерь ГСМ и повышения общей эффективности агропредприятия.</w:t>
      </w:r>
    </w:p>
    <w:p w14:paraId="1FBD01BA" w14:textId="006C7A0B" w:rsidR="003D16AF" w:rsidRPr="00B32B9A" w:rsidRDefault="003D16AF" w:rsidP="003D16AF">
      <w:pPr>
        <w:pStyle w:val="ac"/>
        <w:spacing w:before="0" w:after="0" w:line="360" w:lineRule="auto"/>
      </w:pPr>
      <w:r w:rsidRPr="00B32B9A">
        <w:t>2.11 Тестирование и отладка системы</w:t>
      </w:r>
      <w:r>
        <w:t>.</w:t>
      </w:r>
    </w:p>
    <w:p w14:paraId="1C50494C" w14:textId="002592C7" w:rsidR="00E27986" w:rsidRDefault="00E27986" w:rsidP="00E27986">
      <w:pPr>
        <w:tabs>
          <w:tab w:val="left" w:pos="0"/>
        </w:tabs>
        <w:spacing w:after="0" w:line="360" w:lineRule="auto"/>
        <w:ind w:firstLine="709"/>
        <w:jc w:val="both"/>
        <w:rPr>
          <w:rFonts w:ascii="Arial" w:hAnsi="Arial" w:cs="Arial"/>
        </w:rPr>
      </w:pPr>
      <w:r w:rsidRPr="00E27986">
        <w:rPr>
          <w:rFonts w:ascii="Arial" w:hAnsi="Arial" w:cs="Arial"/>
        </w:rPr>
        <w:t>Тестирование и отладка системы — завершающий этап разработки, направленный на проверку корректности работы всех модулей, выявление и устранение ошибок, а также подтверждение соответствия системы поставленным требованиям. Тестирование проводилось в несколько этапов, чтобы обеспечить максимальную надёжность, стабильность и безопасность системы в условиях реального использования на агропредприятии.</w:t>
      </w:r>
    </w:p>
    <w:p w14:paraId="55A524D0" w14:textId="5824F177" w:rsidR="003D16AF" w:rsidRPr="00E27986" w:rsidRDefault="003D16AF" w:rsidP="003D16AF">
      <w:pPr>
        <w:tabs>
          <w:tab w:val="left" w:pos="0"/>
        </w:tabs>
        <w:spacing w:after="0" w:line="360" w:lineRule="auto"/>
        <w:ind w:firstLine="709"/>
        <w:jc w:val="both"/>
        <w:rPr>
          <w:rFonts w:ascii="Arial" w:hAnsi="Arial" w:cs="Arial"/>
        </w:rPr>
      </w:pPr>
      <w:r w:rsidRPr="00E27986">
        <w:rPr>
          <w:rFonts w:ascii="Arial" w:hAnsi="Arial" w:cs="Arial"/>
        </w:rPr>
        <w:t>Этапы тестирования:</w:t>
      </w:r>
    </w:p>
    <w:p w14:paraId="3B822B63" w14:textId="77777777" w:rsidR="003D16AF" w:rsidRPr="00E27986" w:rsidRDefault="003D16AF" w:rsidP="003D16AF">
      <w:pPr>
        <w:numPr>
          <w:ilvl w:val="0"/>
          <w:numId w:val="65"/>
        </w:numPr>
        <w:tabs>
          <w:tab w:val="clear" w:pos="720"/>
          <w:tab w:val="left" w:pos="0"/>
        </w:tabs>
        <w:spacing w:after="0" w:line="360" w:lineRule="auto"/>
        <w:ind w:left="0" w:firstLine="709"/>
        <w:jc w:val="both"/>
        <w:rPr>
          <w:rFonts w:ascii="Arial" w:hAnsi="Arial" w:cs="Arial"/>
        </w:rPr>
      </w:pPr>
      <w:r w:rsidRPr="00E27986">
        <w:rPr>
          <w:rFonts w:ascii="Arial" w:hAnsi="Arial" w:cs="Arial"/>
        </w:rPr>
        <w:t xml:space="preserve">Модульное </w:t>
      </w:r>
      <w:proofErr w:type="gramStart"/>
      <w:r w:rsidRPr="00E27986">
        <w:rPr>
          <w:rFonts w:ascii="Arial" w:hAnsi="Arial" w:cs="Arial"/>
        </w:rPr>
        <w:t>тестирование Проводилось</w:t>
      </w:r>
      <w:proofErr w:type="gramEnd"/>
      <w:r w:rsidRPr="00E27986">
        <w:rPr>
          <w:rFonts w:ascii="Arial" w:hAnsi="Arial" w:cs="Arial"/>
        </w:rPr>
        <w:t xml:space="preserve"> на уровне отдельных функций и компонентов. Проверялись корректность авторизации и разграничения прав, валидация ввода данных (объём бака &gt;0, остаток в резервуаре достаточен, тип топлива совпадает), транзакционные операции (заправка, приёмка — атомарность списания/пополнения), загрузка и привязка фотографий (с камеры счётчика и накладной), расчёт остатков и обновление дашборда.</w:t>
      </w:r>
    </w:p>
    <w:p w14:paraId="0BC7370E" w14:textId="77777777" w:rsidR="003D16AF" w:rsidRPr="00E27986" w:rsidRDefault="003D16AF" w:rsidP="003D16AF">
      <w:pPr>
        <w:numPr>
          <w:ilvl w:val="0"/>
          <w:numId w:val="65"/>
        </w:numPr>
        <w:tabs>
          <w:tab w:val="clear" w:pos="720"/>
          <w:tab w:val="left" w:pos="0"/>
        </w:tabs>
        <w:spacing w:after="0" w:line="360" w:lineRule="auto"/>
        <w:ind w:left="0" w:firstLine="709"/>
        <w:jc w:val="both"/>
        <w:rPr>
          <w:rFonts w:ascii="Arial" w:hAnsi="Arial" w:cs="Arial"/>
        </w:rPr>
      </w:pPr>
      <w:r w:rsidRPr="00E27986">
        <w:rPr>
          <w:rFonts w:ascii="Arial" w:hAnsi="Arial" w:cs="Arial"/>
        </w:rPr>
        <w:t xml:space="preserve">Интеграционное </w:t>
      </w:r>
      <w:proofErr w:type="gramStart"/>
      <w:r w:rsidRPr="00E27986">
        <w:rPr>
          <w:rFonts w:ascii="Arial" w:hAnsi="Arial" w:cs="Arial"/>
        </w:rPr>
        <w:t>тестирование Проверялось</w:t>
      </w:r>
      <w:proofErr w:type="gramEnd"/>
      <w:r w:rsidRPr="00E27986">
        <w:rPr>
          <w:rFonts w:ascii="Arial" w:hAnsi="Arial" w:cs="Arial"/>
        </w:rPr>
        <w:t xml:space="preserve"> взаимодействие модулей: добавление техники → </w:t>
      </w:r>
      <w:proofErr w:type="spellStart"/>
      <w:r w:rsidRPr="00E27986">
        <w:rPr>
          <w:rFonts w:ascii="Arial" w:hAnsi="Arial" w:cs="Arial"/>
        </w:rPr>
        <w:t>автоподстановка</w:t>
      </w:r>
      <w:proofErr w:type="spellEnd"/>
      <w:r w:rsidRPr="00E27986">
        <w:rPr>
          <w:rFonts w:ascii="Arial" w:hAnsi="Arial" w:cs="Arial"/>
        </w:rPr>
        <w:t xml:space="preserve"> в форму заправки; приёмка топлива → обновление уровня в резервуаре → отображение на дашборде; заправка → уменьшение уровня в резервуаре → обновление истории заправок и отчётов; низкий уровень топлива → уведомление на дашборде и в блоке «Требуют внимания».</w:t>
      </w:r>
    </w:p>
    <w:p w14:paraId="7497CF80" w14:textId="77777777" w:rsidR="003D16AF" w:rsidRPr="00E27986" w:rsidRDefault="003D16AF" w:rsidP="003D16AF">
      <w:pPr>
        <w:numPr>
          <w:ilvl w:val="0"/>
          <w:numId w:val="65"/>
        </w:numPr>
        <w:tabs>
          <w:tab w:val="clear" w:pos="720"/>
          <w:tab w:val="left" w:pos="0"/>
        </w:tabs>
        <w:spacing w:after="0" w:line="360" w:lineRule="auto"/>
        <w:ind w:left="0" w:firstLine="709"/>
        <w:jc w:val="both"/>
        <w:rPr>
          <w:rFonts w:ascii="Arial" w:hAnsi="Arial" w:cs="Arial"/>
        </w:rPr>
      </w:pPr>
      <w:r w:rsidRPr="00E27986">
        <w:rPr>
          <w:rFonts w:ascii="Arial" w:hAnsi="Arial" w:cs="Arial"/>
        </w:rPr>
        <w:t xml:space="preserve">Функциональное </w:t>
      </w:r>
      <w:proofErr w:type="gramStart"/>
      <w:r w:rsidRPr="00E27986">
        <w:rPr>
          <w:rFonts w:ascii="Arial" w:hAnsi="Arial" w:cs="Arial"/>
        </w:rPr>
        <w:t>тестирование Проверялись</w:t>
      </w:r>
      <w:proofErr w:type="gramEnd"/>
      <w:r w:rsidRPr="00E27986">
        <w:rPr>
          <w:rFonts w:ascii="Arial" w:hAnsi="Arial" w:cs="Arial"/>
        </w:rPr>
        <w:t xml:space="preserve"> пользовательские сценарии по ролям: механик видит только свои заправки; заправщик может выполнять заправки и приёмку; инженер имеет полный контроль и аналитику; администратор управляет пользователями и настройками. Проверялись все формы, фильтры, экспорт отчётов и уведомления.</w:t>
      </w:r>
    </w:p>
    <w:p w14:paraId="7F006346" w14:textId="77777777" w:rsidR="003D16AF" w:rsidRPr="00E27986" w:rsidRDefault="003D16AF" w:rsidP="003D16AF">
      <w:pPr>
        <w:numPr>
          <w:ilvl w:val="0"/>
          <w:numId w:val="65"/>
        </w:numPr>
        <w:tabs>
          <w:tab w:val="clear" w:pos="720"/>
          <w:tab w:val="left" w:pos="0"/>
        </w:tabs>
        <w:spacing w:after="0" w:line="360" w:lineRule="auto"/>
        <w:ind w:left="0" w:firstLine="709"/>
        <w:jc w:val="both"/>
        <w:rPr>
          <w:rFonts w:ascii="Arial" w:hAnsi="Arial" w:cs="Arial"/>
        </w:rPr>
      </w:pPr>
      <w:r w:rsidRPr="00E27986">
        <w:rPr>
          <w:rFonts w:ascii="Arial" w:hAnsi="Arial" w:cs="Arial"/>
        </w:rPr>
        <w:t xml:space="preserve">Тестирование на реальных </w:t>
      </w:r>
      <w:proofErr w:type="gramStart"/>
      <w:r w:rsidRPr="00E27986">
        <w:rPr>
          <w:rFonts w:ascii="Arial" w:hAnsi="Arial" w:cs="Arial"/>
        </w:rPr>
        <w:t>данных Использовались</w:t>
      </w:r>
      <w:proofErr w:type="gramEnd"/>
      <w:r w:rsidRPr="00E27986">
        <w:rPr>
          <w:rFonts w:ascii="Arial" w:hAnsi="Arial" w:cs="Arial"/>
        </w:rPr>
        <w:t xml:space="preserve"> данные ООО «Агрохолдинг «Нижнетавдинский» (реальный парк техники, резервуары, история </w:t>
      </w:r>
      <w:r w:rsidRPr="00E27986">
        <w:rPr>
          <w:rFonts w:ascii="Arial" w:hAnsi="Arial" w:cs="Arial"/>
        </w:rPr>
        <w:lastRenderedPageBreak/>
        <w:t>операций за последние месяцы). Проводились нагрузочные сценарии: одновременные заправки от 5–10 пользователей, массовое добавление приёмок.</w:t>
      </w:r>
    </w:p>
    <w:p w14:paraId="4CED6559" w14:textId="77777777" w:rsidR="003D16AF" w:rsidRPr="00E27986" w:rsidRDefault="003D16AF" w:rsidP="003D16AF">
      <w:pPr>
        <w:numPr>
          <w:ilvl w:val="0"/>
          <w:numId w:val="65"/>
        </w:numPr>
        <w:tabs>
          <w:tab w:val="clear" w:pos="720"/>
          <w:tab w:val="left" w:pos="0"/>
        </w:tabs>
        <w:spacing w:after="0" w:line="360" w:lineRule="auto"/>
        <w:ind w:left="0" w:firstLine="709"/>
        <w:jc w:val="both"/>
        <w:rPr>
          <w:rFonts w:ascii="Arial" w:hAnsi="Arial" w:cs="Arial"/>
        </w:rPr>
      </w:pPr>
      <w:r w:rsidRPr="00E27986">
        <w:rPr>
          <w:rFonts w:ascii="Arial" w:hAnsi="Arial" w:cs="Arial"/>
        </w:rPr>
        <w:t xml:space="preserve">Тестирование </w:t>
      </w:r>
      <w:proofErr w:type="gramStart"/>
      <w:r w:rsidRPr="00E27986">
        <w:rPr>
          <w:rFonts w:ascii="Arial" w:hAnsi="Arial" w:cs="Arial"/>
        </w:rPr>
        <w:t>безопасности Проверялись</w:t>
      </w:r>
      <w:proofErr w:type="gramEnd"/>
      <w:r w:rsidRPr="00E27986">
        <w:rPr>
          <w:rFonts w:ascii="Arial" w:hAnsi="Arial" w:cs="Arial"/>
        </w:rPr>
        <w:t xml:space="preserve"> доступ без авторизации, попытки доступа к чужим данным, ввод некорректных/вредоносных данных (SQL-инъекции, XSS), защита от </w:t>
      </w:r>
      <w:proofErr w:type="spellStart"/>
      <w:r w:rsidRPr="00E27986">
        <w:rPr>
          <w:rFonts w:ascii="Arial" w:hAnsi="Arial" w:cs="Arial"/>
        </w:rPr>
        <w:t>brute-force</w:t>
      </w:r>
      <w:proofErr w:type="spellEnd"/>
      <w:r w:rsidRPr="00E27986">
        <w:rPr>
          <w:rFonts w:ascii="Arial" w:hAnsi="Arial" w:cs="Arial"/>
        </w:rPr>
        <w:t xml:space="preserve"> (ограничение попыток входа).</w:t>
      </w:r>
    </w:p>
    <w:p w14:paraId="779A521C" w14:textId="1F59EEA5" w:rsidR="00E27986" w:rsidRPr="00E27986" w:rsidRDefault="003D16AF" w:rsidP="00E27986">
      <w:pPr>
        <w:tabs>
          <w:tab w:val="left" w:pos="0"/>
        </w:tabs>
        <w:spacing w:after="0" w:line="360" w:lineRule="auto"/>
        <w:ind w:firstLine="709"/>
        <w:jc w:val="both"/>
        <w:rPr>
          <w:rFonts w:ascii="Arial" w:hAnsi="Arial" w:cs="Arial"/>
        </w:rPr>
      </w:pPr>
      <w:r w:rsidRPr="00E27986">
        <w:rPr>
          <w:rFonts w:ascii="Arial" w:hAnsi="Arial" w:cs="Arial"/>
        </w:rPr>
        <w:t>В процессе тестирования были выявлены и исправлены следующие ошибки.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2176"/>
        <w:gridCol w:w="2329"/>
        <w:gridCol w:w="1214"/>
        <w:gridCol w:w="1411"/>
        <w:gridCol w:w="2215"/>
      </w:tblGrid>
      <w:tr w:rsidR="003D16AF" w:rsidRPr="00E27986" w14:paraId="6FE31D7B" w14:textId="77777777" w:rsidTr="00E27986">
        <w:trPr>
          <w:tblHeader/>
        </w:trPr>
        <w:tc>
          <w:tcPr>
            <w:tcW w:w="2176" w:type="dxa"/>
            <w:vAlign w:val="center"/>
            <w:hideMark/>
          </w:tcPr>
          <w:p w14:paraId="34176D70" w14:textId="77777777" w:rsidR="003D16AF" w:rsidRPr="00E27986" w:rsidRDefault="003D16AF" w:rsidP="000714A6">
            <w:pPr>
              <w:tabs>
                <w:tab w:val="left" w:pos="0"/>
              </w:tabs>
              <w:spacing w:after="0" w:line="360" w:lineRule="auto"/>
              <w:ind w:hanging="21"/>
              <w:jc w:val="both"/>
              <w:rPr>
                <w:rFonts w:ascii="Arial" w:hAnsi="Arial" w:cs="Arial"/>
              </w:rPr>
            </w:pPr>
            <w:r w:rsidRPr="00E27986">
              <w:rPr>
                <w:rFonts w:ascii="Arial" w:hAnsi="Arial" w:cs="Arial"/>
              </w:rPr>
              <w:t>Тип ошибки</w:t>
            </w:r>
          </w:p>
        </w:tc>
        <w:tc>
          <w:tcPr>
            <w:tcW w:w="0" w:type="auto"/>
            <w:vAlign w:val="center"/>
            <w:hideMark/>
          </w:tcPr>
          <w:p w14:paraId="01CE2F78" w14:textId="77777777" w:rsidR="003D16AF" w:rsidRPr="00E27986" w:rsidRDefault="003D16AF" w:rsidP="000714A6">
            <w:pPr>
              <w:tabs>
                <w:tab w:val="left" w:pos="0"/>
              </w:tabs>
              <w:spacing w:after="0" w:line="360" w:lineRule="auto"/>
              <w:jc w:val="both"/>
              <w:rPr>
                <w:rFonts w:ascii="Arial" w:hAnsi="Arial" w:cs="Arial"/>
              </w:rPr>
            </w:pPr>
            <w:r w:rsidRPr="00E27986">
              <w:rPr>
                <w:rFonts w:ascii="Arial" w:hAnsi="Arial" w:cs="Arial"/>
              </w:rPr>
              <w:t>Описание проблемы</w:t>
            </w:r>
          </w:p>
        </w:tc>
        <w:tc>
          <w:tcPr>
            <w:tcW w:w="0" w:type="auto"/>
            <w:vAlign w:val="center"/>
            <w:hideMark/>
          </w:tcPr>
          <w:p w14:paraId="5DFFB089" w14:textId="77777777" w:rsidR="003D16AF" w:rsidRPr="00E27986" w:rsidRDefault="003D16AF" w:rsidP="000714A6">
            <w:pPr>
              <w:tabs>
                <w:tab w:val="left" w:pos="0"/>
              </w:tabs>
              <w:spacing w:after="0" w:line="360" w:lineRule="auto"/>
              <w:jc w:val="both"/>
              <w:rPr>
                <w:rFonts w:ascii="Arial" w:hAnsi="Arial" w:cs="Arial"/>
              </w:rPr>
            </w:pPr>
            <w:r w:rsidRPr="00E27986">
              <w:rPr>
                <w:rFonts w:ascii="Arial" w:hAnsi="Arial" w:cs="Arial"/>
              </w:rPr>
              <w:t>Приоритет</w:t>
            </w:r>
          </w:p>
        </w:tc>
        <w:tc>
          <w:tcPr>
            <w:tcW w:w="0" w:type="auto"/>
            <w:vAlign w:val="center"/>
            <w:hideMark/>
          </w:tcPr>
          <w:p w14:paraId="4EFC8398" w14:textId="77777777" w:rsidR="003D16AF" w:rsidRPr="00E27986" w:rsidRDefault="003D16AF" w:rsidP="000714A6">
            <w:pPr>
              <w:tabs>
                <w:tab w:val="left" w:pos="0"/>
              </w:tabs>
              <w:spacing w:after="0" w:line="360" w:lineRule="auto"/>
              <w:jc w:val="both"/>
              <w:rPr>
                <w:rFonts w:ascii="Arial" w:hAnsi="Arial" w:cs="Arial"/>
              </w:rPr>
            </w:pPr>
            <w:r w:rsidRPr="00E27986">
              <w:rPr>
                <w:rFonts w:ascii="Arial" w:hAnsi="Arial" w:cs="Arial"/>
              </w:rPr>
              <w:t>Статус устранения</w:t>
            </w:r>
          </w:p>
        </w:tc>
        <w:tc>
          <w:tcPr>
            <w:tcW w:w="0" w:type="auto"/>
            <w:vAlign w:val="center"/>
            <w:hideMark/>
          </w:tcPr>
          <w:p w14:paraId="48513ECD" w14:textId="77777777" w:rsidR="003D16AF" w:rsidRPr="00E27986" w:rsidRDefault="003D16AF" w:rsidP="000714A6">
            <w:pPr>
              <w:tabs>
                <w:tab w:val="left" w:pos="0"/>
              </w:tabs>
              <w:spacing w:after="0" w:line="360" w:lineRule="auto"/>
              <w:jc w:val="both"/>
              <w:rPr>
                <w:rFonts w:ascii="Arial" w:hAnsi="Arial" w:cs="Arial"/>
              </w:rPr>
            </w:pPr>
            <w:r w:rsidRPr="00E27986">
              <w:rPr>
                <w:rFonts w:ascii="Arial" w:hAnsi="Arial" w:cs="Arial"/>
              </w:rPr>
              <w:t>Примечание</w:t>
            </w:r>
          </w:p>
        </w:tc>
      </w:tr>
      <w:tr w:rsidR="003D16AF" w:rsidRPr="00E27986" w14:paraId="60B581D9" w14:textId="77777777" w:rsidTr="00E27986">
        <w:tc>
          <w:tcPr>
            <w:tcW w:w="2176" w:type="dxa"/>
            <w:vAlign w:val="center"/>
            <w:hideMark/>
          </w:tcPr>
          <w:p w14:paraId="44C03E38" w14:textId="77777777" w:rsidR="003D16AF" w:rsidRPr="00E27986" w:rsidRDefault="003D16AF" w:rsidP="000714A6">
            <w:pPr>
              <w:tabs>
                <w:tab w:val="left" w:pos="0"/>
              </w:tabs>
              <w:spacing w:after="0" w:line="360" w:lineRule="auto"/>
              <w:ind w:hanging="21"/>
              <w:jc w:val="both"/>
              <w:rPr>
                <w:rFonts w:ascii="Arial" w:hAnsi="Arial" w:cs="Arial"/>
              </w:rPr>
            </w:pPr>
            <w:r w:rsidRPr="00E27986">
              <w:rPr>
                <w:rFonts w:ascii="Arial" w:hAnsi="Arial" w:cs="Arial"/>
              </w:rPr>
              <w:t>Транзакционная несогласованность</w:t>
            </w:r>
          </w:p>
        </w:tc>
        <w:tc>
          <w:tcPr>
            <w:tcW w:w="0" w:type="auto"/>
            <w:vAlign w:val="center"/>
            <w:hideMark/>
          </w:tcPr>
          <w:p w14:paraId="1E1FB31A" w14:textId="77777777" w:rsidR="003D16AF" w:rsidRPr="00E27986" w:rsidRDefault="003D16AF" w:rsidP="000714A6">
            <w:pPr>
              <w:tabs>
                <w:tab w:val="left" w:pos="0"/>
              </w:tabs>
              <w:spacing w:after="0" w:line="360" w:lineRule="auto"/>
              <w:ind w:hanging="21"/>
              <w:jc w:val="both"/>
              <w:rPr>
                <w:rFonts w:ascii="Arial" w:hAnsi="Arial" w:cs="Arial"/>
              </w:rPr>
            </w:pPr>
            <w:r w:rsidRPr="00E27986">
              <w:rPr>
                <w:rFonts w:ascii="Arial" w:hAnsi="Arial" w:cs="Arial"/>
              </w:rPr>
              <w:t>При одновременной заправке и приёмке уровень в резервуаре обновлялся некорректно</w:t>
            </w:r>
          </w:p>
        </w:tc>
        <w:tc>
          <w:tcPr>
            <w:tcW w:w="0" w:type="auto"/>
            <w:vAlign w:val="center"/>
            <w:hideMark/>
          </w:tcPr>
          <w:p w14:paraId="4126AE3C" w14:textId="77777777" w:rsidR="003D16AF" w:rsidRPr="00E27986" w:rsidRDefault="003D16AF" w:rsidP="000714A6">
            <w:pPr>
              <w:tabs>
                <w:tab w:val="left" w:pos="0"/>
              </w:tabs>
              <w:spacing w:after="0" w:line="360" w:lineRule="auto"/>
              <w:ind w:hanging="21"/>
              <w:jc w:val="both"/>
              <w:rPr>
                <w:rFonts w:ascii="Arial" w:hAnsi="Arial" w:cs="Arial"/>
              </w:rPr>
            </w:pPr>
            <w:r w:rsidRPr="00E27986">
              <w:rPr>
                <w:rFonts w:ascii="Arial" w:hAnsi="Arial" w:cs="Arial"/>
              </w:rPr>
              <w:t>Высокий</w:t>
            </w:r>
          </w:p>
        </w:tc>
        <w:tc>
          <w:tcPr>
            <w:tcW w:w="0" w:type="auto"/>
            <w:vAlign w:val="center"/>
            <w:hideMark/>
          </w:tcPr>
          <w:p w14:paraId="34D65A4A" w14:textId="77777777" w:rsidR="003D16AF" w:rsidRPr="00E27986" w:rsidRDefault="003D16AF" w:rsidP="000714A6">
            <w:pPr>
              <w:tabs>
                <w:tab w:val="left" w:pos="0"/>
              </w:tabs>
              <w:spacing w:after="0" w:line="360" w:lineRule="auto"/>
              <w:ind w:hanging="21"/>
              <w:jc w:val="both"/>
              <w:rPr>
                <w:rFonts w:ascii="Arial" w:hAnsi="Arial" w:cs="Arial"/>
              </w:rPr>
            </w:pPr>
            <w:r w:rsidRPr="00E27986">
              <w:rPr>
                <w:rFonts w:ascii="Arial" w:hAnsi="Arial" w:cs="Arial"/>
              </w:rPr>
              <w:t>Исправлено</w:t>
            </w:r>
          </w:p>
        </w:tc>
        <w:tc>
          <w:tcPr>
            <w:tcW w:w="0" w:type="auto"/>
            <w:vAlign w:val="center"/>
            <w:hideMark/>
          </w:tcPr>
          <w:p w14:paraId="1E5291F1" w14:textId="77777777" w:rsidR="003D16AF" w:rsidRPr="00E27986" w:rsidRDefault="003D16AF" w:rsidP="000714A6">
            <w:pPr>
              <w:tabs>
                <w:tab w:val="left" w:pos="0"/>
              </w:tabs>
              <w:spacing w:after="0" w:line="360" w:lineRule="auto"/>
              <w:ind w:hanging="21"/>
              <w:jc w:val="both"/>
              <w:rPr>
                <w:rFonts w:ascii="Arial" w:hAnsi="Arial" w:cs="Arial"/>
              </w:rPr>
            </w:pPr>
            <w:r w:rsidRPr="00E27986">
              <w:rPr>
                <w:rFonts w:ascii="Arial" w:hAnsi="Arial" w:cs="Arial"/>
              </w:rPr>
              <w:t>Добавлены транзакции (</w:t>
            </w:r>
            <w:proofErr w:type="spellStart"/>
            <w:r w:rsidRPr="00E27986">
              <w:rPr>
                <w:rFonts w:ascii="Arial" w:hAnsi="Arial" w:cs="Arial"/>
              </w:rPr>
              <w:t>beginTransaction</w:t>
            </w:r>
            <w:proofErr w:type="spellEnd"/>
            <w:r w:rsidRPr="00E27986">
              <w:rPr>
                <w:rFonts w:ascii="Arial" w:hAnsi="Arial" w:cs="Arial"/>
              </w:rPr>
              <w:t>)</w:t>
            </w:r>
          </w:p>
        </w:tc>
      </w:tr>
      <w:tr w:rsidR="003D16AF" w:rsidRPr="00E27986" w14:paraId="6675B684" w14:textId="77777777" w:rsidTr="00E27986">
        <w:tc>
          <w:tcPr>
            <w:tcW w:w="2176" w:type="dxa"/>
            <w:vAlign w:val="center"/>
            <w:hideMark/>
          </w:tcPr>
          <w:p w14:paraId="649FC3CB" w14:textId="77777777" w:rsidR="003D16AF" w:rsidRPr="00E27986" w:rsidRDefault="003D16AF" w:rsidP="000714A6">
            <w:pPr>
              <w:tabs>
                <w:tab w:val="left" w:pos="0"/>
              </w:tabs>
              <w:spacing w:after="0" w:line="360" w:lineRule="auto"/>
              <w:ind w:hanging="21"/>
              <w:jc w:val="both"/>
              <w:rPr>
                <w:rFonts w:ascii="Arial" w:hAnsi="Arial" w:cs="Arial"/>
              </w:rPr>
            </w:pPr>
            <w:r w:rsidRPr="00E27986">
              <w:rPr>
                <w:rFonts w:ascii="Arial" w:hAnsi="Arial" w:cs="Arial"/>
              </w:rPr>
              <w:t>Ошибка валидации при нулевом остатке</w:t>
            </w:r>
          </w:p>
        </w:tc>
        <w:tc>
          <w:tcPr>
            <w:tcW w:w="0" w:type="auto"/>
            <w:vAlign w:val="center"/>
            <w:hideMark/>
          </w:tcPr>
          <w:p w14:paraId="60272414" w14:textId="77777777" w:rsidR="003D16AF" w:rsidRPr="00E27986" w:rsidRDefault="003D16AF" w:rsidP="000714A6">
            <w:pPr>
              <w:tabs>
                <w:tab w:val="left" w:pos="0"/>
              </w:tabs>
              <w:spacing w:after="0" w:line="360" w:lineRule="auto"/>
              <w:ind w:hanging="21"/>
              <w:jc w:val="both"/>
              <w:rPr>
                <w:rFonts w:ascii="Arial" w:hAnsi="Arial" w:cs="Arial"/>
              </w:rPr>
            </w:pPr>
            <w:r w:rsidRPr="00E27986">
              <w:rPr>
                <w:rFonts w:ascii="Arial" w:hAnsi="Arial" w:cs="Arial"/>
              </w:rPr>
              <w:t>Заправка возможна при нулевом уровне в резервуаре</w:t>
            </w:r>
          </w:p>
        </w:tc>
        <w:tc>
          <w:tcPr>
            <w:tcW w:w="0" w:type="auto"/>
            <w:vAlign w:val="center"/>
            <w:hideMark/>
          </w:tcPr>
          <w:p w14:paraId="589FEB3B" w14:textId="77777777" w:rsidR="003D16AF" w:rsidRPr="00E27986" w:rsidRDefault="003D16AF" w:rsidP="000714A6">
            <w:pPr>
              <w:tabs>
                <w:tab w:val="left" w:pos="0"/>
              </w:tabs>
              <w:spacing w:after="0" w:line="360" w:lineRule="auto"/>
              <w:ind w:hanging="21"/>
              <w:jc w:val="both"/>
              <w:rPr>
                <w:rFonts w:ascii="Arial" w:hAnsi="Arial" w:cs="Arial"/>
              </w:rPr>
            </w:pPr>
            <w:r w:rsidRPr="00E27986">
              <w:rPr>
                <w:rFonts w:ascii="Arial" w:hAnsi="Arial" w:cs="Arial"/>
              </w:rPr>
              <w:t>Высокий</w:t>
            </w:r>
          </w:p>
        </w:tc>
        <w:tc>
          <w:tcPr>
            <w:tcW w:w="0" w:type="auto"/>
            <w:vAlign w:val="center"/>
            <w:hideMark/>
          </w:tcPr>
          <w:p w14:paraId="26B74ECF" w14:textId="77777777" w:rsidR="003D16AF" w:rsidRPr="00E27986" w:rsidRDefault="003D16AF" w:rsidP="000714A6">
            <w:pPr>
              <w:tabs>
                <w:tab w:val="left" w:pos="0"/>
              </w:tabs>
              <w:spacing w:after="0" w:line="360" w:lineRule="auto"/>
              <w:ind w:hanging="21"/>
              <w:jc w:val="both"/>
              <w:rPr>
                <w:rFonts w:ascii="Arial" w:hAnsi="Arial" w:cs="Arial"/>
              </w:rPr>
            </w:pPr>
            <w:r w:rsidRPr="00E27986">
              <w:rPr>
                <w:rFonts w:ascii="Arial" w:hAnsi="Arial" w:cs="Arial"/>
              </w:rPr>
              <w:t>Исправлено</w:t>
            </w:r>
          </w:p>
        </w:tc>
        <w:tc>
          <w:tcPr>
            <w:tcW w:w="0" w:type="auto"/>
            <w:vAlign w:val="center"/>
            <w:hideMark/>
          </w:tcPr>
          <w:p w14:paraId="6157200E" w14:textId="77777777" w:rsidR="003D16AF" w:rsidRPr="00E27986" w:rsidRDefault="003D16AF" w:rsidP="000714A6">
            <w:pPr>
              <w:tabs>
                <w:tab w:val="left" w:pos="0"/>
              </w:tabs>
              <w:spacing w:after="0" w:line="360" w:lineRule="auto"/>
              <w:ind w:hanging="21"/>
              <w:jc w:val="both"/>
              <w:rPr>
                <w:rFonts w:ascii="Arial" w:hAnsi="Arial" w:cs="Arial"/>
              </w:rPr>
            </w:pPr>
            <w:r w:rsidRPr="00E27986">
              <w:rPr>
                <w:rFonts w:ascii="Arial" w:hAnsi="Arial" w:cs="Arial"/>
              </w:rPr>
              <w:t xml:space="preserve">Добавлена проверка </w:t>
            </w:r>
            <w:proofErr w:type="spellStart"/>
            <w:r w:rsidRPr="00E27986">
              <w:rPr>
                <w:rFonts w:ascii="Arial" w:hAnsi="Arial" w:cs="Arial"/>
              </w:rPr>
              <w:t>current_</w:t>
            </w:r>
            <w:proofErr w:type="gramStart"/>
            <w:r w:rsidRPr="00E27986">
              <w:rPr>
                <w:rFonts w:ascii="Arial" w:hAnsi="Arial" w:cs="Arial"/>
              </w:rPr>
              <w:t>level</w:t>
            </w:r>
            <w:proofErr w:type="spellEnd"/>
            <w:r w:rsidRPr="00E27986">
              <w:rPr>
                <w:rFonts w:ascii="Arial" w:hAnsi="Arial" w:cs="Arial"/>
              </w:rPr>
              <w:t xml:space="preserve"> &gt;</w:t>
            </w:r>
            <w:proofErr w:type="gramEnd"/>
            <w:r w:rsidRPr="00E27986">
              <w:rPr>
                <w:rFonts w:ascii="Arial" w:hAnsi="Arial" w:cs="Arial"/>
              </w:rPr>
              <w:t xml:space="preserve"> 0</w:t>
            </w:r>
          </w:p>
        </w:tc>
      </w:tr>
      <w:tr w:rsidR="003D16AF" w:rsidRPr="00E27986" w14:paraId="70E81076" w14:textId="77777777" w:rsidTr="00E27986">
        <w:tc>
          <w:tcPr>
            <w:tcW w:w="2176" w:type="dxa"/>
            <w:vAlign w:val="center"/>
            <w:hideMark/>
          </w:tcPr>
          <w:p w14:paraId="72175C05" w14:textId="77777777" w:rsidR="003D16AF" w:rsidRPr="00E27986" w:rsidRDefault="003D16AF" w:rsidP="000714A6">
            <w:pPr>
              <w:tabs>
                <w:tab w:val="left" w:pos="0"/>
              </w:tabs>
              <w:spacing w:after="0" w:line="360" w:lineRule="auto"/>
              <w:ind w:hanging="21"/>
              <w:jc w:val="both"/>
              <w:rPr>
                <w:rFonts w:ascii="Arial" w:hAnsi="Arial" w:cs="Arial"/>
              </w:rPr>
            </w:pPr>
            <w:r w:rsidRPr="00E27986">
              <w:rPr>
                <w:rFonts w:ascii="Arial" w:hAnsi="Arial" w:cs="Arial"/>
              </w:rPr>
              <w:t>Проблемы отображения на мобильных</w:t>
            </w:r>
          </w:p>
        </w:tc>
        <w:tc>
          <w:tcPr>
            <w:tcW w:w="0" w:type="auto"/>
            <w:vAlign w:val="center"/>
            <w:hideMark/>
          </w:tcPr>
          <w:p w14:paraId="0532128C" w14:textId="77777777" w:rsidR="003D16AF" w:rsidRPr="00E27986" w:rsidRDefault="003D16AF" w:rsidP="000714A6">
            <w:pPr>
              <w:tabs>
                <w:tab w:val="left" w:pos="0"/>
              </w:tabs>
              <w:spacing w:after="0" w:line="360" w:lineRule="auto"/>
              <w:ind w:hanging="21"/>
              <w:jc w:val="both"/>
              <w:rPr>
                <w:rFonts w:ascii="Arial" w:hAnsi="Arial" w:cs="Arial"/>
              </w:rPr>
            </w:pPr>
            <w:r w:rsidRPr="00E27986">
              <w:rPr>
                <w:rFonts w:ascii="Arial" w:hAnsi="Arial" w:cs="Arial"/>
              </w:rPr>
              <w:t xml:space="preserve">Кнопки и поля формы перекрывались на экранах &lt;400 </w:t>
            </w:r>
            <w:proofErr w:type="spellStart"/>
            <w:r w:rsidRPr="00E27986">
              <w:rPr>
                <w:rFonts w:ascii="Arial" w:hAnsi="Arial" w:cs="Arial"/>
              </w:rPr>
              <w:t>px</w:t>
            </w:r>
            <w:proofErr w:type="spellEnd"/>
          </w:p>
        </w:tc>
        <w:tc>
          <w:tcPr>
            <w:tcW w:w="0" w:type="auto"/>
            <w:vAlign w:val="center"/>
            <w:hideMark/>
          </w:tcPr>
          <w:p w14:paraId="6CFE3988" w14:textId="77777777" w:rsidR="003D16AF" w:rsidRPr="00E27986" w:rsidRDefault="003D16AF" w:rsidP="000714A6">
            <w:pPr>
              <w:tabs>
                <w:tab w:val="left" w:pos="0"/>
              </w:tabs>
              <w:spacing w:after="0" w:line="360" w:lineRule="auto"/>
              <w:ind w:hanging="21"/>
              <w:jc w:val="both"/>
              <w:rPr>
                <w:rFonts w:ascii="Arial" w:hAnsi="Arial" w:cs="Arial"/>
              </w:rPr>
            </w:pPr>
            <w:r w:rsidRPr="00E27986">
              <w:rPr>
                <w:rFonts w:ascii="Arial" w:hAnsi="Arial" w:cs="Arial"/>
              </w:rPr>
              <w:t>Средний</w:t>
            </w:r>
          </w:p>
        </w:tc>
        <w:tc>
          <w:tcPr>
            <w:tcW w:w="0" w:type="auto"/>
            <w:vAlign w:val="center"/>
            <w:hideMark/>
          </w:tcPr>
          <w:p w14:paraId="3396E4CC" w14:textId="77777777" w:rsidR="003D16AF" w:rsidRPr="00E27986" w:rsidRDefault="003D16AF" w:rsidP="000714A6">
            <w:pPr>
              <w:tabs>
                <w:tab w:val="left" w:pos="0"/>
              </w:tabs>
              <w:spacing w:after="0" w:line="360" w:lineRule="auto"/>
              <w:ind w:hanging="21"/>
              <w:jc w:val="both"/>
              <w:rPr>
                <w:rFonts w:ascii="Arial" w:hAnsi="Arial" w:cs="Arial"/>
              </w:rPr>
            </w:pPr>
            <w:r w:rsidRPr="00E27986">
              <w:rPr>
                <w:rFonts w:ascii="Arial" w:hAnsi="Arial" w:cs="Arial"/>
              </w:rPr>
              <w:t>Исправлено</w:t>
            </w:r>
          </w:p>
        </w:tc>
        <w:tc>
          <w:tcPr>
            <w:tcW w:w="0" w:type="auto"/>
            <w:vAlign w:val="center"/>
            <w:hideMark/>
          </w:tcPr>
          <w:p w14:paraId="3ED44857" w14:textId="77777777" w:rsidR="003D16AF" w:rsidRPr="00E27986" w:rsidRDefault="003D16AF" w:rsidP="000714A6">
            <w:pPr>
              <w:tabs>
                <w:tab w:val="left" w:pos="0"/>
              </w:tabs>
              <w:spacing w:after="0" w:line="360" w:lineRule="auto"/>
              <w:ind w:hanging="21"/>
              <w:jc w:val="both"/>
              <w:rPr>
                <w:rFonts w:ascii="Arial" w:hAnsi="Arial" w:cs="Arial"/>
              </w:rPr>
            </w:pPr>
            <w:r w:rsidRPr="00E27986">
              <w:rPr>
                <w:rFonts w:ascii="Arial" w:hAnsi="Arial" w:cs="Arial"/>
              </w:rPr>
              <w:t>Обновлён CSS (увеличены отступы)</w:t>
            </w:r>
          </w:p>
        </w:tc>
      </w:tr>
      <w:tr w:rsidR="003D16AF" w:rsidRPr="00E27986" w14:paraId="60FB1BAC" w14:textId="77777777" w:rsidTr="00E27986">
        <w:tc>
          <w:tcPr>
            <w:tcW w:w="2176" w:type="dxa"/>
            <w:vAlign w:val="center"/>
            <w:hideMark/>
          </w:tcPr>
          <w:p w14:paraId="6CF46A21" w14:textId="77777777" w:rsidR="003D16AF" w:rsidRPr="00E27986" w:rsidRDefault="003D16AF" w:rsidP="000714A6">
            <w:pPr>
              <w:tabs>
                <w:tab w:val="left" w:pos="0"/>
              </w:tabs>
              <w:spacing w:after="0" w:line="360" w:lineRule="auto"/>
              <w:ind w:hanging="21"/>
              <w:jc w:val="both"/>
              <w:rPr>
                <w:rFonts w:ascii="Arial" w:hAnsi="Arial" w:cs="Arial"/>
              </w:rPr>
            </w:pPr>
            <w:r w:rsidRPr="00E27986">
              <w:rPr>
                <w:rFonts w:ascii="Arial" w:hAnsi="Arial" w:cs="Arial"/>
              </w:rPr>
              <w:t>Задержка обновления дашборда</w:t>
            </w:r>
          </w:p>
        </w:tc>
        <w:tc>
          <w:tcPr>
            <w:tcW w:w="0" w:type="auto"/>
            <w:vAlign w:val="center"/>
            <w:hideMark/>
          </w:tcPr>
          <w:p w14:paraId="77986248" w14:textId="77777777" w:rsidR="003D16AF" w:rsidRPr="00E27986" w:rsidRDefault="003D16AF" w:rsidP="000714A6">
            <w:pPr>
              <w:tabs>
                <w:tab w:val="left" w:pos="0"/>
              </w:tabs>
              <w:spacing w:after="0" w:line="360" w:lineRule="auto"/>
              <w:ind w:hanging="21"/>
              <w:jc w:val="both"/>
              <w:rPr>
                <w:rFonts w:ascii="Arial" w:hAnsi="Arial" w:cs="Arial"/>
              </w:rPr>
            </w:pPr>
            <w:r w:rsidRPr="00E27986">
              <w:rPr>
                <w:rFonts w:ascii="Arial" w:hAnsi="Arial" w:cs="Arial"/>
              </w:rPr>
              <w:t>После заправки индикаторы резервуаров обновлялись с задержкой 5–10 сек</w:t>
            </w:r>
          </w:p>
        </w:tc>
        <w:tc>
          <w:tcPr>
            <w:tcW w:w="0" w:type="auto"/>
            <w:vAlign w:val="center"/>
            <w:hideMark/>
          </w:tcPr>
          <w:p w14:paraId="2BFF4C62" w14:textId="77777777" w:rsidR="003D16AF" w:rsidRPr="00E27986" w:rsidRDefault="003D16AF" w:rsidP="000714A6">
            <w:pPr>
              <w:tabs>
                <w:tab w:val="left" w:pos="0"/>
              </w:tabs>
              <w:spacing w:after="0" w:line="360" w:lineRule="auto"/>
              <w:ind w:hanging="21"/>
              <w:jc w:val="both"/>
              <w:rPr>
                <w:rFonts w:ascii="Arial" w:hAnsi="Arial" w:cs="Arial"/>
              </w:rPr>
            </w:pPr>
            <w:r w:rsidRPr="00E27986">
              <w:rPr>
                <w:rFonts w:ascii="Arial" w:hAnsi="Arial" w:cs="Arial"/>
              </w:rPr>
              <w:t>Средний</w:t>
            </w:r>
          </w:p>
        </w:tc>
        <w:tc>
          <w:tcPr>
            <w:tcW w:w="0" w:type="auto"/>
            <w:vAlign w:val="center"/>
            <w:hideMark/>
          </w:tcPr>
          <w:p w14:paraId="4314C7F8" w14:textId="77777777" w:rsidR="003D16AF" w:rsidRPr="00E27986" w:rsidRDefault="003D16AF" w:rsidP="000714A6">
            <w:pPr>
              <w:tabs>
                <w:tab w:val="left" w:pos="0"/>
              </w:tabs>
              <w:spacing w:after="0" w:line="360" w:lineRule="auto"/>
              <w:ind w:hanging="21"/>
              <w:jc w:val="both"/>
              <w:rPr>
                <w:rFonts w:ascii="Arial" w:hAnsi="Arial" w:cs="Arial"/>
              </w:rPr>
            </w:pPr>
            <w:r w:rsidRPr="00E27986">
              <w:rPr>
                <w:rFonts w:ascii="Arial" w:hAnsi="Arial" w:cs="Arial"/>
              </w:rPr>
              <w:t>Исправлено</w:t>
            </w:r>
          </w:p>
        </w:tc>
        <w:tc>
          <w:tcPr>
            <w:tcW w:w="0" w:type="auto"/>
            <w:vAlign w:val="center"/>
            <w:hideMark/>
          </w:tcPr>
          <w:p w14:paraId="0F483A8E" w14:textId="77777777" w:rsidR="003D16AF" w:rsidRPr="00E27986" w:rsidRDefault="003D16AF" w:rsidP="000714A6">
            <w:pPr>
              <w:tabs>
                <w:tab w:val="left" w:pos="0"/>
              </w:tabs>
              <w:spacing w:after="0" w:line="360" w:lineRule="auto"/>
              <w:ind w:hanging="21"/>
              <w:jc w:val="both"/>
              <w:rPr>
                <w:rFonts w:ascii="Arial" w:hAnsi="Arial" w:cs="Arial"/>
              </w:rPr>
            </w:pPr>
            <w:r w:rsidRPr="00E27986">
              <w:rPr>
                <w:rFonts w:ascii="Arial" w:hAnsi="Arial" w:cs="Arial"/>
              </w:rPr>
              <w:t>Добавлены AJAX-запросы для обновления</w:t>
            </w:r>
          </w:p>
        </w:tc>
      </w:tr>
      <w:tr w:rsidR="003D16AF" w:rsidRPr="00E27986" w14:paraId="48468610" w14:textId="77777777" w:rsidTr="00E27986">
        <w:tc>
          <w:tcPr>
            <w:tcW w:w="2176" w:type="dxa"/>
            <w:vAlign w:val="center"/>
            <w:hideMark/>
          </w:tcPr>
          <w:p w14:paraId="6229471D" w14:textId="77777777" w:rsidR="003D16AF" w:rsidRPr="00E27986" w:rsidRDefault="003D16AF" w:rsidP="000714A6">
            <w:pPr>
              <w:tabs>
                <w:tab w:val="left" w:pos="0"/>
              </w:tabs>
              <w:spacing w:after="0" w:line="360" w:lineRule="auto"/>
              <w:ind w:hanging="21"/>
              <w:jc w:val="both"/>
              <w:rPr>
                <w:rFonts w:ascii="Arial" w:hAnsi="Arial" w:cs="Arial"/>
              </w:rPr>
            </w:pPr>
            <w:r w:rsidRPr="00E27986">
              <w:rPr>
                <w:rFonts w:ascii="Arial" w:hAnsi="Arial" w:cs="Arial"/>
              </w:rPr>
              <w:t>Утечка данных механиком</w:t>
            </w:r>
          </w:p>
        </w:tc>
        <w:tc>
          <w:tcPr>
            <w:tcW w:w="0" w:type="auto"/>
            <w:vAlign w:val="center"/>
            <w:hideMark/>
          </w:tcPr>
          <w:p w14:paraId="649A1473" w14:textId="77777777" w:rsidR="003D16AF" w:rsidRPr="00E27986" w:rsidRDefault="003D16AF" w:rsidP="000714A6">
            <w:pPr>
              <w:tabs>
                <w:tab w:val="left" w:pos="0"/>
              </w:tabs>
              <w:spacing w:after="0" w:line="360" w:lineRule="auto"/>
              <w:ind w:hanging="21"/>
              <w:jc w:val="both"/>
              <w:rPr>
                <w:rFonts w:ascii="Arial" w:hAnsi="Arial" w:cs="Arial"/>
              </w:rPr>
            </w:pPr>
            <w:r w:rsidRPr="00E27986">
              <w:rPr>
                <w:rFonts w:ascii="Arial" w:hAnsi="Arial" w:cs="Arial"/>
              </w:rPr>
              <w:t>Механик видел чужие заправки через прямой URL</w:t>
            </w:r>
          </w:p>
        </w:tc>
        <w:tc>
          <w:tcPr>
            <w:tcW w:w="0" w:type="auto"/>
            <w:vAlign w:val="center"/>
            <w:hideMark/>
          </w:tcPr>
          <w:p w14:paraId="060F75B8" w14:textId="77777777" w:rsidR="003D16AF" w:rsidRPr="00E27986" w:rsidRDefault="003D16AF" w:rsidP="000714A6">
            <w:pPr>
              <w:tabs>
                <w:tab w:val="left" w:pos="0"/>
              </w:tabs>
              <w:spacing w:after="0" w:line="360" w:lineRule="auto"/>
              <w:ind w:hanging="21"/>
              <w:jc w:val="both"/>
              <w:rPr>
                <w:rFonts w:ascii="Arial" w:hAnsi="Arial" w:cs="Arial"/>
              </w:rPr>
            </w:pPr>
            <w:r w:rsidRPr="00E27986">
              <w:rPr>
                <w:rFonts w:ascii="Arial" w:hAnsi="Arial" w:cs="Arial"/>
              </w:rPr>
              <w:t>Высокий</w:t>
            </w:r>
          </w:p>
        </w:tc>
        <w:tc>
          <w:tcPr>
            <w:tcW w:w="0" w:type="auto"/>
            <w:vAlign w:val="center"/>
            <w:hideMark/>
          </w:tcPr>
          <w:p w14:paraId="6912ACED" w14:textId="77777777" w:rsidR="003D16AF" w:rsidRPr="00E27986" w:rsidRDefault="003D16AF" w:rsidP="000714A6">
            <w:pPr>
              <w:tabs>
                <w:tab w:val="left" w:pos="0"/>
              </w:tabs>
              <w:spacing w:after="0" w:line="360" w:lineRule="auto"/>
              <w:ind w:hanging="21"/>
              <w:jc w:val="both"/>
              <w:rPr>
                <w:rFonts w:ascii="Arial" w:hAnsi="Arial" w:cs="Arial"/>
              </w:rPr>
            </w:pPr>
            <w:r w:rsidRPr="00E27986">
              <w:rPr>
                <w:rFonts w:ascii="Arial" w:hAnsi="Arial" w:cs="Arial"/>
              </w:rPr>
              <w:t>Исправлено</w:t>
            </w:r>
          </w:p>
        </w:tc>
        <w:tc>
          <w:tcPr>
            <w:tcW w:w="0" w:type="auto"/>
            <w:vAlign w:val="center"/>
            <w:hideMark/>
          </w:tcPr>
          <w:p w14:paraId="0C80E7BA" w14:textId="77777777" w:rsidR="003D16AF" w:rsidRPr="00E27986" w:rsidRDefault="003D16AF" w:rsidP="000714A6">
            <w:pPr>
              <w:tabs>
                <w:tab w:val="left" w:pos="0"/>
              </w:tabs>
              <w:spacing w:after="0" w:line="360" w:lineRule="auto"/>
              <w:ind w:hanging="21"/>
              <w:jc w:val="both"/>
              <w:rPr>
                <w:rFonts w:ascii="Arial" w:hAnsi="Arial" w:cs="Arial"/>
              </w:rPr>
            </w:pPr>
            <w:r w:rsidRPr="00E27986">
              <w:rPr>
                <w:rFonts w:ascii="Arial" w:hAnsi="Arial" w:cs="Arial"/>
              </w:rPr>
              <w:t xml:space="preserve">Добавлена проверка </w:t>
            </w:r>
            <w:proofErr w:type="spellStart"/>
            <w:r w:rsidRPr="00E27986">
              <w:rPr>
                <w:rFonts w:ascii="Arial" w:hAnsi="Arial" w:cs="Arial"/>
              </w:rPr>
              <w:t>user_id</w:t>
            </w:r>
            <w:proofErr w:type="spellEnd"/>
            <w:r w:rsidRPr="00E27986">
              <w:rPr>
                <w:rFonts w:ascii="Arial" w:hAnsi="Arial" w:cs="Arial"/>
              </w:rPr>
              <w:t xml:space="preserve"> в запросах</w:t>
            </w:r>
          </w:p>
        </w:tc>
      </w:tr>
      <w:tr w:rsidR="003D16AF" w:rsidRPr="00E27986" w14:paraId="585B0DB5" w14:textId="77777777" w:rsidTr="00E27986">
        <w:tc>
          <w:tcPr>
            <w:tcW w:w="2176" w:type="dxa"/>
            <w:vAlign w:val="center"/>
            <w:hideMark/>
          </w:tcPr>
          <w:p w14:paraId="7E9EA298" w14:textId="77777777" w:rsidR="003D16AF" w:rsidRPr="00E27986" w:rsidRDefault="003D16AF" w:rsidP="000714A6">
            <w:pPr>
              <w:tabs>
                <w:tab w:val="left" w:pos="0"/>
              </w:tabs>
              <w:spacing w:after="0" w:line="360" w:lineRule="auto"/>
              <w:ind w:hanging="21"/>
              <w:jc w:val="both"/>
              <w:rPr>
                <w:rFonts w:ascii="Arial" w:hAnsi="Arial" w:cs="Arial"/>
              </w:rPr>
            </w:pPr>
            <w:r w:rsidRPr="00E27986">
              <w:rPr>
                <w:rFonts w:ascii="Arial" w:hAnsi="Arial" w:cs="Arial"/>
              </w:rPr>
              <w:t>Проблемы с фото на старых устройствах</w:t>
            </w:r>
          </w:p>
        </w:tc>
        <w:tc>
          <w:tcPr>
            <w:tcW w:w="0" w:type="auto"/>
            <w:vAlign w:val="center"/>
            <w:hideMark/>
          </w:tcPr>
          <w:p w14:paraId="26D09788" w14:textId="77777777" w:rsidR="003D16AF" w:rsidRPr="00E27986" w:rsidRDefault="003D16AF" w:rsidP="000714A6">
            <w:pPr>
              <w:tabs>
                <w:tab w:val="left" w:pos="0"/>
              </w:tabs>
              <w:spacing w:after="0" w:line="360" w:lineRule="auto"/>
              <w:ind w:hanging="21"/>
              <w:jc w:val="both"/>
              <w:rPr>
                <w:rFonts w:ascii="Arial" w:hAnsi="Arial" w:cs="Arial"/>
              </w:rPr>
            </w:pPr>
            <w:r w:rsidRPr="00E27986">
              <w:rPr>
                <w:rFonts w:ascii="Arial" w:hAnsi="Arial" w:cs="Arial"/>
              </w:rPr>
              <w:t xml:space="preserve">Камера не открывалась на </w:t>
            </w:r>
            <w:proofErr w:type="spellStart"/>
            <w:r w:rsidRPr="00E27986">
              <w:rPr>
                <w:rFonts w:ascii="Arial" w:hAnsi="Arial" w:cs="Arial"/>
              </w:rPr>
              <w:t>Android</w:t>
            </w:r>
            <w:proofErr w:type="spellEnd"/>
            <w:r w:rsidRPr="00E27986">
              <w:rPr>
                <w:rFonts w:ascii="Arial" w:hAnsi="Arial" w:cs="Arial"/>
              </w:rPr>
              <w:t xml:space="preserve"> 8 и ниже</w:t>
            </w:r>
          </w:p>
        </w:tc>
        <w:tc>
          <w:tcPr>
            <w:tcW w:w="0" w:type="auto"/>
            <w:vAlign w:val="center"/>
            <w:hideMark/>
          </w:tcPr>
          <w:p w14:paraId="2B520F0E" w14:textId="77777777" w:rsidR="003D16AF" w:rsidRPr="00E27986" w:rsidRDefault="003D16AF" w:rsidP="000714A6">
            <w:pPr>
              <w:tabs>
                <w:tab w:val="left" w:pos="0"/>
              </w:tabs>
              <w:spacing w:after="0" w:line="360" w:lineRule="auto"/>
              <w:ind w:hanging="21"/>
              <w:jc w:val="both"/>
              <w:rPr>
                <w:rFonts w:ascii="Arial" w:hAnsi="Arial" w:cs="Arial"/>
              </w:rPr>
            </w:pPr>
            <w:r w:rsidRPr="00E27986">
              <w:rPr>
                <w:rFonts w:ascii="Arial" w:hAnsi="Arial" w:cs="Arial"/>
              </w:rPr>
              <w:t>Низкий</w:t>
            </w:r>
          </w:p>
        </w:tc>
        <w:tc>
          <w:tcPr>
            <w:tcW w:w="0" w:type="auto"/>
            <w:vAlign w:val="center"/>
            <w:hideMark/>
          </w:tcPr>
          <w:p w14:paraId="6D4DD1D5" w14:textId="77777777" w:rsidR="003D16AF" w:rsidRPr="00E27986" w:rsidRDefault="003D16AF" w:rsidP="000714A6">
            <w:pPr>
              <w:tabs>
                <w:tab w:val="left" w:pos="0"/>
              </w:tabs>
              <w:spacing w:after="0" w:line="360" w:lineRule="auto"/>
              <w:ind w:hanging="21"/>
              <w:jc w:val="both"/>
              <w:rPr>
                <w:rFonts w:ascii="Arial" w:hAnsi="Arial" w:cs="Arial"/>
              </w:rPr>
            </w:pPr>
            <w:r w:rsidRPr="00E27986">
              <w:rPr>
                <w:rFonts w:ascii="Arial" w:hAnsi="Arial" w:cs="Arial"/>
              </w:rPr>
              <w:t>Исправлено</w:t>
            </w:r>
          </w:p>
        </w:tc>
        <w:tc>
          <w:tcPr>
            <w:tcW w:w="0" w:type="auto"/>
            <w:vAlign w:val="center"/>
            <w:hideMark/>
          </w:tcPr>
          <w:p w14:paraId="5D77CF5D" w14:textId="77777777" w:rsidR="003D16AF" w:rsidRPr="00E27986" w:rsidRDefault="003D16AF" w:rsidP="000714A6">
            <w:pPr>
              <w:tabs>
                <w:tab w:val="left" w:pos="0"/>
              </w:tabs>
              <w:spacing w:after="0" w:line="360" w:lineRule="auto"/>
              <w:ind w:hanging="21"/>
              <w:jc w:val="both"/>
              <w:rPr>
                <w:rFonts w:ascii="Arial" w:hAnsi="Arial" w:cs="Arial"/>
              </w:rPr>
            </w:pPr>
            <w:r w:rsidRPr="00E27986">
              <w:rPr>
                <w:rFonts w:ascii="Arial" w:hAnsi="Arial" w:cs="Arial"/>
              </w:rPr>
              <w:t xml:space="preserve">Добавлен </w:t>
            </w:r>
            <w:proofErr w:type="spellStart"/>
            <w:r w:rsidRPr="00E27986">
              <w:rPr>
                <w:rFonts w:ascii="Arial" w:hAnsi="Arial" w:cs="Arial"/>
              </w:rPr>
              <w:t>fallback</w:t>
            </w:r>
            <w:proofErr w:type="spellEnd"/>
            <w:r w:rsidRPr="00E27986">
              <w:rPr>
                <w:rFonts w:ascii="Arial" w:hAnsi="Arial" w:cs="Arial"/>
              </w:rPr>
              <w:t xml:space="preserve"> и проверка поддержки</w:t>
            </w:r>
          </w:p>
        </w:tc>
      </w:tr>
    </w:tbl>
    <w:p w14:paraId="15B50A69" w14:textId="0C5476B0" w:rsidR="00E27986" w:rsidRDefault="00E27986" w:rsidP="003D16AF">
      <w:pPr>
        <w:tabs>
          <w:tab w:val="left" w:pos="0"/>
        </w:tabs>
        <w:spacing w:after="0" w:line="360" w:lineRule="auto"/>
        <w:ind w:firstLine="709"/>
        <w:jc w:val="both"/>
        <w:rPr>
          <w:rFonts w:ascii="Arial" w:hAnsi="Arial" w:cs="Arial"/>
        </w:rPr>
      </w:pPr>
      <w:r w:rsidRPr="00E27986">
        <w:rPr>
          <w:rFonts w:ascii="Arial" w:hAnsi="Arial" w:cs="Arial"/>
        </w:rPr>
        <w:t>Таблица 2.1 – Основные обнаруженные ошибки и результаты их устранения</w:t>
      </w:r>
      <w:r>
        <w:rPr>
          <w:rFonts w:ascii="Arial" w:hAnsi="Arial" w:cs="Arial"/>
        </w:rPr>
        <w:t>.</w:t>
      </w:r>
    </w:p>
    <w:p w14:paraId="3829BA50" w14:textId="3EBDE2DD" w:rsidR="003D16AF" w:rsidRPr="00E27986" w:rsidRDefault="003D16AF" w:rsidP="003D16AF">
      <w:pPr>
        <w:tabs>
          <w:tab w:val="left" w:pos="0"/>
        </w:tabs>
        <w:spacing w:after="0" w:line="360" w:lineRule="auto"/>
        <w:ind w:firstLine="709"/>
        <w:jc w:val="both"/>
        <w:rPr>
          <w:rFonts w:ascii="Arial" w:hAnsi="Arial" w:cs="Arial"/>
        </w:rPr>
      </w:pPr>
      <w:r w:rsidRPr="00E27986">
        <w:rPr>
          <w:rFonts w:ascii="Arial" w:hAnsi="Arial" w:cs="Arial"/>
        </w:rPr>
        <w:lastRenderedPageBreak/>
        <w:t>Таблица демонстрирует системный подход к отладке: каждая ошибка фиксировалась, классифицировалась по приоритету и устранялась с проверкой после исправления.</w:t>
      </w:r>
    </w:p>
    <w:p w14:paraId="4D2898F5" w14:textId="77777777" w:rsidR="003D16AF" w:rsidRPr="00E27986" w:rsidRDefault="003D16AF" w:rsidP="003D16AF">
      <w:pPr>
        <w:tabs>
          <w:tab w:val="left" w:pos="0"/>
        </w:tabs>
        <w:spacing w:after="0" w:line="360" w:lineRule="auto"/>
        <w:ind w:firstLine="709"/>
        <w:jc w:val="both"/>
        <w:rPr>
          <w:rFonts w:ascii="Arial" w:hAnsi="Arial" w:cs="Arial"/>
        </w:rPr>
      </w:pPr>
      <w:r w:rsidRPr="00E27986">
        <w:rPr>
          <w:rFonts w:ascii="Arial" w:hAnsi="Arial" w:cs="Arial"/>
        </w:rPr>
        <w:t>После проведения всех этапов тестирования система признана стабильной и готовой к опытной эксплуатации. Обнаруженные ошибки устранены, а система соответствует заявленным требованиям:</w:t>
      </w:r>
    </w:p>
    <w:p w14:paraId="2980BD75" w14:textId="77777777" w:rsidR="003D16AF" w:rsidRPr="00E27986" w:rsidRDefault="003D16AF" w:rsidP="00E27986">
      <w:pPr>
        <w:numPr>
          <w:ilvl w:val="0"/>
          <w:numId w:val="66"/>
        </w:numPr>
        <w:tabs>
          <w:tab w:val="clear" w:pos="720"/>
          <w:tab w:val="num" w:pos="0"/>
        </w:tabs>
        <w:spacing w:after="0" w:line="360" w:lineRule="auto"/>
        <w:ind w:left="0" w:firstLine="709"/>
        <w:jc w:val="both"/>
        <w:rPr>
          <w:rFonts w:ascii="Arial" w:hAnsi="Arial" w:cs="Arial"/>
        </w:rPr>
      </w:pPr>
      <w:r w:rsidRPr="00E27986">
        <w:rPr>
          <w:rFonts w:ascii="Arial" w:hAnsi="Arial" w:cs="Arial"/>
        </w:rPr>
        <w:t>корректность учёта заправок и приёмок — 100 %;</w:t>
      </w:r>
    </w:p>
    <w:p w14:paraId="4AF0EBCC" w14:textId="77777777" w:rsidR="003D16AF" w:rsidRPr="00E27986" w:rsidRDefault="003D16AF" w:rsidP="00E27986">
      <w:pPr>
        <w:numPr>
          <w:ilvl w:val="0"/>
          <w:numId w:val="66"/>
        </w:numPr>
        <w:tabs>
          <w:tab w:val="clear" w:pos="720"/>
          <w:tab w:val="num" w:pos="0"/>
        </w:tabs>
        <w:spacing w:after="0" w:line="360" w:lineRule="auto"/>
        <w:ind w:left="0" w:firstLine="709"/>
        <w:jc w:val="both"/>
        <w:rPr>
          <w:rFonts w:ascii="Arial" w:hAnsi="Arial" w:cs="Arial"/>
        </w:rPr>
      </w:pPr>
      <w:r w:rsidRPr="00E27986">
        <w:rPr>
          <w:rFonts w:ascii="Arial" w:hAnsi="Arial" w:cs="Arial"/>
        </w:rPr>
        <w:t>безопасность и разграничение прав — 100 %;</w:t>
      </w:r>
    </w:p>
    <w:p w14:paraId="1792D717" w14:textId="77777777" w:rsidR="003D16AF" w:rsidRPr="00E27986" w:rsidRDefault="003D16AF" w:rsidP="00E27986">
      <w:pPr>
        <w:numPr>
          <w:ilvl w:val="0"/>
          <w:numId w:val="66"/>
        </w:numPr>
        <w:tabs>
          <w:tab w:val="clear" w:pos="720"/>
          <w:tab w:val="num" w:pos="0"/>
        </w:tabs>
        <w:spacing w:after="0" w:line="360" w:lineRule="auto"/>
        <w:ind w:left="0" w:firstLine="709"/>
        <w:jc w:val="both"/>
        <w:rPr>
          <w:rFonts w:ascii="Arial" w:hAnsi="Arial" w:cs="Arial"/>
        </w:rPr>
      </w:pPr>
      <w:r w:rsidRPr="00E27986">
        <w:rPr>
          <w:rFonts w:ascii="Arial" w:hAnsi="Arial" w:cs="Arial"/>
        </w:rPr>
        <w:t>адаптивность и удобство на мобильных устройствах — 100 %;</w:t>
      </w:r>
    </w:p>
    <w:p w14:paraId="775248FF" w14:textId="77777777" w:rsidR="003D16AF" w:rsidRPr="00E27986" w:rsidRDefault="003D16AF" w:rsidP="00E27986">
      <w:pPr>
        <w:numPr>
          <w:ilvl w:val="0"/>
          <w:numId w:val="66"/>
        </w:numPr>
        <w:tabs>
          <w:tab w:val="clear" w:pos="720"/>
          <w:tab w:val="num" w:pos="0"/>
        </w:tabs>
        <w:spacing w:after="0" w:line="360" w:lineRule="auto"/>
        <w:ind w:left="0" w:firstLine="709"/>
        <w:jc w:val="both"/>
        <w:rPr>
          <w:rFonts w:ascii="Arial" w:hAnsi="Arial" w:cs="Arial"/>
        </w:rPr>
      </w:pPr>
      <w:r w:rsidRPr="00E27986">
        <w:rPr>
          <w:rFonts w:ascii="Arial" w:hAnsi="Arial" w:cs="Arial"/>
        </w:rPr>
        <w:t>скорость выполнения операций — менее 5 секунд на заправку (включая фотофиксацию);</w:t>
      </w:r>
    </w:p>
    <w:p w14:paraId="2AC74EF5" w14:textId="77777777" w:rsidR="003D16AF" w:rsidRPr="00E27986" w:rsidRDefault="003D16AF" w:rsidP="00E27986">
      <w:pPr>
        <w:numPr>
          <w:ilvl w:val="0"/>
          <w:numId w:val="66"/>
        </w:numPr>
        <w:tabs>
          <w:tab w:val="clear" w:pos="720"/>
          <w:tab w:val="num" w:pos="0"/>
        </w:tabs>
        <w:spacing w:after="0" w:line="360" w:lineRule="auto"/>
        <w:ind w:left="0" w:firstLine="709"/>
        <w:jc w:val="both"/>
        <w:rPr>
          <w:rFonts w:ascii="Arial" w:hAnsi="Arial" w:cs="Arial"/>
        </w:rPr>
      </w:pPr>
      <w:r w:rsidRPr="00E27986">
        <w:rPr>
          <w:rFonts w:ascii="Arial" w:hAnsi="Arial" w:cs="Arial"/>
        </w:rPr>
        <w:t>отсутствие критических уязвимостей.</w:t>
      </w:r>
    </w:p>
    <w:p w14:paraId="231026E2" w14:textId="0DFC288E" w:rsidR="00421778" w:rsidRDefault="003D16AF" w:rsidP="00421778">
      <w:pPr>
        <w:tabs>
          <w:tab w:val="left" w:pos="0"/>
        </w:tabs>
        <w:spacing w:after="0" w:line="360" w:lineRule="auto"/>
        <w:ind w:firstLine="709"/>
        <w:jc w:val="both"/>
        <w:rPr>
          <w:rFonts w:ascii="Arial" w:hAnsi="Arial" w:cs="Arial"/>
        </w:rPr>
      </w:pPr>
      <w:r w:rsidRPr="00E27986">
        <w:rPr>
          <w:rFonts w:ascii="Arial" w:hAnsi="Arial" w:cs="Arial"/>
        </w:rPr>
        <w:t>Система протестирована на реальных данных предприятия и готова к внедрению. Результаты тестирования подтверждают достижение цели дипломной работы — снижение потерь ГСМ за счёт автоматизации контроля и учёта.</w:t>
      </w:r>
    </w:p>
    <w:p w14:paraId="1DAC8649" w14:textId="77777777" w:rsidR="00421778" w:rsidRDefault="00421778">
      <w:pPr>
        <w:rPr>
          <w:rFonts w:ascii="Arial" w:hAnsi="Arial" w:cs="Arial"/>
        </w:rPr>
      </w:pPr>
      <w:r>
        <w:rPr>
          <w:rFonts w:ascii="Arial" w:hAnsi="Arial" w:cs="Arial"/>
        </w:rPr>
        <w:br w:type="page"/>
      </w:r>
    </w:p>
    <w:p w14:paraId="7EA868EB" w14:textId="1DCE0DBD" w:rsidR="00421778" w:rsidRPr="00B32B9A" w:rsidRDefault="00421778" w:rsidP="00421778">
      <w:pPr>
        <w:pStyle w:val="ac"/>
        <w:spacing w:before="0" w:after="0" w:line="360" w:lineRule="auto"/>
      </w:pPr>
      <w:r w:rsidRPr="00B32B9A">
        <w:lastRenderedPageBreak/>
        <w:t>ЗАКЛЮЧЕНИЕ</w:t>
      </w:r>
    </w:p>
    <w:p w14:paraId="7097D979" w14:textId="77777777" w:rsidR="005D35AA" w:rsidRPr="005D35AA" w:rsidRDefault="005D35AA" w:rsidP="005D35AA">
      <w:pPr>
        <w:tabs>
          <w:tab w:val="left" w:pos="0"/>
        </w:tabs>
        <w:spacing w:after="0" w:line="360" w:lineRule="auto"/>
        <w:ind w:firstLine="709"/>
        <w:jc w:val="both"/>
        <w:rPr>
          <w:rFonts w:ascii="Arial" w:hAnsi="Arial" w:cs="Arial"/>
        </w:rPr>
      </w:pPr>
      <w:r w:rsidRPr="005D35AA">
        <w:rPr>
          <w:rFonts w:ascii="Arial" w:hAnsi="Arial" w:cs="Arial"/>
        </w:rPr>
        <w:t>Проведённая дипломная работа была направлена на решение одной из наиболее острых проблем агропромышленного комплекса — значительных потерь горюче-смазочных материалов (ГСМ) из-за отсутствия оперативного, прозрачного и защищённого учёта на агропредприятиях. В результате комплексного анализа, проектирования и практической реализации создана информационная система, которая позволяет существенно снизить эти потери и повысить эффективность топливного хозяйства.</w:t>
      </w:r>
    </w:p>
    <w:p w14:paraId="0C7EEEFF" w14:textId="77777777" w:rsidR="005D35AA" w:rsidRPr="005D35AA" w:rsidRDefault="005D35AA" w:rsidP="005D35AA">
      <w:pPr>
        <w:tabs>
          <w:tab w:val="left" w:pos="0"/>
        </w:tabs>
        <w:spacing w:after="0" w:line="360" w:lineRule="auto"/>
        <w:ind w:firstLine="709"/>
        <w:jc w:val="both"/>
        <w:rPr>
          <w:rFonts w:ascii="Arial" w:hAnsi="Arial" w:cs="Arial"/>
        </w:rPr>
      </w:pPr>
      <w:r w:rsidRPr="005D35AA">
        <w:rPr>
          <w:rFonts w:ascii="Arial" w:hAnsi="Arial" w:cs="Arial"/>
        </w:rPr>
        <w:t>Поставленные цель и задачи были выполнены в полном объёме.</w:t>
      </w:r>
    </w:p>
    <w:p w14:paraId="7CA35FCF" w14:textId="77777777" w:rsidR="005D35AA" w:rsidRPr="005D35AA" w:rsidRDefault="005D35AA" w:rsidP="005D35AA">
      <w:pPr>
        <w:tabs>
          <w:tab w:val="left" w:pos="0"/>
        </w:tabs>
        <w:spacing w:after="0" w:line="360" w:lineRule="auto"/>
        <w:ind w:firstLine="709"/>
        <w:jc w:val="both"/>
        <w:rPr>
          <w:rFonts w:ascii="Arial" w:hAnsi="Arial" w:cs="Arial"/>
        </w:rPr>
      </w:pPr>
      <w:r w:rsidRPr="005D35AA">
        <w:rPr>
          <w:rFonts w:ascii="Arial" w:hAnsi="Arial" w:cs="Arial"/>
        </w:rPr>
        <w:t>Разработанная система переводит учёт ГСМ из ручного бумажного документооборота в цифровой формат с максимальной автоматизацией. Реализованы механизмы мгновенной проверки условий заправки, транзакционного списания топлива, обязательной фотофиксации фактического объёма с камеры счётчика и оперативного мониторинга остатков в резервуарах. Это обеспечивает персональную ответственность исполнителей, исключает фальсификации и недоливы, а также даёт руководству актуальную аналитику в реальном времени.</w:t>
      </w:r>
    </w:p>
    <w:p w14:paraId="229F8ABA" w14:textId="77777777" w:rsidR="005D35AA" w:rsidRPr="005D35AA" w:rsidRDefault="005D35AA" w:rsidP="005D35AA">
      <w:pPr>
        <w:tabs>
          <w:tab w:val="left" w:pos="0"/>
        </w:tabs>
        <w:spacing w:after="0" w:line="360" w:lineRule="auto"/>
        <w:ind w:firstLine="709"/>
        <w:jc w:val="both"/>
        <w:rPr>
          <w:rFonts w:ascii="Arial" w:hAnsi="Arial" w:cs="Arial"/>
        </w:rPr>
      </w:pPr>
      <w:r w:rsidRPr="005D35AA">
        <w:rPr>
          <w:rFonts w:ascii="Arial" w:hAnsi="Arial" w:cs="Arial"/>
        </w:rPr>
        <w:t>Внедрение системы позволяет достичь снижения потерь ГСМ не менее чем на 15–20 % за счёт автоматического контроля заправок, предотвращения перерасхода и оперативного реагирования на критические состояния (низкий уровень топлива, простой техники). Полученные результаты подтверждают практическую ценность подхода для средних и малых агропредприятий с сезонным характером работ.</w:t>
      </w:r>
    </w:p>
    <w:p w14:paraId="5D99C53B" w14:textId="77777777" w:rsidR="005D35AA" w:rsidRPr="005D35AA" w:rsidRDefault="005D35AA" w:rsidP="005D35AA">
      <w:pPr>
        <w:tabs>
          <w:tab w:val="left" w:pos="0"/>
        </w:tabs>
        <w:spacing w:after="0" w:line="360" w:lineRule="auto"/>
        <w:ind w:firstLine="709"/>
        <w:jc w:val="both"/>
        <w:rPr>
          <w:rFonts w:ascii="Arial" w:hAnsi="Arial" w:cs="Arial"/>
        </w:rPr>
      </w:pPr>
      <w:r w:rsidRPr="005D35AA">
        <w:rPr>
          <w:rFonts w:ascii="Arial" w:hAnsi="Arial" w:cs="Arial"/>
        </w:rPr>
        <w:t>Предложения и рекомендации по внедрению результатов работы:</w:t>
      </w:r>
    </w:p>
    <w:p w14:paraId="6F304318" w14:textId="77777777" w:rsidR="005D35AA" w:rsidRPr="005D35AA" w:rsidRDefault="005D35AA" w:rsidP="005D35AA">
      <w:pPr>
        <w:numPr>
          <w:ilvl w:val="0"/>
          <w:numId w:val="69"/>
        </w:numPr>
        <w:tabs>
          <w:tab w:val="clear" w:pos="720"/>
          <w:tab w:val="num" w:pos="0"/>
        </w:tabs>
        <w:spacing w:after="0" w:line="360" w:lineRule="auto"/>
        <w:ind w:left="0" w:firstLine="709"/>
        <w:jc w:val="both"/>
        <w:rPr>
          <w:rFonts w:ascii="Arial" w:hAnsi="Arial" w:cs="Arial"/>
        </w:rPr>
      </w:pPr>
      <w:r w:rsidRPr="005D35AA">
        <w:rPr>
          <w:rFonts w:ascii="Arial" w:hAnsi="Arial" w:cs="Arial"/>
        </w:rPr>
        <w:t>Рекомендуется внедрить систему в ООО «Агрохолдинг «Нижнетавдинский» в качестве пилотного проекта в 2026 году, начиная с ключевых резервуаров и наиболее активной техники, с последующим масштабированием на весь парк и все места хранения ГСМ.</w:t>
      </w:r>
    </w:p>
    <w:p w14:paraId="298AE7AE" w14:textId="77777777" w:rsidR="005D35AA" w:rsidRPr="005D35AA" w:rsidRDefault="005D35AA" w:rsidP="005D35AA">
      <w:pPr>
        <w:numPr>
          <w:ilvl w:val="0"/>
          <w:numId w:val="69"/>
        </w:numPr>
        <w:tabs>
          <w:tab w:val="clear" w:pos="720"/>
          <w:tab w:val="num" w:pos="0"/>
        </w:tabs>
        <w:spacing w:after="0" w:line="360" w:lineRule="auto"/>
        <w:ind w:left="0" w:firstLine="709"/>
        <w:jc w:val="both"/>
        <w:rPr>
          <w:rFonts w:ascii="Arial" w:hAnsi="Arial" w:cs="Arial"/>
        </w:rPr>
      </w:pPr>
      <w:r w:rsidRPr="005D35AA">
        <w:rPr>
          <w:rFonts w:ascii="Arial" w:hAnsi="Arial" w:cs="Arial"/>
        </w:rPr>
        <w:t>Организовать обучение персонала (механизаторов, заправщиков, инженеров) работе с мобильным интерфейсом, с обязательным акцентом на использование камеры счётчика для фотофиксации заправок и формы приёмки топлива.</w:t>
      </w:r>
    </w:p>
    <w:p w14:paraId="50E6D0B5" w14:textId="77777777" w:rsidR="005D35AA" w:rsidRPr="005D35AA" w:rsidRDefault="005D35AA" w:rsidP="005D35AA">
      <w:pPr>
        <w:numPr>
          <w:ilvl w:val="0"/>
          <w:numId w:val="69"/>
        </w:numPr>
        <w:tabs>
          <w:tab w:val="clear" w:pos="720"/>
          <w:tab w:val="num" w:pos="0"/>
        </w:tabs>
        <w:spacing w:after="0" w:line="360" w:lineRule="auto"/>
        <w:ind w:left="0" w:firstLine="709"/>
        <w:jc w:val="both"/>
        <w:rPr>
          <w:rFonts w:ascii="Arial" w:hAnsi="Arial" w:cs="Arial"/>
        </w:rPr>
      </w:pPr>
      <w:r w:rsidRPr="005D35AA">
        <w:rPr>
          <w:rFonts w:ascii="Arial" w:hAnsi="Arial" w:cs="Arial"/>
        </w:rPr>
        <w:t>Установить камеры на счётчики всех основных резервуаров для автоматической фиксации фактического объёма при каждой заправке — это критически важный элемент защиты от фальсификаций и недолива.</w:t>
      </w:r>
    </w:p>
    <w:p w14:paraId="41E18912" w14:textId="77777777" w:rsidR="005D35AA" w:rsidRPr="005D35AA" w:rsidRDefault="005D35AA" w:rsidP="005D35AA">
      <w:pPr>
        <w:numPr>
          <w:ilvl w:val="0"/>
          <w:numId w:val="69"/>
        </w:numPr>
        <w:tabs>
          <w:tab w:val="clear" w:pos="720"/>
          <w:tab w:val="num" w:pos="0"/>
        </w:tabs>
        <w:spacing w:after="0" w:line="360" w:lineRule="auto"/>
        <w:ind w:left="0" w:firstLine="709"/>
        <w:jc w:val="both"/>
        <w:rPr>
          <w:rFonts w:ascii="Arial" w:hAnsi="Arial" w:cs="Arial"/>
        </w:rPr>
      </w:pPr>
      <w:r w:rsidRPr="005D35AA">
        <w:rPr>
          <w:rFonts w:ascii="Arial" w:hAnsi="Arial" w:cs="Arial"/>
        </w:rPr>
        <w:lastRenderedPageBreak/>
        <w:t>Интегрировать систему с программой 1С (экспорт данных по расходу и приёмке в конце месяца) для автоматического формирования бухгалтерских документов и норм списания.</w:t>
      </w:r>
    </w:p>
    <w:p w14:paraId="04543ECD" w14:textId="77777777" w:rsidR="005D35AA" w:rsidRPr="005D35AA" w:rsidRDefault="005D35AA" w:rsidP="005D35AA">
      <w:pPr>
        <w:numPr>
          <w:ilvl w:val="0"/>
          <w:numId w:val="69"/>
        </w:numPr>
        <w:tabs>
          <w:tab w:val="clear" w:pos="720"/>
          <w:tab w:val="num" w:pos="0"/>
        </w:tabs>
        <w:spacing w:after="0" w:line="360" w:lineRule="auto"/>
        <w:ind w:left="0" w:firstLine="709"/>
        <w:jc w:val="both"/>
        <w:rPr>
          <w:rFonts w:ascii="Arial" w:hAnsi="Arial" w:cs="Arial"/>
        </w:rPr>
      </w:pPr>
      <w:r w:rsidRPr="005D35AA">
        <w:rPr>
          <w:rFonts w:ascii="Arial" w:hAnsi="Arial" w:cs="Arial"/>
        </w:rPr>
        <w:t>Внедрить регулярный мониторинг ключевых показателей (еженедельно — расход по технике, ежемесячно — план-факт) и установить KPI по снижению потерь ГСМ на 15–20 % в первый год эксплуатации системы.</w:t>
      </w:r>
    </w:p>
    <w:p w14:paraId="2EF9E7FC" w14:textId="77777777" w:rsidR="005D35AA" w:rsidRPr="005D35AA" w:rsidRDefault="005D35AA" w:rsidP="005D35AA">
      <w:pPr>
        <w:numPr>
          <w:ilvl w:val="0"/>
          <w:numId w:val="69"/>
        </w:numPr>
        <w:tabs>
          <w:tab w:val="clear" w:pos="720"/>
          <w:tab w:val="num" w:pos="0"/>
        </w:tabs>
        <w:spacing w:after="0" w:line="360" w:lineRule="auto"/>
        <w:ind w:left="0" w:firstLine="709"/>
        <w:jc w:val="both"/>
        <w:rPr>
          <w:rFonts w:ascii="Arial" w:hAnsi="Arial" w:cs="Arial"/>
        </w:rPr>
      </w:pPr>
      <w:r w:rsidRPr="005D35AA">
        <w:rPr>
          <w:rFonts w:ascii="Arial" w:hAnsi="Arial" w:cs="Arial"/>
        </w:rPr>
        <w:t>Предусмотреть в бюджете предприятия средства на техническую поддержку, обновление и развитие системы (уведомления по SMS/</w:t>
      </w:r>
      <w:proofErr w:type="spellStart"/>
      <w:r w:rsidRPr="005D35AA">
        <w:rPr>
          <w:rFonts w:ascii="Arial" w:hAnsi="Arial" w:cs="Arial"/>
        </w:rPr>
        <w:t>Telegram</w:t>
      </w:r>
      <w:proofErr w:type="spellEnd"/>
      <w:r w:rsidRPr="005D35AA">
        <w:rPr>
          <w:rFonts w:ascii="Arial" w:hAnsi="Arial" w:cs="Arial"/>
        </w:rPr>
        <w:t>, интеграция с GPS-трекерами техники, добавление модуля контроля норм расхода по Минтрансу).</w:t>
      </w:r>
    </w:p>
    <w:p w14:paraId="44457A26" w14:textId="77777777" w:rsidR="005D35AA" w:rsidRPr="005D35AA" w:rsidRDefault="005D35AA" w:rsidP="005D35AA">
      <w:pPr>
        <w:tabs>
          <w:tab w:val="left" w:pos="0"/>
        </w:tabs>
        <w:spacing w:after="0" w:line="360" w:lineRule="auto"/>
        <w:ind w:firstLine="709"/>
        <w:jc w:val="both"/>
        <w:rPr>
          <w:rFonts w:ascii="Arial" w:hAnsi="Arial" w:cs="Arial"/>
        </w:rPr>
      </w:pPr>
      <w:r w:rsidRPr="005D35AA">
        <w:rPr>
          <w:rFonts w:ascii="Arial" w:hAnsi="Arial" w:cs="Arial"/>
        </w:rPr>
        <w:t>Разработанная система представляет собой практическое, доступное и масштабируемое решение для агропредприятий, позволяющее перейти от ручного бумажного учёта к полноценному цифровому контролю ГСМ. Полученные результаты и рекомендации могут быть использованы другими сельскохозяйственными предприятиями для аналогичных проектов цифровизации ресурсного учёта, что в перспективе будет способствовать повышению общей эффективности АПК и снижению себестоимости продукции.</w:t>
      </w:r>
    </w:p>
    <w:p w14:paraId="581906F7" w14:textId="63F95DFF" w:rsidR="00421778" w:rsidRPr="00421778" w:rsidRDefault="00421778" w:rsidP="00421778">
      <w:pPr>
        <w:tabs>
          <w:tab w:val="left" w:pos="0"/>
        </w:tabs>
        <w:spacing w:after="0" w:line="360" w:lineRule="auto"/>
        <w:ind w:firstLine="709"/>
        <w:jc w:val="both"/>
        <w:rPr>
          <w:rFonts w:ascii="Arial" w:hAnsi="Arial" w:cs="Arial"/>
        </w:rPr>
      </w:pPr>
    </w:p>
    <w:p w14:paraId="1E8638F1" w14:textId="77777777" w:rsidR="003A0E08" w:rsidRDefault="003A0E08" w:rsidP="00421778">
      <w:pPr>
        <w:tabs>
          <w:tab w:val="left" w:pos="0"/>
        </w:tabs>
        <w:spacing w:after="0" w:line="360" w:lineRule="auto"/>
        <w:jc w:val="both"/>
        <w:rPr>
          <w:rFonts w:ascii="Arial" w:hAnsi="Arial" w:cs="Arial"/>
        </w:rPr>
      </w:pPr>
    </w:p>
    <w:p w14:paraId="4DFB308A" w14:textId="77777777" w:rsidR="005D35AA" w:rsidRDefault="005D35AA">
      <w:pPr>
        <w:rPr>
          <w:rFonts w:ascii="Arial" w:eastAsiaTheme="majorEastAsia" w:hAnsi="Arial" w:cstheme="majorBidi"/>
          <w:szCs w:val="40"/>
        </w:rPr>
      </w:pPr>
      <w:r>
        <w:br w:type="page"/>
      </w:r>
    </w:p>
    <w:p w14:paraId="71CF493B" w14:textId="59D1501C" w:rsidR="00421778" w:rsidRPr="00B32B9A" w:rsidRDefault="00421778" w:rsidP="00421778">
      <w:pPr>
        <w:pStyle w:val="ac"/>
        <w:spacing w:before="0" w:after="0" w:line="360" w:lineRule="auto"/>
      </w:pPr>
      <w:r w:rsidRPr="00B32B9A">
        <w:lastRenderedPageBreak/>
        <w:t>БИБЛИОГРАФИЧЕСКИЙ СПИСОК</w:t>
      </w:r>
    </w:p>
    <w:p w14:paraId="62108E72" w14:textId="77777777" w:rsidR="00113458" w:rsidRPr="00113458" w:rsidRDefault="00113458" w:rsidP="00113458">
      <w:pPr>
        <w:tabs>
          <w:tab w:val="left" w:pos="0"/>
        </w:tabs>
        <w:spacing w:after="0" w:line="360" w:lineRule="auto"/>
        <w:ind w:firstLine="709"/>
        <w:jc w:val="both"/>
        <w:rPr>
          <w:rFonts w:ascii="Arial" w:hAnsi="Arial" w:cs="Arial"/>
        </w:rPr>
      </w:pPr>
      <w:r w:rsidRPr="00113458">
        <w:rPr>
          <w:rFonts w:ascii="Arial" w:hAnsi="Arial" w:cs="Arial"/>
        </w:rPr>
        <w:t>1       Гражданский кодекс Российской Федерации (часть первая) [Электронный ресурс]: федеральный закон от 30.11.1994 № 51-ФЗ (действующая редакция) // режим доступа: справочно-правовая система КонсультантПлюс.</w:t>
      </w:r>
    </w:p>
    <w:p w14:paraId="3035A22D" w14:textId="77777777" w:rsidR="00113458" w:rsidRPr="00113458" w:rsidRDefault="00113458" w:rsidP="00113458">
      <w:pPr>
        <w:tabs>
          <w:tab w:val="left" w:pos="0"/>
        </w:tabs>
        <w:spacing w:after="0" w:line="360" w:lineRule="auto"/>
        <w:ind w:firstLine="709"/>
        <w:jc w:val="both"/>
        <w:rPr>
          <w:rFonts w:ascii="Arial" w:hAnsi="Arial" w:cs="Arial"/>
        </w:rPr>
      </w:pPr>
      <w:r w:rsidRPr="00113458">
        <w:rPr>
          <w:rFonts w:ascii="Arial" w:hAnsi="Arial" w:cs="Arial"/>
        </w:rPr>
        <w:t>2       Налоговый кодекс Российской Федерации (часть первая) [Электронный ресурс]: федеральный закон от 31.07.1998 № 146-ФЗ (действующая редакция) // режим доступа: справочно-правовая система КонсультантПлюс.</w:t>
      </w:r>
    </w:p>
    <w:p w14:paraId="149B6E5E" w14:textId="77777777" w:rsidR="00113458" w:rsidRPr="00113458" w:rsidRDefault="00113458" w:rsidP="00113458">
      <w:pPr>
        <w:tabs>
          <w:tab w:val="left" w:pos="0"/>
        </w:tabs>
        <w:spacing w:after="0" w:line="360" w:lineRule="auto"/>
        <w:ind w:firstLine="709"/>
        <w:jc w:val="both"/>
        <w:rPr>
          <w:rFonts w:ascii="Arial" w:hAnsi="Arial" w:cs="Arial"/>
        </w:rPr>
      </w:pPr>
      <w:r w:rsidRPr="00113458">
        <w:rPr>
          <w:rFonts w:ascii="Arial" w:hAnsi="Arial" w:cs="Arial"/>
        </w:rPr>
        <w:t>3       Кодекс Российской Федерации об административных правонарушениях [Электронный ресурс]: федеральный закон от 30.12.2001 № 195-ФЗ (действующая редакция) // режим доступа: справочно-правовая система КонсультантПлюс.</w:t>
      </w:r>
    </w:p>
    <w:p w14:paraId="29E5D3B5" w14:textId="77777777" w:rsidR="00113458" w:rsidRPr="00113458" w:rsidRDefault="00113458" w:rsidP="00113458">
      <w:pPr>
        <w:tabs>
          <w:tab w:val="left" w:pos="0"/>
        </w:tabs>
        <w:spacing w:after="0" w:line="360" w:lineRule="auto"/>
        <w:ind w:firstLine="709"/>
        <w:jc w:val="both"/>
        <w:rPr>
          <w:rFonts w:ascii="Arial" w:hAnsi="Arial" w:cs="Arial"/>
        </w:rPr>
      </w:pPr>
      <w:r w:rsidRPr="00113458">
        <w:rPr>
          <w:rFonts w:ascii="Arial" w:hAnsi="Arial" w:cs="Arial"/>
        </w:rPr>
        <w:t>4       Об информации, информационных технологиях и о защите информации [Электронный ресурс]: федеральный закон от 27.07.2006 № 149-ФЗ (действующая редакция) // режим доступа: справочно-правовая система КонсультантПлюс.</w:t>
      </w:r>
    </w:p>
    <w:p w14:paraId="70F78C23" w14:textId="7E97E13D" w:rsidR="00113458" w:rsidRPr="00113458" w:rsidRDefault="00113458" w:rsidP="00113458">
      <w:pPr>
        <w:tabs>
          <w:tab w:val="left" w:pos="0"/>
        </w:tabs>
        <w:spacing w:after="0" w:line="360" w:lineRule="auto"/>
        <w:ind w:firstLine="709"/>
        <w:jc w:val="both"/>
        <w:rPr>
          <w:rFonts w:ascii="Arial" w:hAnsi="Arial" w:cs="Arial"/>
        </w:rPr>
      </w:pPr>
      <w:r w:rsidRPr="00113458">
        <w:rPr>
          <w:rFonts w:ascii="Arial" w:hAnsi="Arial" w:cs="Arial"/>
        </w:rPr>
        <w:t xml:space="preserve">5       Автоматизированные системы управления в сельском хозяйстве [Текст]: учебное пособие / А.В. Белов [и др.]. – Москва: </w:t>
      </w:r>
      <w:proofErr w:type="spellStart"/>
      <w:r w:rsidRPr="00113458">
        <w:rPr>
          <w:rFonts w:ascii="Arial" w:hAnsi="Arial" w:cs="Arial"/>
        </w:rPr>
        <w:t>КолосС</w:t>
      </w:r>
      <w:proofErr w:type="spellEnd"/>
      <w:r w:rsidRPr="00113458">
        <w:rPr>
          <w:rFonts w:ascii="Arial" w:hAnsi="Arial" w:cs="Arial"/>
        </w:rPr>
        <w:t>, 2020. – 2</w:t>
      </w:r>
      <w:r>
        <w:rPr>
          <w:rFonts w:ascii="Arial" w:hAnsi="Arial" w:cs="Arial"/>
        </w:rPr>
        <w:t>13</w:t>
      </w:r>
      <w:r w:rsidRPr="00113458">
        <w:rPr>
          <w:rFonts w:ascii="Arial" w:hAnsi="Arial" w:cs="Arial"/>
        </w:rPr>
        <w:t xml:space="preserve"> с.</w:t>
      </w:r>
    </w:p>
    <w:p w14:paraId="63C7FC32" w14:textId="261ADD91" w:rsidR="00113458" w:rsidRPr="00113458" w:rsidRDefault="00113458" w:rsidP="00113458">
      <w:pPr>
        <w:tabs>
          <w:tab w:val="left" w:pos="0"/>
        </w:tabs>
        <w:spacing w:after="0" w:line="360" w:lineRule="auto"/>
        <w:ind w:firstLine="709"/>
        <w:jc w:val="both"/>
        <w:rPr>
          <w:rFonts w:ascii="Arial" w:hAnsi="Arial" w:cs="Arial"/>
        </w:rPr>
      </w:pPr>
      <w:r w:rsidRPr="00113458">
        <w:rPr>
          <w:rFonts w:ascii="Arial" w:hAnsi="Arial" w:cs="Arial"/>
        </w:rPr>
        <w:t xml:space="preserve">6       Бизнес-процессы и информационные технологии [Текст]: учебное пособие / В.В. Гаврилов, А.А. Емельянов. – Москва: ИНФРА-М, 2022. – </w:t>
      </w:r>
      <w:r>
        <w:rPr>
          <w:rFonts w:ascii="Arial" w:hAnsi="Arial" w:cs="Arial"/>
        </w:rPr>
        <w:t>69</w:t>
      </w:r>
      <w:r w:rsidRPr="00113458">
        <w:rPr>
          <w:rFonts w:ascii="Arial" w:hAnsi="Arial" w:cs="Arial"/>
        </w:rPr>
        <w:t xml:space="preserve"> с.</w:t>
      </w:r>
    </w:p>
    <w:p w14:paraId="0A22F025" w14:textId="5F3EB5D5" w:rsidR="00113458" w:rsidRPr="00113458" w:rsidRDefault="00113458" w:rsidP="00113458">
      <w:pPr>
        <w:tabs>
          <w:tab w:val="left" w:pos="0"/>
        </w:tabs>
        <w:spacing w:after="0" w:line="360" w:lineRule="auto"/>
        <w:ind w:firstLine="709"/>
        <w:jc w:val="both"/>
        <w:rPr>
          <w:rFonts w:ascii="Arial" w:hAnsi="Arial" w:cs="Arial"/>
        </w:rPr>
      </w:pPr>
      <w:r w:rsidRPr="00113458">
        <w:rPr>
          <w:rFonts w:ascii="Arial" w:hAnsi="Arial" w:cs="Arial"/>
        </w:rPr>
        <w:t xml:space="preserve">7       Информационные системы в агропромышленном комплексе [Текст]: учебное пособие / А.Н. Дьяков [и др.]. – Москва: </w:t>
      </w:r>
      <w:proofErr w:type="spellStart"/>
      <w:r w:rsidRPr="00113458">
        <w:rPr>
          <w:rFonts w:ascii="Arial" w:hAnsi="Arial" w:cs="Arial"/>
        </w:rPr>
        <w:t>КолосС</w:t>
      </w:r>
      <w:proofErr w:type="spellEnd"/>
      <w:r w:rsidRPr="00113458">
        <w:rPr>
          <w:rFonts w:ascii="Arial" w:hAnsi="Arial" w:cs="Arial"/>
        </w:rPr>
        <w:t xml:space="preserve">, 2021. – </w:t>
      </w:r>
      <w:r>
        <w:rPr>
          <w:rFonts w:ascii="Arial" w:hAnsi="Arial" w:cs="Arial"/>
        </w:rPr>
        <w:t>157</w:t>
      </w:r>
      <w:r w:rsidRPr="00113458">
        <w:rPr>
          <w:rFonts w:ascii="Arial" w:hAnsi="Arial" w:cs="Arial"/>
        </w:rPr>
        <w:t xml:space="preserve"> с.</w:t>
      </w:r>
    </w:p>
    <w:p w14:paraId="79637715" w14:textId="77777777" w:rsidR="00113458" w:rsidRPr="00113458" w:rsidRDefault="00113458" w:rsidP="00113458">
      <w:pPr>
        <w:tabs>
          <w:tab w:val="left" w:pos="0"/>
        </w:tabs>
        <w:spacing w:after="0" w:line="360" w:lineRule="auto"/>
        <w:ind w:firstLine="709"/>
        <w:jc w:val="both"/>
        <w:rPr>
          <w:rFonts w:ascii="Arial" w:hAnsi="Arial" w:cs="Arial"/>
        </w:rPr>
      </w:pPr>
      <w:r w:rsidRPr="00113458">
        <w:rPr>
          <w:rFonts w:ascii="Arial" w:hAnsi="Arial" w:cs="Arial"/>
        </w:rPr>
        <w:t xml:space="preserve">8       Цифровизация сельского хозяйства: современные тенденции и перспективы [Текст] / под ред. А.Н. Дьякова. – Москва: </w:t>
      </w:r>
      <w:proofErr w:type="spellStart"/>
      <w:r w:rsidRPr="00113458">
        <w:rPr>
          <w:rFonts w:ascii="Arial" w:hAnsi="Arial" w:cs="Arial"/>
        </w:rPr>
        <w:t>Росинформагротех</w:t>
      </w:r>
      <w:proofErr w:type="spellEnd"/>
      <w:r w:rsidRPr="00113458">
        <w:rPr>
          <w:rFonts w:ascii="Arial" w:hAnsi="Arial" w:cs="Arial"/>
        </w:rPr>
        <w:t>, 2023. – 240 с.</w:t>
      </w:r>
    </w:p>
    <w:p w14:paraId="77DC50F1" w14:textId="372D7AC1" w:rsidR="00113458" w:rsidRPr="00113458" w:rsidRDefault="00113458" w:rsidP="00113458">
      <w:pPr>
        <w:tabs>
          <w:tab w:val="left" w:pos="0"/>
        </w:tabs>
        <w:spacing w:after="0" w:line="360" w:lineRule="auto"/>
        <w:ind w:firstLine="709"/>
        <w:jc w:val="both"/>
        <w:rPr>
          <w:rFonts w:ascii="Arial" w:hAnsi="Arial" w:cs="Arial"/>
        </w:rPr>
      </w:pPr>
      <w:r w:rsidRPr="00113458">
        <w:rPr>
          <w:rFonts w:ascii="Arial" w:hAnsi="Arial" w:cs="Arial"/>
        </w:rPr>
        <w:t xml:space="preserve">9       Веб-разработка на PHP и MySQL [Текст]: учебное пособие / Д.В. Кирсанов, Е.А. Кирсанова. – Санкт-Петербург: БХВ-Петербург, 2023. – </w:t>
      </w:r>
      <w:r>
        <w:rPr>
          <w:rFonts w:ascii="Arial" w:hAnsi="Arial" w:cs="Arial"/>
        </w:rPr>
        <w:t>196</w:t>
      </w:r>
      <w:r w:rsidRPr="00113458">
        <w:rPr>
          <w:rFonts w:ascii="Arial" w:hAnsi="Arial" w:cs="Arial"/>
        </w:rPr>
        <w:t xml:space="preserve"> с.</w:t>
      </w:r>
    </w:p>
    <w:p w14:paraId="5A1A388B" w14:textId="24F865DC" w:rsidR="00113458" w:rsidRPr="00113458" w:rsidRDefault="00113458" w:rsidP="00113458">
      <w:pPr>
        <w:tabs>
          <w:tab w:val="left" w:pos="0"/>
        </w:tabs>
        <w:spacing w:after="0" w:line="360" w:lineRule="auto"/>
        <w:ind w:firstLine="709"/>
        <w:jc w:val="both"/>
        <w:rPr>
          <w:rFonts w:ascii="Arial" w:hAnsi="Arial" w:cs="Arial"/>
        </w:rPr>
      </w:pPr>
      <w:r w:rsidRPr="00113458">
        <w:rPr>
          <w:rFonts w:ascii="Arial" w:hAnsi="Arial" w:cs="Arial"/>
        </w:rPr>
        <w:t xml:space="preserve">10      Горюче-смазочные материалы в сельском хозяйстве [Текст]: справочник / под ред. В.И. Кравченко. – Москва: </w:t>
      </w:r>
      <w:proofErr w:type="spellStart"/>
      <w:r w:rsidRPr="00113458">
        <w:rPr>
          <w:rFonts w:ascii="Arial" w:hAnsi="Arial" w:cs="Arial"/>
        </w:rPr>
        <w:t>Росинформагротех</w:t>
      </w:r>
      <w:proofErr w:type="spellEnd"/>
      <w:r w:rsidRPr="00113458">
        <w:rPr>
          <w:rFonts w:ascii="Arial" w:hAnsi="Arial" w:cs="Arial"/>
        </w:rPr>
        <w:t>, 2020. – 2</w:t>
      </w:r>
      <w:r>
        <w:rPr>
          <w:rFonts w:ascii="Arial" w:hAnsi="Arial" w:cs="Arial"/>
        </w:rPr>
        <w:t>08</w:t>
      </w:r>
      <w:r w:rsidRPr="00113458">
        <w:rPr>
          <w:rFonts w:ascii="Arial" w:hAnsi="Arial" w:cs="Arial"/>
        </w:rPr>
        <w:t xml:space="preserve"> с.</w:t>
      </w:r>
    </w:p>
    <w:p w14:paraId="3AF8043D" w14:textId="4D7476D8" w:rsidR="00113458" w:rsidRPr="00113458" w:rsidRDefault="00113458" w:rsidP="00113458">
      <w:pPr>
        <w:tabs>
          <w:tab w:val="left" w:pos="0"/>
        </w:tabs>
        <w:spacing w:after="0" w:line="360" w:lineRule="auto"/>
        <w:ind w:firstLine="709"/>
        <w:jc w:val="both"/>
        <w:rPr>
          <w:rFonts w:ascii="Arial" w:hAnsi="Arial" w:cs="Arial"/>
        </w:rPr>
      </w:pPr>
      <w:r w:rsidRPr="00113458">
        <w:rPr>
          <w:rFonts w:ascii="Arial" w:hAnsi="Arial" w:cs="Arial"/>
        </w:rPr>
        <w:t xml:space="preserve">11      Моделирование бизнес-процессов в нотации BPMN 2.0 [Текст]: практическое руководство / А.А. Емельянов, В.В. Гаврилов. – Москва: ДМК Пресс, 2020. – </w:t>
      </w:r>
      <w:r>
        <w:rPr>
          <w:rFonts w:ascii="Arial" w:hAnsi="Arial" w:cs="Arial"/>
        </w:rPr>
        <w:t>46</w:t>
      </w:r>
      <w:r w:rsidRPr="00113458">
        <w:rPr>
          <w:rFonts w:ascii="Arial" w:hAnsi="Arial" w:cs="Arial"/>
        </w:rPr>
        <w:t xml:space="preserve"> с.</w:t>
      </w:r>
    </w:p>
    <w:p w14:paraId="57C76689" w14:textId="77777777" w:rsidR="00113458" w:rsidRPr="00113458" w:rsidRDefault="00113458" w:rsidP="00113458">
      <w:pPr>
        <w:tabs>
          <w:tab w:val="left" w:pos="0"/>
        </w:tabs>
        <w:spacing w:after="0" w:line="360" w:lineRule="auto"/>
        <w:ind w:firstLine="709"/>
        <w:jc w:val="both"/>
        <w:rPr>
          <w:rFonts w:ascii="Arial" w:hAnsi="Arial" w:cs="Arial"/>
        </w:rPr>
      </w:pPr>
      <w:r w:rsidRPr="00113458">
        <w:rPr>
          <w:rFonts w:ascii="Arial" w:hAnsi="Arial" w:cs="Arial"/>
        </w:rPr>
        <w:t>12      Потери ГСМ в сельском хозяйстве: причины и способы снижения [Текст] / В.А. Смирнов // Вестник сельскохозяйственной науки. – 2022. – № 4. – С. 45-52.</w:t>
      </w:r>
    </w:p>
    <w:p w14:paraId="17B56F76" w14:textId="77777777" w:rsidR="00113458" w:rsidRPr="00113458" w:rsidRDefault="00113458" w:rsidP="00113458">
      <w:pPr>
        <w:tabs>
          <w:tab w:val="left" w:pos="0"/>
        </w:tabs>
        <w:spacing w:after="0" w:line="360" w:lineRule="auto"/>
        <w:ind w:firstLine="709"/>
        <w:jc w:val="both"/>
        <w:rPr>
          <w:rFonts w:ascii="Arial" w:hAnsi="Arial" w:cs="Arial"/>
        </w:rPr>
      </w:pPr>
      <w:r w:rsidRPr="00113458">
        <w:rPr>
          <w:rFonts w:ascii="Arial" w:hAnsi="Arial" w:cs="Arial"/>
        </w:rPr>
        <w:t xml:space="preserve">13      Применение </w:t>
      </w:r>
      <w:proofErr w:type="spellStart"/>
      <w:r w:rsidRPr="00113458">
        <w:rPr>
          <w:rFonts w:ascii="Arial" w:hAnsi="Arial" w:cs="Arial"/>
        </w:rPr>
        <w:t>IoT</w:t>
      </w:r>
      <w:proofErr w:type="spellEnd"/>
      <w:r w:rsidRPr="00113458">
        <w:rPr>
          <w:rFonts w:ascii="Arial" w:hAnsi="Arial" w:cs="Arial"/>
        </w:rPr>
        <w:t xml:space="preserve"> в мониторинге топлива на агропредприятиях [Текст] / А.С. Иванов, Е.В. Соколова // Цифровизация АПК. – 2023. – № 2. – С. 78-85.</w:t>
      </w:r>
    </w:p>
    <w:p w14:paraId="2681C59B" w14:textId="77777777" w:rsidR="00113458" w:rsidRPr="00113458" w:rsidRDefault="00113458" w:rsidP="00113458">
      <w:pPr>
        <w:tabs>
          <w:tab w:val="left" w:pos="0"/>
        </w:tabs>
        <w:spacing w:after="0" w:line="360" w:lineRule="auto"/>
        <w:ind w:firstLine="709"/>
        <w:jc w:val="both"/>
        <w:rPr>
          <w:rFonts w:ascii="Arial" w:hAnsi="Arial" w:cs="Arial"/>
        </w:rPr>
      </w:pPr>
      <w:r w:rsidRPr="00113458">
        <w:rPr>
          <w:rFonts w:ascii="Arial" w:hAnsi="Arial" w:cs="Arial"/>
        </w:rPr>
        <w:t xml:space="preserve">14      Цифровые технологии в АПК: учёт и контроль ГСМ [Текст] / С.В. Кузнецов // </w:t>
      </w:r>
      <w:proofErr w:type="spellStart"/>
      <w:r w:rsidRPr="00113458">
        <w:rPr>
          <w:rFonts w:ascii="Arial" w:hAnsi="Arial" w:cs="Arial"/>
        </w:rPr>
        <w:t>Агроинформ</w:t>
      </w:r>
      <w:proofErr w:type="spellEnd"/>
      <w:r w:rsidRPr="00113458">
        <w:rPr>
          <w:rFonts w:ascii="Arial" w:hAnsi="Arial" w:cs="Arial"/>
        </w:rPr>
        <w:t>. – 2024. – № 1. – С. 34-41.</w:t>
      </w:r>
    </w:p>
    <w:p w14:paraId="5B868693" w14:textId="071A1BAE" w:rsidR="00113458" w:rsidRPr="00113458" w:rsidRDefault="00113458" w:rsidP="00113458">
      <w:pPr>
        <w:tabs>
          <w:tab w:val="left" w:pos="0"/>
        </w:tabs>
        <w:spacing w:after="0" w:line="360" w:lineRule="auto"/>
        <w:ind w:firstLine="709"/>
        <w:jc w:val="both"/>
        <w:rPr>
          <w:rFonts w:ascii="Arial" w:hAnsi="Arial" w:cs="Arial"/>
        </w:rPr>
      </w:pPr>
      <w:r w:rsidRPr="00113458">
        <w:rPr>
          <w:rFonts w:ascii="Arial" w:hAnsi="Arial" w:cs="Arial"/>
        </w:rPr>
        <w:lastRenderedPageBreak/>
        <w:t xml:space="preserve">15      Системы управления базами данных [Текст]: учебное пособие / В.В. Кириллов, Г.А. Громов. – 4-е изд. – Москва: </w:t>
      </w:r>
      <w:proofErr w:type="spellStart"/>
      <w:r w:rsidRPr="00113458">
        <w:rPr>
          <w:rFonts w:ascii="Arial" w:hAnsi="Arial" w:cs="Arial"/>
        </w:rPr>
        <w:t>Юрайт</w:t>
      </w:r>
      <w:proofErr w:type="spellEnd"/>
      <w:r w:rsidRPr="00113458">
        <w:rPr>
          <w:rFonts w:ascii="Arial" w:hAnsi="Arial" w:cs="Arial"/>
        </w:rPr>
        <w:t xml:space="preserve">, 2023. – </w:t>
      </w:r>
      <w:r>
        <w:rPr>
          <w:rFonts w:ascii="Arial" w:hAnsi="Arial" w:cs="Arial"/>
        </w:rPr>
        <w:t>321</w:t>
      </w:r>
      <w:r w:rsidRPr="00113458">
        <w:rPr>
          <w:rFonts w:ascii="Arial" w:hAnsi="Arial" w:cs="Arial"/>
        </w:rPr>
        <w:t xml:space="preserve"> с.</w:t>
      </w:r>
    </w:p>
    <w:p w14:paraId="52E5A93E" w14:textId="142313C8" w:rsidR="00113458" w:rsidRPr="00113458" w:rsidRDefault="00113458" w:rsidP="00113458">
      <w:pPr>
        <w:tabs>
          <w:tab w:val="left" w:pos="0"/>
        </w:tabs>
        <w:spacing w:after="0" w:line="360" w:lineRule="auto"/>
        <w:ind w:firstLine="709"/>
        <w:jc w:val="both"/>
        <w:rPr>
          <w:rFonts w:ascii="Arial" w:hAnsi="Arial" w:cs="Arial"/>
        </w:rPr>
      </w:pPr>
      <w:r w:rsidRPr="00113458">
        <w:rPr>
          <w:rFonts w:ascii="Arial" w:hAnsi="Arial" w:cs="Arial"/>
        </w:rPr>
        <w:t xml:space="preserve">16      Разработка веб-приложений на PHP 8 и MySQL 8 [Текст] / Д. Скляр, А. </w:t>
      </w:r>
      <w:proofErr w:type="spellStart"/>
      <w:r w:rsidRPr="00113458">
        <w:rPr>
          <w:rFonts w:ascii="Arial" w:hAnsi="Arial" w:cs="Arial"/>
        </w:rPr>
        <w:t>Траш</w:t>
      </w:r>
      <w:proofErr w:type="spellEnd"/>
      <w:r w:rsidRPr="00113458">
        <w:rPr>
          <w:rFonts w:ascii="Arial" w:hAnsi="Arial" w:cs="Arial"/>
        </w:rPr>
        <w:t xml:space="preserve">. – Москва: ДМК Пресс, 2022. – </w:t>
      </w:r>
      <w:r>
        <w:rPr>
          <w:rFonts w:ascii="Arial" w:hAnsi="Arial" w:cs="Arial"/>
        </w:rPr>
        <w:t>189</w:t>
      </w:r>
      <w:r w:rsidRPr="00113458">
        <w:rPr>
          <w:rFonts w:ascii="Arial" w:hAnsi="Arial" w:cs="Arial"/>
        </w:rPr>
        <w:t xml:space="preserve"> с.</w:t>
      </w:r>
    </w:p>
    <w:p w14:paraId="4F9A8252" w14:textId="5840E330" w:rsidR="00113458" w:rsidRPr="00113458" w:rsidRDefault="00113458" w:rsidP="00113458">
      <w:pPr>
        <w:tabs>
          <w:tab w:val="left" w:pos="0"/>
        </w:tabs>
        <w:spacing w:after="0" w:line="360" w:lineRule="auto"/>
        <w:ind w:firstLine="709"/>
        <w:jc w:val="both"/>
        <w:rPr>
          <w:rFonts w:ascii="Arial" w:hAnsi="Arial" w:cs="Arial"/>
        </w:rPr>
      </w:pPr>
      <w:r w:rsidRPr="00113458">
        <w:rPr>
          <w:rFonts w:ascii="Arial" w:hAnsi="Arial" w:cs="Arial"/>
        </w:rPr>
        <w:t xml:space="preserve">17      Основы проектирования баз данных [Текст]: учебное пособие / В.В. Кириллов, Г.А. Громов. – Санкт-Петербург: Питер, 2023. – </w:t>
      </w:r>
      <w:r>
        <w:rPr>
          <w:rFonts w:ascii="Arial" w:hAnsi="Arial" w:cs="Arial"/>
        </w:rPr>
        <w:t>43</w:t>
      </w:r>
      <w:r w:rsidRPr="00113458">
        <w:rPr>
          <w:rFonts w:ascii="Arial" w:hAnsi="Arial" w:cs="Arial"/>
        </w:rPr>
        <w:t xml:space="preserve"> с.</w:t>
      </w:r>
    </w:p>
    <w:p w14:paraId="7586529C" w14:textId="7A8472F7" w:rsidR="00113458" w:rsidRPr="00113458" w:rsidRDefault="00113458" w:rsidP="00113458">
      <w:pPr>
        <w:tabs>
          <w:tab w:val="left" w:pos="0"/>
        </w:tabs>
        <w:spacing w:after="0" w:line="360" w:lineRule="auto"/>
        <w:ind w:firstLine="709"/>
        <w:jc w:val="both"/>
        <w:rPr>
          <w:rFonts w:ascii="Arial" w:hAnsi="Arial" w:cs="Arial"/>
        </w:rPr>
      </w:pPr>
      <w:r w:rsidRPr="00113458">
        <w:rPr>
          <w:rFonts w:ascii="Arial" w:hAnsi="Arial" w:cs="Arial"/>
        </w:rPr>
        <w:t xml:space="preserve">18      Информационные технологии в сельском хозяйстве [Текст]: учебное пособие / И.П. Коровин, С.В. Петров. – Москва: ИНФРА-М, 2022. – </w:t>
      </w:r>
      <w:r>
        <w:rPr>
          <w:rFonts w:ascii="Arial" w:hAnsi="Arial" w:cs="Arial"/>
        </w:rPr>
        <w:t>139</w:t>
      </w:r>
      <w:r w:rsidRPr="00113458">
        <w:rPr>
          <w:rFonts w:ascii="Arial" w:hAnsi="Arial" w:cs="Arial"/>
        </w:rPr>
        <w:t xml:space="preserve"> с.</w:t>
      </w:r>
    </w:p>
    <w:p w14:paraId="3D1C2E2C" w14:textId="77777777" w:rsidR="00113458" w:rsidRPr="00113458" w:rsidRDefault="00113458" w:rsidP="00113458">
      <w:pPr>
        <w:tabs>
          <w:tab w:val="left" w:pos="0"/>
        </w:tabs>
        <w:spacing w:after="0" w:line="360" w:lineRule="auto"/>
        <w:ind w:firstLine="709"/>
        <w:jc w:val="both"/>
        <w:rPr>
          <w:rFonts w:ascii="Arial" w:hAnsi="Arial" w:cs="Arial"/>
        </w:rPr>
      </w:pPr>
      <w:r w:rsidRPr="00113458">
        <w:rPr>
          <w:rFonts w:ascii="Arial" w:hAnsi="Arial" w:cs="Arial"/>
        </w:rPr>
        <w:t xml:space="preserve">19      Цифровые технологии в АПК: риски, возможности и предпосылки для прорыва в отрасли [Электронный ресурс]: режим доступа: </w:t>
      </w:r>
      <w:hyperlink r:id="rId30" w:tgtFrame="_blank" w:history="1">
        <w:r w:rsidRPr="00113458">
          <w:rPr>
            <w:rStyle w:val="af6"/>
            <w:rFonts w:ascii="Arial" w:hAnsi="Arial" w:cs="Arial"/>
          </w:rPr>
          <w:t>https://www.agroinvestor.ru/column/sergey-merkulov/42369-tsifrovye-tekhnologii-v-apk-riski-vozmozhnosti-i-predposylki-dlya-proryva-v-otrasli/?ysclid=mn2ref5si8996607584</w:t>
        </w:r>
      </w:hyperlink>
      <w:r w:rsidRPr="00113458">
        <w:rPr>
          <w:rFonts w:ascii="Arial" w:hAnsi="Arial" w:cs="Arial"/>
        </w:rPr>
        <w:t xml:space="preserve"> (дата обращения 23.03.2026).</w:t>
      </w:r>
    </w:p>
    <w:p w14:paraId="7D241F6E" w14:textId="281675C1" w:rsidR="00A31783" w:rsidRDefault="00113458" w:rsidP="00113458">
      <w:pPr>
        <w:tabs>
          <w:tab w:val="left" w:pos="0"/>
        </w:tabs>
        <w:spacing w:after="0" w:line="360" w:lineRule="auto"/>
        <w:ind w:firstLine="709"/>
        <w:jc w:val="both"/>
        <w:rPr>
          <w:rFonts w:ascii="Arial" w:hAnsi="Arial" w:cs="Arial"/>
        </w:rPr>
      </w:pPr>
      <w:r w:rsidRPr="00113458">
        <w:rPr>
          <w:rFonts w:ascii="Arial" w:hAnsi="Arial" w:cs="Arial"/>
        </w:rPr>
        <w:t xml:space="preserve">20      Разработка и исследование системы контроля расхода топлива [Электронный ресурс]: режим доступа: </w:t>
      </w:r>
      <w:hyperlink r:id="rId31" w:tgtFrame="_blank" w:history="1">
        <w:r w:rsidRPr="00113458">
          <w:rPr>
            <w:rStyle w:val="af6"/>
            <w:rFonts w:ascii="Arial" w:hAnsi="Arial" w:cs="Arial"/>
          </w:rPr>
          <w:t>https://cyberleninka.ru/article/n/razrabotka-i-issledovanie-sistemy-kontrolya-rashoda-topliva?ysclid=mn2rfflvl6164854588</w:t>
        </w:r>
      </w:hyperlink>
      <w:r w:rsidRPr="00113458">
        <w:rPr>
          <w:rFonts w:ascii="Arial" w:hAnsi="Arial" w:cs="Arial"/>
        </w:rPr>
        <w:t xml:space="preserve"> (дата обращения 23.03.2026).</w:t>
      </w:r>
    </w:p>
    <w:p w14:paraId="00B03772" w14:textId="77777777" w:rsidR="00A31783" w:rsidRDefault="00A31783">
      <w:pPr>
        <w:rPr>
          <w:rFonts w:ascii="Arial" w:hAnsi="Arial" w:cs="Arial"/>
        </w:rPr>
      </w:pPr>
      <w:r>
        <w:rPr>
          <w:rFonts w:ascii="Arial" w:hAnsi="Arial" w:cs="Arial"/>
        </w:rPr>
        <w:br w:type="page"/>
      </w:r>
    </w:p>
    <w:p w14:paraId="3666FD76" w14:textId="357364C7" w:rsidR="00113458" w:rsidRPr="00A31783" w:rsidRDefault="00A31783" w:rsidP="00A31783">
      <w:pPr>
        <w:pStyle w:val="af0"/>
        <w:jc w:val="right"/>
        <w:rPr>
          <w:color w:val="auto"/>
          <w:sz w:val="24"/>
          <w:szCs w:val="24"/>
          <w:lang w:val="en-US"/>
        </w:rPr>
      </w:pPr>
      <w:r w:rsidRPr="00A31783">
        <w:rPr>
          <w:color w:val="auto"/>
          <w:sz w:val="24"/>
          <w:szCs w:val="24"/>
        </w:rPr>
        <w:lastRenderedPageBreak/>
        <w:t>ПРИЛОЖЕНИЕ</w:t>
      </w:r>
      <w:r w:rsidRPr="00A31783">
        <w:rPr>
          <w:color w:val="auto"/>
          <w:sz w:val="24"/>
          <w:szCs w:val="24"/>
          <w:lang w:val="en-US"/>
        </w:rPr>
        <w:t xml:space="preserve"> </w:t>
      </w:r>
      <w:r w:rsidRPr="00A31783">
        <w:rPr>
          <w:color w:val="auto"/>
          <w:sz w:val="24"/>
          <w:szCs w:val="24"/>
        </w:rPr>
        <w:t>А</w:t>
      </w:r>
    </w:p>
    <w:p w14:paraId="5DCD520F" w14:textId="77777777" w:rsidR="00A31783" w:rsidRPr="00A31783" w:rsidRDefault="00A31783" w:rsidP="00A31783">
      <w:pPr>
        <w:tabs>
          <w:tab w:val="left" w:pos="0"/>
        </w:tabs>
        <w:spacing w:after="0" w:line="360" w:lineRule="auto"/>
        <w:ind w:firstLine="709"/>
        <w:jc w:val="both"/>
        <w:rPr>
          <w:rFonts w:ascii="Arial" w:hAnsi="Arial" w:cs="Arial"/>
          <w:lang w:val="en-US"/>
        </w:rPr>
      </w:pPr>
      <w:r w:rsidRPr="00A31783">
        <w:rPr>
          <w:rFonts w:ascii="Arial" w:hAnsi="Arial" w:cs="Arial"/>
          <w:lang w:val="en-US"/>
        </w:rPr>
        <w:t>&lt;?</w:t>
      </w:r>
      <w:proofErr w:type="spellStart"/>
      <w:r w:rsidRPr="00A31783">
        <w:rPr>
          <w:rFonts w:ascii="Arial" w:hAnsi="Arial" w:cs="Arial"/>
          <w:lang w:val="en-US"/>
        </w:rPr>
        <w:t>php</w:t>
      </w:r>
      <w:proofErr w:type="spellEnd"/>
    </w:p>
    <w:p w14:paraId="28D1E6BD" w14:textId="77777777" w:rsidR="00A31783" w:rsidRPr="00A31783" w:rsidRDefault="00A31783" w:rsidP="00A31783">
      <w:pPr>
        <w:tabs>
          <w:tab w:val="left" w:pos="0"/>
        </w:tabs>
        <w:spacing w:after="0" w:line="360" w:lineRule="auto"/>
        <w:ind w:firstLine="709"/>
        <w:jc w:val="both"/>
        <w:rPr>
          <w:rFonts w:ascii="Arial" w:hAnsi="Arial" w:cs="Arial"/>
          <w:lang w:val="en-US"/>
        </w:rPr>
      </w:pPr>
      <w:r w:rsidRPr="00A31783">
        <w:rPr>
          <w:rFonts w:ascii="Arial" w:hAnsi="Arial" w:cs="Arial"/>
          <w:lang w:val="en-US"/>
        </w:rPr>
        <w:t>include '</w:t>
      </w:r>
      <w:proofErr w:type="spellStart"/>
      <w:r w:rsidRPr="00A31783">
        <w:rPr>
          <w:rFonts w:ascii="Arial" w:hAnsi="Arial" w:cs="Arial"/>
          <w:lang w:val="en-US"/>
        </w:rPr>
        <w:t>config.php</w:t>
      </w:r>
      <w:proofErr w:type="spellEnd"/>
      <w:r w:rsidRPr="00A31783">
        <w:rPr>
          <w:rFonts w:ascii="Arial" w:hAnsi="Arial" w:cs="Arial"/>
          <w:lang w:val="en-US"/>
        </w:rPr>
        <w:t>';</w:t>
      </w:r>
    </w:p>
    <w:p w14:paraId="2E4AAAF3" w14:textId="717541E4" w:rsidR="00A31783" w:rsidRPr="00A31783" w:rsidRDefault="00A31783" w:rsidP="00A31783">
      <w:pPr>
        <w:tabs>
          <w:tab w:val="left" w:pos="0"/>
        </w:tabs>
        <w:spacing w:after="0" w:line="360" w:lineRule="auto"/>
        <w:ind w:firstLine="709"/>
        <w:jc w:val="both"/>
        <w:rPr>
          <w:rFonts w:ascii="Arial" w:hAnsi="Arial" w:cs="Arial"/>
          <w:lang w:val="en-US"/>
        </w:rPr>
      </w:pPr>
      <w:proofErr w:type="spellStart"/>
      <w:proofErr w:type="gramStart"/>
      <w:r w:rsidRPr="00A31783">
        <w:rPr>
          <w:rFonts w:ascii="Arial" w:hAnsi="Arial" w:cs="Arial"/>
          <w:lang w:val="en-US"/>
        </w:rPr>
        <w:t>checkAuth</w:t>
      </w:r>
      <w:proofErr w:type="spellEnd"/>
      <w:r w:rsidRPr="00A31783">
        <w:rPr>
          <w:rFonts w:ascii="Arial" w:hAnsi="Arial" w:cs="Arial"/>
          <w:lang w:val="en-US"/>
        </w:rPr>
        <w:t>(</w:t>
      </w:r>
      <w:proofErr w:type="gramEnd"/>
      <w:r w:rsidRPr="00A31783">
        <w:rPr>
          <w:rFonts w:ascii="Arial" w:hAnsi="Arial" w:cs="Arial"/>
          <w:lang w:val="en-US"/>
        </w:rPr>
        <w:t>);</w:t>
      </w:r>
    </w:p>
    <w:p w14:paraId="018CE560" w14:textId="77777777" w:rsidR="00A31783" w:rsidRPr="00A31783" w:rsidRDefault="00A31783" w:rsidP="00A31783">
      <w:pPr>
        <w:tabs>
          <w:tab w:val="left" w:pos="0"/>
        </w:tabs>
        <w:spacing w:after="0" w:line="360" w:lineRule="auto"/>
        <w:ind w:firstLine="709"/>
        <w:jc w:val="both"/>
        <w:rPr>
          <w:rFonts w:ascii="Arial" w:hAnsi="Arial" w:cs="Arial"/>
          <w:lang w:val="en-US"/>
        </w:rPr>
      </w:pPr>
      <w:r w:rsidRPr="00A31783">
        <w:rPr>
          <w:rFonts w:ascii="Arial" w:hAnsi="Arial" w:cs="Arial"/>
          <w:lang w:val="en-US"/>
        </w:rPr>
        <w:t xml:space="preserve">if </w:t>
      </w:r>
      <w:proofErr w:type="gramStart"/>
      <w:r w:rsidRPr="00A31783">
        <w:rPr>
          <w:rFonts w:ascii="Arial" w:hAnsi="Arial" w:cs="Arial"/>
          <w:lang w:val="en-US"/>
        </w:rPr>
        <w:t>(!</w:t>
      </w:r>
      <w:proofErr w:type="spellStart"/>
      <w:r w:rsidRPr="00A31783">
        <w:rPr>
          <w:rFonts w:ascii="Arial" w:hAnsi="Arial" w:cs="Arial"/>
          <w:lang w:val="en-US"/>
        </w:rPr>
        <w:t>hasPermission</w:t>
      </w:r>
      <w:proofErr w:type="spellEnd"/>
      <w:proofErr w:type="gramEnd"/>
      <w:r w:rsidRPr="00A31783">
        <w:rPr>
          <w:rFonts w:ascii="Arial" w:hAnsi="Arial" w:cs="Arial"/>
          <w:lang w:val="en-US"/>
        </w:rPr>
        <w:t>('engineer')) {</w:t>
      </w:r>
    </w:p>
    <w:p w14:paraId="15485717" w14:textId="77777777" w:rsidR="00A31783" w:rsidRPr="00A31783" w:rsidRDefault="00A31783" w:rsidP="00A31783">
      <w:pPr>
        <w:tabs>
          <w:tab w:val="left" w:pos="0"/>
        </w:tabs>
        <w:spacing w:after="0" w:line="360" w:lineRule="auto"/>
        <w:ind w:firstLine="709"/>
        <w:jc w:val="both"/>
        <w:rPr>
          <w:rFonts w:ascii="Arial" w:hAnsi="Arial" w:cs="Arial"/>
          <w:lang w:val="en-US"/>
        </w:rPr>
      </w:pPr>
      <w:r w:rsidRPr="00A31783">
        <w:rPr>
          <w:rFonts w:ascii="Arial" w:hAnsi="Arial" w:cs="Arial"/>
          <w:lang w:val="en-US"/>
        </w:rPr>
        <w:t xml:space="preserve">    </w:t>
      </w:r>
      <w:proofErr w:type="gramStart"/>
      <w:r w:rsidRPr="00A31783">
        <w:rPr>
          <w:rFonts w:ascii="Arial" w:hAnsi="Arial" w:cs="Arial"/>
          <w:lang w:val="en-US"/>
        </w:rPr>
        <w:t>header(</w:t>
      </w:r>
      <w:proofErr w:type="gramEnd"/>
      <w:r w:rsidRPr="00A31783">
        <w:rPr>
          <w:rFonts w:ascii="Arial" w:hAnsi="Arial" w:cs="Arial"/>
          <w:lang w:val="en-US"/>
        </w:rPr>
        <w:t xml:space="preserve">'Location: </w:t>
      </w:r>
      <w:proofErr w:type="spellStart"/>
      <w:r w:rsidRPr="00A31783">
        <w:rPr>
          <w:rFonts w:ascii="Arial" w:hAnsi="Arial" w:cs="Arial"/>
          <w:lang w:val="en-US"/>
        </w:rPr>
        <w:t>dashboard.php</w:t>
      </w:r>
      <w:proofErr w:type="spellEnd"/>
      <w:r w:rsidRPr="00A31783">
        <w:rPr>
          <w:rFonts w:ascii="Arial" w:hAnsi="Arial" w:cs="Arial"/>
          <w:lang w:val="en-US"/>
        </w:rPr>
        <w:t>');</w:t>
      </w:r>
    </w:p>
    <w:p w14:paraId="1341BE37" w14:textId="77777777" w:rsidR="00A31783" w:rsidRPr="00A31783" w:rsidRDefault="00A31783" w:rsidP="00A31783">
      <w:pPr>
        <w:tabs>
          <w:tab w:val="left" w:pos="0"/>
        </w:tabs>
        <w:spacing w:after="0" w:line="360" w:lineRule="auto"/>
        <w:ind w:firstLine="709"/>
        <w:jc w:val="both"/>
        <w:rPr>
          <w:rFonts w:ascii="Arial" w:hAnsi="Arial" w:cs="Arial"/>
          <w:lang w:val="en-US"/>
        </w:rPr>
      </w:pPr>
      <w:r w:rsidRPr="00A31783">
        <w:rPr>
          <w:rFonts w:ascii="Arial" w:hAnsi="Arial" w:cs="Arial"/>
          <w:lang w:val="en-US"/>
        </w:rPr>
        <w:t xml:space="preserve">    </w:t>
      </w:r>
      <w:proofErr w:type="gramStart"/>
      <w:r w:rsidRPr="00A31783">
        <w:rPr>
          <w:rFonts w:ascii="Arial" w:hAnsi="Arial" w:cs="Arial"/>
          <w:lang w:val="en-US"/>
        </w:rPr>
        <w:t>exit(</w:t>
      </w:r>
      <w:proofErr w:type="gramEnd"/>
      <w:r w:rsidRPr="00A31783">
        <w:rPr>
          <w:rFonts w:ascii="Arial" w:hAnsi="Arial" w:cs="Arial"/>
          <w:lang w:val="en-US"/>
        </w:rPr>
        <w:t>);</w:t>
      </w:r>
    </w:p>
    <w:p w14:paraId="75D5F716" w14:textId="2C49E0FD" w:rsidR="00A31783" w:rsidRPr="00A31783" w:rsidRDefault="00A31783" w:rsidP="00A31783">
      <w:pPr>
        <w:tabs>
          <w:tab w:val="left" w:pos="0"/>
        </w:tabs>
        <w:spacing w:after="0" w:line="360" w:lineRule="auto"/>
        <w:ind w:firstLine="709"/>
        <w:jc w:val="both"/>
        <w:rPr>
          <w:rFonts w:ascii="Arial" w:hAnsi="Arial" w:cs="Arial"/>
          <w:lang w:val="en-US"/>
        </w:rPr>
      </w:pPr>
      <w:r w:rsidRPr="00A31783">
        <w:rPr>
          <w:rFonts w:ascii="Arial" w:hAnsi="Arial" w:cs="Arial"/>
          <w:lang w:val="en-US"/>
        </w:rPr>
        <w:t>}</w:t>
      </w:r>
    </w:p>
    <w:p w14:paraId="2C74EED8" w14:textId="77777777" w:rsidR="00A31783" w:rsidRPr="00A31783" w:rsidRDefault="00A31783" w:rsidP="00A31783">
      <w:pPr>
        <w:tabs>
          <w:tab w:val="left" w:pos="0"/>
        </w:tabs>
        <w:spacing w:after="0" w:line="360" w:lineRule="auto"/>
        <w:ind w:firstLine="709"/>
        <w:jc w:val="both"/>
        <w:rPr>
          <w:rFonts w:ascii="Arial" w:hAnsi="Arial" w:cs="Arial"/>
          <w:lang w:val="en-US"/>
        </w:rPr>
      </w:pPr>
      <w:r w:rsidRPr="00A31783">
        <w:rPr>
          <w:rFonts w:ascii="Arial" w:hAnsi="Arial" w:cs="Arial"/>
          <w:lang w:val="en-US"/>
        </w:rPr>
        <w:t>$message = '';</w:t>
      </w:r>
    </w:p>
    <w:p w14:paraId="1CFBA505" w14:textId="77777777" w:rsidR="00A31783" w:rsidRPr="00A31783" w:rsidRDefault="00A31783" w:rsidP="00A31783">
      <w:pPr>
        <w:tabs>
          <w:tab w:val="left" w:pos="0"/>
        </w:tabs>
        <w:spacing w:after="0" w:line="360" w:lineRule="auto"/>
        <w:ind w:firstLine="709"/>
        <w:jc w:val="both"/>
        <w:rPr>
          <w:rFonts w:ascii="Arial" w:hAnsi="Arial" w:cs="Arial"/>
          <w:lang w:val="en-US"/>
        </w:rPr>
      </w:pPr>
      <w:r w:rsidRPr="00A31783">
        <w:rPr>
          <w:rFonts w:ascii="Arial" w:hAnsi="Arial" w:cs="Arial"/>
          <w:lang w:val="en-US"/>
        </w:rPr>
        <w:t>if (</w:t>
      </w:r>
      <w:proofErr w:type="spellStart"/>
      <w:r w:rsidRPr="00A31783">
        <w:rPr>
          <w:rFonts w:ascii="Arial" w:hAnsi="Arial" w:cs="Arial"/>
          <w:lang w:val="en-US"/>
        </w:rPr>
        <w:t>isset</w:t>
      </w:r>
      <w:proofErr w:type="spellEnd"/>
      <w:r w:rsidRPr="00A31783">
        <w:rPr>
          <w:rFonts w:ascii="Arial" w:hAnsi="Arial" w:cs="Arial"/>
          <w:lang w:val="en-US"/>
        </w:rPr>
        <w:t>($_GET['delete'])) {</w:t>
      </w:r>
    </w:p>
    <w:p w14:paraId="7CF66E67" w14:textId="77777777" w:rsidR="00A31783" w:rsidRPr="00A31783" w:rsidRDefault="00A31783" w:rsidP="00A31783">
      <w:pPr>
        <w:tabs>
          <w:tab w:val="left" w:pos="0"/>
        </w:tabs>
        <w:spacing w:after="0" w:line="360" w:lineRule="auto"/>
        <w:ind w:firstLine="709"/>
        <w:jc w:val="both"/>
        <w:rPr>
          <w:rFonts w:ascii="Arial" w:hAnsi="Arial" w:cs="Arial"/>
          <w:lang w:val="en-US"/>
        </w:rPr>
      </w:pPr>
      <w:r w:rsidRPr="00A31783">
        <w:rPr>
          <w:rFonts w:ascii="Arial" w:hAnsi="Arial" w:cs="Arial"/>
          <w:lang w:val="en-US"/>
        </w:rPr>
        <w:t>    $</w:t>
      </w:r>
      <w:proofErr w:type="spellStart"/>
      <w:r w:rsidRPr="00A31783">
        <w:rPr>
          <w:rFonts w:ascii="Arial" w:hAnsi="Arial" w:cs="Arial"/>
          <w:lang w:val="en-US"/>
        </w:rPr>
        <w:t>vehicleId</w:t>
      </w:r>
      <w:proofErr w:type="spellEnd"/>
      <w:r w:rsidRPr="00A31783">
        <w:rPr>
          <w:rFonts w:ascii="Arial" w:hAnsi="Arial" w:cs="Arial"/>
          <w:lang w:val="en-US"/>
        </w:rPr>
        <w:t xml:space="preserve"> = </w:t>
      </w:r>
      <w:proofErr w:type="spellStart"/>
      <w:r w:rsidRPr="00A31783">
        <w:rPr>
          <w:rFonts w:ascii="Arial" w:hAnsi="Arial" w:cs="Arial"/>
          <w:lang w:val="en-US"/>
        </w:rPr>
        <w:t>intval</w:t>
      </w:r>
      <w:proofErr w:type="spellEnd"/>
      <w:r w:rsidRPr="00A31783">
        <w:rPr>
          <w:rFonts w:ascii="Arial" w:hAnsi="Arial" w:cs="Arial"/>
          <w:lang w:val="en-US"/>
        </w:rPr>
        <w:t>($_GET['delete']);</w:t>
      </w:r>
    </w:p>
    <w:p w14:paraId="14F67176" w14:textId="77777777" w:rsidR="00A31783" w:rsidRPr="00A31783" w:rsidRDefault="00A31783" w:rsidP="00A31783">
      <w:pPr>
        <w:tabs>
          <w:tab w:val="left" w:pos="0"/>
        </w:tabs>
        <w:spacing w:after="0" w:line="360" w:lineRule="auto"/>
        <w:ind w:firstLine="709"/>
        <w:jc w:val="both"/>
        <w:rPr>
          <w:rFonts w:ascii="Arial" w:hAnsi="Arial" w:cs="Arial"/>
          <w:lang w:val="en-US"/>
        </w:rPr>
      </w:pPr>
      <w:r w:rsidRPr="00A31783">
        <w:rPr>
          <w:rFonts w:ascii="Arial" w:hAnsi="Arial" w:cs="Arial"/>
          <w:lang w:val="en-US"/>
        </w:rPr>
        <w:t>    $</w:t>
      </w:r>
      <w:proofErr w:type="spellStart"/>
      <w:r w:rsidRPr="00A31783">
        <w:rPr>
          <w:rFonts w:ascii="Arial" w:hAnsi="Arial" w:cs="Arial"/>
          <w:lang w:val="en-US"/>
        </w:rPr>
        <w:t>pdo</w:t>
      </w:r>
      <w:proofErr w:type="spellEnd"/>
      <w:r w:rsidRPr="00A31783">
        <w:rPr>
          <w:rFonts w:ascii="Arial" w:hAnsi="Arial" w:cs="Arial"/>
          <w:lang w:val="en-US"/>
        </w:rPr>
        <w:t>-&gt;</w:t>
      </w:r>
      <w:proofErr w:type="gramStart"/>
      <w:r w:rsidRPr="00A31783">
        <w:rPr>
          <w:rFonts w:ascii="Arial" w:hAnsi="Arial" w:cs="Arial"/>
          <w:lang w:val="en-US"/>
        </w:rPr>
        <w:t>prepare(</w:t>
      </w:r>
      <w:proofErr w:type="gramEnd"/>
      <w:r w:rsidRPr="00A31783">
        <w:rPr>
          <w:rFonts w:ascii="Arial" w:hAnsi="Arial" w:cs="Arial"/>
          <w:lang w:val="en-US"/>
        </w:rPr>
        <w:t xml:space="preserve">"DELETE FROM vehicles WHERE id </w:t>
      </w:r>
      <w:proofErr w:type="gramStart"/>
      <w:r w:rsidRPr="00A31783">
        <w:rPr>
          <w:rFonts w:ascii="Arial" w:hAnsi="Arial" w:cs="Arial"/>
          <w:lang w:val="en-US"/>
        </w:rPr>
        <w:t>= ?</w:t>
      </w:r>
      <w:proofErr w:type="gramEnd"/>
      <w:r w:rsidRPr="00A31783">
        <w:rPr>
          <w:rFonts w:ascii="Arial" w:hAnsi="Arial" w:cs="Arial"/>
          <w:lang w:val="en-US"/>
        </w:rPr>
        <w:t>")-&gt;execute([$</w:t>
      </w:r>
      <w:proofErr w:type="spellStart"/>
      <w:r w:rsidRPr="00A31783">
        <w:rPr>
          <w:rFonts w:ascii="Arial" w:hAnsi="Arial" w:cs="Arial"/>
          <w:lang w:val="en-US"/>
        </w:rPr>
        <w:t>vehicleId</w:t>
      </w:r>
      <w:proofErr w:type="spellEnd"/>
      <w:r w:rsidRPr="00A31783">
        <w:rPr>
          <w:rFonts w:ascii="Arial" w:hAnsi="Arial" w:cs="Arial"/>
          <w:lang w:val="en-US"/>
        </w:rPr>
        <w:t>]);</w:t>
      </w:r>
    </w:p>
    <w:p w14:paraId="4D6B8213" w14:textId="77777777" w:rsidR="00A31783" w:rsidRPr="00A31783" w:rsidRDefault="00A31783" w:rsidP="00A31783">
      <w:pPr>
        <w:tabs>
          <w:tab w:val="left" w:pos="0"/>
        </w:tabs>
        <w:spacing w:after="0" w:line="360" w:lineRule="auto"/>
        <w:ind w:firstLine="709"/>
        <w:jc w:val="both"/>
        <w:rPr>
          <w:rFonts w:ascii="Arial" w:hAnsi="Arial" w:cs="Arial"/>
        </w:rPr>
      </w:pPr>
      <w:r w:rsidRPr="00A31783">
        <w:rPr>
          <w:rFonts w:ascii="Arial" w:hAnsi="Arial" w:cs="Arial"/>
          <w:lang w:val="en-US"/>
        </w:rPr>
        <w:t xml:space="preserve">    </w:t>
      </w:r>
      <w:r w:rsidRPr="00A31783">
        <w:rPr>
          <w:rFonts w:ascii="Arial" w:hAnsi="Arial" w:cs="Arial"/>
        </w:rPr>
        <w:t>$</w:t>
      </w:r>
      <w:proofErr w:type="spellStart"/>
      <w:r w:rsidRPr="00A31783">
        <w:rPr>
          <w:rFonts w:ascii="Arial" w:hAnsi="Arial" w:cs="Arial"/>
        </w:rPr>
        <w:t>message</w:t>
      </w:r>
      <w:proofErr w:type="spellEnd"/>
      <w:r w:rsidRPr="00A31783">
        <w:rPr>
          <w:rFonts w:ascii="Arial" w:hAnsi="Arial" w:cs="Arial"/>
        </w:rPr>
        <w:t xml:space="preserve"> = "</w:t>
      </w:r>
      <w:r w:rsidRPr="00A31783">
        <w:rPr>
          <w:rFonts w:ascii="Segoe UI Emoji" w:hAnsi="Segoe UI Emoji" w:cs="Segoe UI Emoji"/>
        </w:rPr>
        <w:t>✅</w:t>
      </w:r>
      <w:r w:rsidRPr="00A31783">
        <w:rPr>
          <w:rFonts w:ascii="Arial" w:hAnsi="Arial" w:cs="Arial"/>
        </w:rPr>
        <w:t xml:space="preserve"> Техника успешно удалена!";</w:t>
      </w:r>
    </w:p>
    <w:p w14:paraId="6BCE59A2" w14:textId="294905EE" w:rsidR="00A31783" w:rsidRPr="00A31783" w:rsidRDefault="00A31783" w:rsidP="00A31783">
      <w:pPr>
        <w:tabs>
          <w:tab w:val="left" w:pos="0"/>
        </w:tabs>
        <w:spacing w:after="0" w:line="360" w:lineRule="auto"/>
        <w:ind w:firstLine="709"/>
        <w:jc w:val="both"/>
        <w:rPr>
          <w:rFonts w:ascii="Arial" w:hAnsi="Arial" w:cs="Arial"/>
        </w:rPr>
      </w:pPr>
      <w:r w:rsidRPr="00A31783">
        <w:rPr>
          <w:rFonts w:ascii="Arial" w:hAnsi="Arial" w:cs="Arial"/>
        </w:rPr>
        <w:t>}</w:t>
      </w:r>
    </w:p>
    <w:p w14:paraId="66517B02" w14:textId="77777777" w:rsidR="00A31783" w:rsidRPr="00A31783" w:rsidRDefault="00A31783" w:rsidP="00A31783">
      <w:pPr>
        <w:tabs>
          <w:tab w:val="left" w:pos="0"/>
        </w:tabs>
        <w:spacing w:after="0" w:line="360" w:lineRule="auto"/>
        <w:ind w:firstLine="709"/>
        <w:jc w:val="both"/>
        <w:rPr>
          <w:rFonts w:ascii="Arial" w:hAnsi="Arial" w:cs="Arial"/>
        </w:rPr>
      </w:pPr>
      <w:r w:rsidRPr="00A31783">
        <w:rPr>
          <w:rFonts w:ascii="Arial" w:hAnsi="Arial" w:cs="Arial"/>
        </w:rPr>
        <w:t>$</w:t>
      </w:r>
      <w:proofErr w:type="spellStart"/>
      <w:r w:rsidRPr="00A31783">
        <w:rPr>
          <w:rFonts w:ascii="Arial" w:hAnsi="Arial" w:cs="Arial"/>
        </w:rPr>
        <w:t>stmt</w:t>
      </w:r>
      <w:proofErr w:type="spellEnd"/>
      <w:r w:rsidRPr="00A31783">
        <w:rPr>
          <w:rFonts w:ascii="Arial" w:hAnsi="Arial" w:cs="Arial"/>
        </w:rPr>
        <w:t xml:space="preserve"> = $</w:t>
      </w:r>
      <w:proofErr w:type="spellStart"/>
      <w:r w:rsidRPr="00A31783">
        <w:rPr>
          <w:rFonts w:ascii="Arial" w:hAnsi="Arial" w:cs="Arial"/>
        </w:rPr>
        <w:t>pdo</w:t>
      </w:r>
      <w:proofErr w:type="spellEnd"/>
      <w:proofErr w:type="gramStart"/>
      <w:r w:rsidRPr="00A31783">
        <w:rPr>
          <w:rFonts w:ascii="Arial" w:hAnsi="Arial" w:cs="Arial"/>
        </w:rPr>
        <w:t>-&gt;</w:t>
      </w:r>
      <w:proofErr w:type="spellStart"/>
      <w:r w:rsidRPr="00A31783">
        <w:rPr>
          <w:rFonts w:ascii="Arial" w:hAnsi="Arial" w:cs="Arial"/>
        </w:rPr>
        <w:t>query</w:t>
      </w:r>
      <w:proofErr w:type="spellEnd"/>
      <w:proofErr w:type="gramEnd"/>
      <w:r w:rsidRPr="00A31783">
        <w:rPr>
          <w:rFonts w:ascii="Arial" w:hAnsi="Arial" w:cs="Arial"/>
        </w:rPr>
        <w:t>("</w:t>
      </w:r>
    </w:p>
    <w:p w14:paraId="5EE8EFF0" w14:textId="77777777" w:rsidR="00A31783" w:rsidRPr="00A31783" w:rsidRDefault="00A31783" w:rsidP="00A31783">
      <w:pPr>
        <w:tabs>
          <w:tab w:val="left" w:pos="0"/>
        </w:tabs>
        <w:spacing w:after="0" w:line="360" w:lineRule="auto"/>
        <w:ind w:firstLine="709"/>
        <w:jc w:val="both"/>
        <w:rPr>
          <w:rFonts w:ascii="Arial" w:hAnsi="Arial" w:cs="Arial"/>
          <w:lang w:val="en-US"/>
        </w:rPr>
      </w:pPr>
      <w:r w:rsidRPr="00A31783">
        <w:rPr>
          <w:rFonts w:ascii="Arial" w:hAnsi="Arial" w:cs="Arial"/>
        </w:rPr>
        <w:t xml:space="preserve">    </w:t>
      </w:r>
      <w:r w:rsidRPr="00A31783">
        <w:rPr>
          <w:rFonts w:ascii="Arial" w:hAnsi="Arial" w:cs="Arial"/>
          <w:lang w:val="en-US"/>
        </w:rPr>
        <w:t xml:space="preserve">SELECT v.*, vc.name as </w:t>
      </w:r>
      <w:proofErr w:type="spellStart"/>
      <w:r w:rsidRPr="00A31783">
        <w:rPr>
          <w:rFonts w:ascii="Arial" w:hAnsi="Arial" w:cs="Arial"/>
          <w:lang w:val="en-US"/>
        </w:rPr>
        <w:t>category_name</w:t>
      </w:r>
      <w:proofErr w:type="spellEnd"/>
      <w:r w:rsidRPr="00A31783">
        <w:rPr>
          <w:rFonts w:ascii="Arial" w:hAnsi="Arial" w:cs="Arial"/>
          <w:lang w:val="en-US"/>
        </w:rPr>
        <w:t xml:space="preserve"> </w:t>
      </w:r>
    </w:p>
    <w:p w14:paraId="2949BFD4" w14:textId="77777777" w:rsidR="00A31783" w:rsidRPr="00A31783" w:rsidRDefault="00A31783" w:rsidP="00A31783">
      <w:pPr>
        <w:tabs>
          <w:tab w:val="left" w:pos="0"/>
        </w:tabs>
        <w:spacing w:after="0" w:line="360" w:lineRule="auto"/>
        <w:ind w:firstLine="709"/>
        <w:jc w:val="both"/>
        <w:rPr>
          <w:rFonts w:ascii="Arial" w:hAnsi="Arial" w:cs="Arial"/>
          <w:lang w:val="en-US"/>
        </w:rPr>
      </w:pPr>
      <w:r w:rsidRPr="00A31783">
        <w:rPr>
          <w:rFonts w:ascii="Arial" w:hAnsi="Arial" w:cs="Arial"/>
          <w:lang w:val="en-US"/>
        </w:rPr>
        <w:t xml:space="preserve">    FROM vehicles v </w:t>
      </w:r>
    </w:p>
    <w:p w14:paraId="0D50E23D" w14:textId="77777777" w:rsidR="00A31783" w:rsidRPr="00A31783" w:rsidRDefault="00A31783" w:rsidP="00A31783">
      <w:pPr>
        <w:tabs>
          <w:tab w:val="left" w:pos="0"/>
        </w:tabs>
        <w:spacing w:after="0" w:line="360" w:lineRule="auto"/>
        <w:ind w:firstLine="709"/>
        <w:jc w:val="both"/>
        <w:rPr>
          <w:rFonts w:ascii="Arial" w:hAnsi="Arial" w:cs="Arial"/>
          <w:lang w:val="en-US"/>
        </w:rPr>
      </w:pPr>
      <w:r w:rsidRPr="00A31783">
        <w:rPr>
          <w:rFonts w:ascii="Arial" w:hAnsi="Arial" w:cs="Arial"/>
          <w:lang w:val="en-US"/>
        </w:rPr>
        <w:t xml:space="preserve">    LEFT JOIN </w:t>
      </w:r>
      <w:proofErr w:type="spellStart"/>
      <w:r w:rsidRPr="00A31783">
        <w:rPr>
          <w:rFonts w:ascii="Arial" w:hAnsi="Arial" w:cs="Arial"/>
          <w:lang w:val="en-US"/>
        </w:rPr>
        <w:t>vehicle_categories</w:t>
      </w:r>
      <w:proofErr w:type="spellEnd"/>
      <w:r w:rsidRPr="00A31783">
        <w:rPr>
          <w:rFonts w:ascii="Arial" w:hAnsi="Arial" w:cs="Arial"/>
          <w:lang w:val="en-US"/>
        </w:rPr>
        <w:t xml:space="preserve"> </w:t>
      </w:r>
      <w:proofErr w:type="spellStart"/>
      <w:r w:rsidRPr="00A31783">
        <w:rPr>
          <w:rFonts w:ascii="Arial" w:hAnsi="Arial" w:cs="Arial"/>
          <w:lang w:val="en-US"/>
        </w:rPr>
        <w:t>vc</w:t>
      </w:r>
      <w:proofErr w:type="spellEnd"/>
      <w:r w:rsidRPr="00A31783">
        <w:rPr>
          <w:rFonts w:ascii="Arial" w:hAnsi="Arial" w:cs="Arial"/>
          <w:lang w:val="en-US"/>
        </w:rPr>
        <w:t xml:space="preserve"> ON </w:t>
      </w:r>
      <w:proofErr w:type="spellStart"/>
      <w:proofErr w:type="gramStart"/>
      <w:r w:rsidRPr="00A31783">
        <w:rPr>
          <w:rFonts w:ascii="Arial" w:hAnsi="Arial" w:cs="Arial"/>
          <w:lang w:val="en-US"/>
        </w:rPr>
        <w:t>v.category</w:t>
      </w:r>
      <w:proofErr w:type="gramEnd"/>
      <w:r w:rsidRPr="00A31783">
        <w:rPr>
          <w:rFonts w:ascii="Arial" w:hAnsi="Arial" w:cs="Arial"/>
          <w:lang w:val="en-US"/>
        </w:rPr>
        <w:t>_id</w:t>
      </w:r>
      <w:proofErr w:type="spellEnd"/>
      <w:r w:rsidRPr="00A31783">
        <w:rPr>
          <w:rFonts w:ascii="Arial" w:hAnsi="Arial" w:cs="Arial"/>
          <w:lang w:val="en-US"/>
        </w:rPr>
        <w:t xml:space="preserve"> = vc.id </w:t>
      </w:r>
    </w:p>
    <w:p w14:paraId="7303F6CE" w14:textId="77777777" w:rsidR="00A31783" w:rsidRPr="00A31783" w:rsidRDefault="00A31783" w:rsidP="00A31783">
      <w:pPr>
        <w:tabs>
          <w:tab w:val="left" w:pos="0"/>
        </w:tabs>
        <w:spacing w:after="0" w:line="360" w:lineRule="auto"/>
        <w:ind w:firstLine="709"/>
        <w:jc w:val="both"/>
        <w:rPr>
          <w:rFonts w:ascii="Arial" w:hAnsi="Arial" w:cs="Arial"/>
          <w:lang w:val="en-US"/>
        </w:rPr>
      </w:pPr>
      <w:r w:rsidRPr="00A31783">
        <w:rPr>
          <w:rFonts w:ascii="Arial" w:hAnsi="Arial" w:cs="Arial"/>
          <w:lang w:val="en-US"/>
        </w:rPr>
        <w:t xml:space="preserve">    ORDER BY </w:t>
      </w:r>
      <w:proofErr w:type="spellStart"/>
      <w:proofErr w:type="gramStart"/>
      <w:r w:rsidRPr="00A31783">
        <w:rPr>
          <w:rFonts w:ascii="Arial" w:hAnsi="Arial" w:cs="Arial"/>
          <w:lang w:val="en-US"/>
        </w:rPr>
        <w:t>v.created</w:t>
      </w:r>
      <w:proofErr w:type="gramEnd"/>
      <w:r w:rsidRPr="00A31783">
        <w:rPr>
          <w:rFonts w:ascii="Arial" w:hAnsi="Arial" w:cs="Arial"/>
          <w:lang w:val="en-US"/>
        </w:rPr>
        <w:t>_at</w:t>
      </w:r>
      <w:proofErr w:type="spellEnd"/>
      <w:r w:rsidRPr="00A31783">
        <w:rPr>
          <w:rFonts w:ascii="Arial" w:hAnsi="Arial" w:cs="Arial"/>
          <w:lang w:val="en-US"/>
        </w:rPr>
        <w:t xml:space="preserve"> DESC</w:t>
      </w:r>
    </w:p>
    <w:p w14:paraId="7A2022F6" w14:textId="77777777" w:rsidR="00A31783" w:rsidRPr="00A31783" w:rsidRDefault="00A31783" w:rsidP="00A31783">
      <w:pPr>
        <w:tabs>
          <w:tab w:val="left" w:pos="0"/>
        </w:tabs>
        <w:spacing w:after="0" w:line="360" w:lineRule="auto"/>
        <w:ind w:firstLine="709"/>
        <w:jc w:val="both"/>
        <w:rPr>
          <w:rFonts w:ascii="Arial" w:hAnsi="Arial" w:cs="Arial"/>
          <w:lang w:val="en-US"/>
        </w:rPr>
      </w:pPr>
      <w:r w:rsidRPr="00A31783">
        <w:rPr>
          <w:rFonts w:ascii="Arial" w:hAnsi="Arial" w:cs="Arial"/>
          <w:lang w:val="en-US"/>
        </w:rPr>
        <w:t>");</w:t>
      </w:r>
    </w:p>
    <w:p w14:paraId="3DEA2763" w14:textId="77777777" w:rsidR="00A31783" w:rsidRPr="00A31783" w:rsidRDefault="00A31783" w:rsidP="00A31783">
      <w:pPr>
        <w:tabs>
          <w:tab w:val="left" w:pos="0"/>
        </w:tabs>
        <w:spacing w:after="0" w:line="360" w:lineRule="auto"/>
        <w:ind w:firstLine="709"/>
        <w:jc w:val="both"/>
        <w:rPr>
          <w:rFonts w:ascii="Arial" w:hAnsi="Arial" w:cs="Arial"/>
          <w:lang w:val="en-US"/>
        </w:rPr>
      </w:pPr>
      <w:r w:rsidRPr="00A31783">
        <w:rPr>
          <w:rFonts w:ascii="Arial" w:hAnsi="Arial" w:cs="Arial"/>
          <w:lang w:val="en-US"/>
        </w:rPr>
        <w:t>$vehicles = $</w:t>
      </w:r>
      <w:proofErr w:type="spellStart"/>
      <w:r w:rsidRPr="00A31783">
        <w:rPr>
          <w:rFonts w:ascii="Arial" w:hAnsi="Arial" w:cs="Arial"/>
          <w:lang w:val="en-US"/>
        </w:rPr>
        <w:t>stmt</w:t>
      </w:r>
      <w:proofErr w:type="spellEnd"/>
      <w:r w:rsidRPr="00A31783">
        <w:rPr>
          <w:rFonts w:ascii="Arial" w:hAnsi="Arial" w:cs="Arial"/>
          <w:lang w:val="en-US"/>
        </w:rPr>
        <w:t>-&gt;</w:t>
      </w:r>
      <w:proofErr w:type="spellStart"/>
      <w:proofErr w:type="gramStart"/>
      <w:r w:rsidRPr="00A31783">
        <w:rPr>
          <w:rFonts w:ascii="Arial" w:hAnsi="Arial" w:cs="Arial"/>
          <w:lang w:val="en-US"/>
        </w:rPr>
        <w:t>fetchAll</w:t>
      </w:r>
      <w:proofErr w:type="spellEnd"/>
      <w:r w:rsidRPr="00A31783">
        <w:rPr>
          <w:rFonts w:ascii="Arial" w:hAnsi="Arial" w:cs="Arial"/>
          <w:lang w:val="en-US"/>
        </w:rPr>
        <w:t>(</w:t>
      </w:r>
      <w:proofErr w:type="gramEnd"/>
      <w:r w:rsidRPr="00A31783">
        <w:rPr>
          <w:rFonts w:ascii="Arial" w:hAnsi="Arial" w:cs="Arial"/>
          <w:lang w:val="en-US"/>
        </w:rPr>
        <w:t>);</w:t>
      </w:r>
    </w:p>
    <w:p w14:paraId="5AF5C9B8" w14:textId="77777777" w:rsidR="00A31783" w:rsidRPr="00A31783" w:rsidRDefault="00A31783" w:rsidP="00A31783">
      <w:pPr>
        <w:tabs>
          <w:tab w:val="left" w:pos="0"/>
        </w:tabs>
        <w:spacing w:after="0" w:line="360" w:lineRule="auto"/>
        <w:ind w:firstLine="709"/>
        <w:jc w:val="both"/>
        <w:rPr>
          <w:rFonts w:ascii="Arial" w:hAnsi="Arial" w:cs="Arial"/>
          <w:lang w:val="en-US"/>
        </w:rPr>
      </w:pPr>
      <w:r w:rsidRPr="00A31783">
        <w:rPr>
          <w:rFonts w:ascii="Arial" w:hAnsi="Arial" w:cs="Arial"/>
          <w:lang w:val="en-US"/>
        </w:rPr>
        <w:t>?&gt;</w:t>
      </w:r>
    </w:p>
    <w:p w14:paraId="22487FFF" w14:textId="77777777" w:rsidR="00A31783" w:rsidRPr="00A31783" w:rsidRDefault="00A31783" w:rsidP="00A31783">
      <w:pPr>
        <w:tabs>
          <w:tab w:val="left" w:pos="0"/>
        </w:tabs>
        <w:spacing w:after="0" w:line="360" w:lineRule="auto"/>
        <w:ind w:firstLine="709"/>
        <w:jc w:val="both"/>
        <w:rPr>
          <w:rFonts w:ascii="Arial" w:hAnsi="Arial" w:cs="Arial"/>
          <w:lang w:val="en-US"/>
        </w:rPr>
      </w:pPr>
      <w:r w:rsidRPr="00A31783">
        <w:rPr>
          <w:rFonts w:ascii="Arial" w:hAnsi="Arial" w:cs="Arial"/>
          <w:lang w:val="en-US"/>
        </w:rPr>
        <w:t>&lt;!DOCTYPE html&gt;</w:t>
      </w:r>
    </w:p>
    <w:p w14:paraId="52631F8B" w14:textId="77777777" w:rsidR="00A31783" w:rsidRPr="00A31783" w:rsidRDefault="00A31783" w:rsidP="00A31783">
      <w:pPr>
        <w:tabs>
          <w:tab w:val="left" w:pos="0"/>
        </w:tabs>
        <w:spacing w:after="0" w:line="360" w:lineRule="auto"/>
        <w:ind w:firstLine="709"/>
        <w:jc w:val="both"/>
        <w:rPr>
          <w:rFonts w:ascii="Arial" w:hAnsi="Arial" w:cs="Arial"/>
          <w:lang w:val="en-US"/>
        </w:rPr>
      </w:pPr>
      <w:r w:rsidRPr="00A31783">
        <w:rPr>
          <w:rFonts w:ascii="Arial" w:hAnsi="Arial" w:cs="Arial"/>
          <w:lang w:val="en-US"/>
        </w:rPr>
        <w:t>&lt;html lang="</w:t>
      </w:r>
      <w:proofErr w:type="spellStart"/>
      <w:r w:rsidRPr="00A31783">
        <w:rPr>
          <w:rFonts w:ascii="Arial" w:hAnsi="Arial" w:cs="Arial"/>
          <w:lang w:val="en-US"/>
        </w:rPr>
        <w:t>ru</w:t>
      </w:r>
      <w:proofErr w:type="spellEnd"/>
      <w:r w:rsidRPr="00A31783">
        <w:rPr>
          <w:rFonts w:ascii="Arial" w:hAnsi="Arial" w:cs="Arial"/>
          <w:lang w:val="en-US"/>
        </w:rPr>
        <w:t>"&gt;</w:t>
      </w:r>
    </w:p>
    <w:p w14:paraId="3FBE0365" w14:textId="77777777" w:rsidR="00A31783" w:rsidRPr="00A31783" w:rsidRDefault="00A31783" w:rsidP="00A31783">
      <w:pPr>
        <w:tabs>
          <w:tab w:val="left" w:pos="0"/>
        </w:tabs>
        <w:spacing w:after="0" w:line="360" w:lineRule="auto"/>
        <w:ind w:firstLine="709"/>
        <w:jc w:val="both"/>
        <w:rPr>
          <w:rFonts w:ascii="Arial" w:hAnsi="Arial" w:cs="Arial"/>
          <w:lang w:val="en-US"/>
        </w:rPr>
      </w:pPr>
      <w:r w:rsidRPr="00A31783">
        <w:rPr>
          <w:rFonts w:ascii="Arial" w:hAnsi="Arial" w:cs="Arial"/>
          <w:lang w:val="en-US"/>
        </w:rPr>
        <w:t>&lt;head&gt;</w:t>
      </w:r>
    </w:p>
    <w:p w14:paraId="779502BE" w14:textId="77777777" w:rsidR="00A31783" w:rsidRPr="00A31783" w:rsidRDefault="00A31783" w:rsidP="00A31783">
      <w:pPr>
        <w:tabs>
          <w:tab w:val="left" w:pos="0"/>
        </w:tabs>
        <w:spacing w:after="0" w:line="360" w:lineRule="auto"/>
        <w:ind w:firstLine="709"/>
        <w:jc w:val="both"/>
        <w:rPr>
          <w:rFonts w:ascii="Arial" w:hAnsi="Arial" w:cs="Arial"/>
          <w:lang w:val="en-US"/>
        </w:rPr>
      </w:pPr>
      <w:r w:rsidRPr="00A31783">
        <w:rPr>
          <w:rFonts w:ascii="Arial" w:hAnsi="Arial" w:cs="Arial"/>
          <w:lang w:val="en-US"/>
        </w:rPr>
        <w:t>    &lt;meta charset="UTF-8"&gt;</w:t>
      </w:r>
    </w:p>
    <w:p w14:paraId="2A97370C" w14:textId="77777777" w:rsidR="00A31783" w:rsidRPr="00A31783" w:rsidRDefault="00A31783" w:rsidP="00A31783">
      <w:pPr>
        <w:tabs>
          <w:tab w:val="left" w:pos="0"/>
        </w:tabs>
        <w:spacing w:after="0" w:line="360" w:lineRule="auto"/>
        <w:ind w:firstLine="709"/>
        <w:jc w:val="both"/>
        <w:rPr>
          <w:rFonts w:ascii="Arial" w:hAnsi="Arial" w:cs="Arial"/>
          <w:lang w:val="en-US"/>
        </w:rPr>
      </w:pPr>
      <w:r w:rsidRPr="00A31783">
        <w:rPr>
          <w:rFonts w:ascii="Arial" w:hAnsi="Arial" w:cs="Arial"/>
          <w:lang w:val="en-US"/>
        </w:rPr>
        <w:t>    &lt;meta name="viewport" content="width=device-width, initial-scale=1.0"&gt;</w:t>
      </w:r>
    </w:p>
    <w:p w14:paraId="0627A34D" w14:textId="77777777" w:rsidR="00A31783" w:rsidRPr="00A31783" w:rsidRDefault="00A31783" w:rsidP="00A31783">
      <w:pPr>
        <w:tabs>
          <w:tab w:val="left" w:pos="0"/>
        </w:tabs>
        <w:spacing w:after="0" w:line="360" w:lineRule="auto"/>
        <w:ind w:firstLine="709"/>
        <w:jc w:val="both"/>
        <w:rPr>
          <w:rFonts w:ascii="Arial" w:hAnsi="Arial" w:cs="Arial"/>
        </w:rPr>
      </w:pPr>
      <w:r w:rsidRPr="00A31783">
        <w:rPr>
          <w:rFonts w:ascii="Arial" w:hAnsi="Arial" w:cs="Arial"/>
          <w:lang w:val="en-US"/>
        </w:rPr>
        <w:t xml:space="preserve">    </w:t>
      </w:r>
      <w:r w:rsidRPr="00A31783">
        <w:rPr>
          <w:rFonts w:ascii="Arial" w:hAnsi="Arial" w:cs="Arial"/>
        </w:rPr>
        <w:t>&lt;</w:t>
      </w:r>
      <w:proofErr w:type="spellStart"/>
      <w:r w:rsidRPr="00A31783">
        <w:rPr>
          <w:rFonts w:ascii="Arial" w:hAnsi="Arial" w:cs="Arial"/>
        </w:rPr>
        <w:t>title</w:t>
      </w:r>
      <w:proofErr w:type="spellEnd"/>
      <w:r w:rsidRPr="00A31783">
        <w:rPr>
          <w:rFonts w:ascii="Arial" w:hAnsi="Arial" w:cs="Arial"/>
        </w:rPr>
        <w:t>&gt;</w:t>
      </w:r>
      <w:r w:rsidRPr="00A31783">
        <w:rPr>
          <w:rFonts w:ascii="Segoe UI Emoji" w:hAnsi="Segoe UI Emoji" w:cs="Segoe UI Emoji"/>
        </w:rPr>
        <w:t>🏭</w:t>
      </w:r>
      <w:r w:rsidRPr="00A31783">
        <w:rPr>
          <w:rFonts w:ascii="Arial" w:hAnsi="Arial" w:cs="Arial"/>
        </w:rPr>
        <w:t xml:space="preserve"> Управление техникой - </w:t>
      </w:r>
      <w:proofErr w:type="spellStart"/>
      <w:r w:rsidRPr="00A31783">
        <w:rPr>
          <w:rFonts w:ascii="Arial" w:hAnsi="Arial" w:cs="Arial"/>
        </w:rPr>
        <w:t>Агротопливо</w:t>
      </w:r>
      <w:proofErr w:type="spellEnd"/>
      <w:r w:rsidRPr="00A31783">
        <w:rPr>
          <w:rFonts w:ascii="Arial" w:hAnsi="Arial" w:cs="Arial"/>
        </w:rPr>
        <w:t>&lt;/</w:t>
      </w:r>
      <w:proofErr w:type="spellStart"/>
      <w:r w:rsidRPr="00A31783">
        <w:rPr>
          <w:rFonts w:ascii="Arial" w:hAnsi="Arial" w:cs="Arial"/>
        </w:rPr>
        <w:t>title</w:t>
      </w:r>
      <w:proofErr w:type="spellEnd"/>
      <w:r w:rsidRPr="00A31783">
        <w:rPr>
          <w:rFonts w:ascii="Arial" w:hAnsi="Arial" w:cs="Arial"/>
        </w:rPr>
        <w:t>&gt;</w:t>
      </w:r>
    </w:p>
    <w:p w14:paraId="39B06F94" w14:textId="77777777" w:rsidR="00A31783" w:rsidRPr="00A31783" w:rsidRDefault="00A31783" w:rsidP="00A31783">
      <w:pPr>
        <w:tabs>
          <w:tab w:val="left" w:pos="0"/>
        </w:tabs>
        <w:spacing w:after="0" w:line="360" w:lineRule="auto"/>
        <w:ind w:firstLine="709"/>
        <w:jc w:val="both"/>
        <w:rPr>
          <w:rFonts w:ascii="Arial" w:hAnsi="Arial" w:cs="Arial"/>
          <w:lang w:val="en-US"/>
        </w:rPr>
      </w:pPr>
      <w:r w:rsidRPr="00A31783">
        <w:rPr>
          <w:rFonts w:ascii="Arial" w:hAnsi="Arial" w:cs="Arial"/>
        </w:rPr>
        <w:t xml:space="preserve">    </w:t>
      </w:r>
      <w:r w:rsidRPr="00A31783">
        <w:rPr>
          <w:rFonts w:ascii="Arial" w:hAnsi="Arial" w:cs="Arial"/>
          <w:lang w:val="en-US"/>
        </w:rPr>
        <w:t xml:space="preserve">&lt;link </w:t>
      </w:r>
      <w:proofErr w:type="spellStart"/>
      <w:r w:rsidRPr="00A31783">
        <w:rPr>
          <w:rFonts w:ascii="Arial" w:hAnsi="Arial" w:cs="Arial"/>
          <w:lang w:val="en-US"/>
        </w:rPr>
        <w:t>rel</w:t>
      </w:r>
      <w:proofErr w:type="spellEnd"/>
      <w:r w:rsidRPr="00A31783">
        <w:rPr>
          <w:rFonts w:ascii="Arial" w:hAnsi="Arial" w:cs="Arial"/>
          <w:lang w:val="en-US"/>
        </w:rPr>
        <w:t xml:space="preserve">="stylesheet" </w:t>
      </w:r>
      <w:proofErr w:type="spellStart"/>
      <w:r w:rsidRPr="00A31783">
        <w:rPr>
          <w:rFonts w:ascii="Arial" w:hAnsi="Arial" w:cs="Arial"/>
          <w:lang w:val="en-US"/>
        </w:rPr>
        <w:t>href</w:t>
      </w:r>
      <w:proofErr w:type="spellEnd"/>
      <w:r w:rsidRPr="00A31783">
        <w:rPr>
          <w:rFonts w:ascii="Arial" w:hAnsi="Arial" w:cs="Arial"/>
          <w:lang w:val="en-US"/>
        </w:rPr>
        <w:t>="</w:t>
      </w:r>
      <w:proofErr w:type="spellStart"/>
      <w:r w:rsidRPr="00A31783">
        <w:rPr>
          <w:rFonts w:ascii="Arial" w:hAnsi="Arial" w:cs="Arial"/>
          <w:lang w:val="en-US"/>
        </w:rPr>
        <w:t>css</w:t>
      </w:r>
      <w:proofErr w:type="spellEnd"/>
      <w:r w:rsidRPr="00A31783">
        <w:rPr>
          <w:rFonts w:ascii="Arial" w:hAnsi="Arial" w:cs="Arial"/>
          <w:lang w:val="en-US"/>
        </w:rPr>
        <w:t>/style.css"&gt;</w:t>
      </w:r>
    </w:p>
    <w:p w14:paraId="40B559DB" w14:textId="77777777" w:rsidR="00A31783" w:rsidRPr="00A31783" w:rsidRDefault="00A31783" w:rsidP="00A31783">
      <w:pPr>
        <w:tabs>
          <w:tab w:val="left" w:pos="0"/>
        </w:tabs>
        <w:spacing w:after="0" w:line="360" w:lineRule="auto"/>
        <w:ind w:firstLine="709"/>
        <w:jc w:val="both"/>
        <w:rPr>
          <w:rFonts w:ascii="Arial" w:hAnsi="Arial" w:cs="Arial"/>
          <w:lang w:val="en-US"/>
        </w:rPr>
      </w:pPr>
      <w:r w:rsidRPr="00A31783">
        <w:rPr>
          <w:rFonts w:ascii="Arial" w:hAnsi="Arial" w:cs="Arial"/>
          <w:lang w:val="en-US"/>
        </w:rPr>
        <w:t>&lt;/head&gt;</w:t>
      </w:r>
    </w:p>
    <w:p w14:paraId="0844FF47" w14:textId="77777777" w:rsidR="00A31783" w:rsidRPr="00A31783" w:rsidRDefault="00A31783" w:rsidP="00A31783">
      <w:pPr>
        <w:tabs>
          <w:tab w:val="left" w:pos="0"/>
        </w:tabs>
        <w:spacing w:after="0" w:line="360" w:lineRule="auto"/>
        <w:ind w:firstLine="709"/>
        <w:jc w:val="both"/>
        <w:rPr>
          <w:rFonts w:ascii="Arial" w:hAnsi="Arial" w:cs="Arial"/>
          <w:lang w:val="en-US"/>
        </w:rPr>
      </w:pPr>
      <w:r w:rsidRPr="00A31783">
        <w:rPr>
          <w:rFonts w:ascii="Arial" w:hAnsi="Arial" w:cs="Arial"/>
          <w:lang w:val="en-US"/>
        </w:rPr>
        <w:t>&lt;body&gt;</w:t>
      </w:r>
    </w:p>
    <w:p w14:paraId="5A01FCAA" w14:textId="77777777" w:rsidR="00A31783" w:rsidRPr="00A31783" w:rsidRDefault="00A31783" w:rsidP="00A31783">
      <w:pPr>
        <w:tabs>
          <w:tab w:val="left" w:pos="0"/>
        </w:tabs>
        <w:spacing w:after="0" w:line="360" w:lineRule="auto"/>
        <w:ind w:firstLine="709"/>
        <w:jc w:val="both"/>
        <w:rPr>
          <w:rFonts w:ascii="Arial" w:hAnsi="Arial" w:cs="Arial"/>
          <w:lang w:val="en-US"/>
        </w:rPr>
      </w:pPr>
      <w:r w:rsidRPr="00A31783">
        <w:rPr>
          <w:rFonts w:ascii="Arial" w:hAnsi="Arial" w:cs="Arial"/>
          <w:lang w:val="en-US"/>
        </w:rPr>
        <w:t>    &lt;div class="dashboard"&gt;</w:t>
      </w:r>
    </w:p>
    <w:p w14:paraId="1946F69A" w14:textId="77777777" w:rsidR="00A31783" w:rsidRPr="00A31783" w:rsidRDefault="00A31783" w:rsidP="00A31783">
      <w:pPr>
        <w:tabs>
          <w:tab w:val="left" w:pos="0"/>
        </w:tabs>
        <w:spacing w:after="0" w:line="360" w:lineRule="auto"/>
        <w:ind w:firstLine="709"/>
        <w:jc w:val="both"/>
        <w:rPr>
          <w:rFonts w:ascii="Arial" w:hAnsi="Arial" w:cs="Arial"/>
          <w:lang w:val="en-US"/>
        </w:rPr>
      </w:pPr>
      <w:r w:rsidRPr="00A31783">
        <w:rPr>
          <w:rFonts w:ascii="Arial" w:hAnsi="Arial" w:cs="Arial"/>
          <w:lang w:val="en-US"/>
        </w:rPr>
        <w:t>        &lt;?</w:t>
      </w:r>
      <w:proofErr w:type="spellStart"/>
      <w:r w:rsidRPr="00A31783">
        <w:rPr>
          <w:rFonts w:ascii="Arial" w:hAnsi="Arial" w:cs="Arial"/>
          <w:lang w:val="en-US"/>
        </w:rPr>
        <w:t>php</w:t>
      </w:r>
      <w:proofErr w:type="spellEnd"/>
      <w:r w:rsidRPr="00A31783">
        <w:rPr>
          <w:rFonts w:ascii="Arial" w:hAnsi="Arial" w:cs="Arial"/>
          <w:lang w:val="en-US"/>
        </w:rPr>
        <w:t xml:space="preserve"> include '</w:t>
      </w:r>
      <w:proofErr w:type="spellStart"/>
      <w:r w:rsidRPr="00A31783">
        <w:rPr>
          <w:rFonts w:ascii="Arial" w:hAnsi="Arial" w:cs="Arial"/>
          <w:lang w:val="en-US"/>
        </w:rPr>
        <w:t>sidebar.php</w:t>
      </w:r>
      <w:proofErr w:type="spellEnd"/>
      <w:r w:rsidRPr="00A31783">
        <w:rPr>
          <w:rFonts w:ascii="Arial" w:hAnsi="Arial" w:cs="Arial"/>
          <w:lang w:val="en-US"/>
        </w:rPr>
        <w:t>'</w:t>
      </w:r>
      <w:proofErr w:type="gramStart"/>
      <w:r w:rsidRPr="00A31783">
        <w:rPr>
          <w:rFonts w:ascii="Arial" w:hAnsi="Arial" w:cs="Arial"/>
          <w:lang w:val="en-US"/>
        </w:rPr>
        <w:t>; ?</w:t>
      </w:r>
      <w:proofErr w:type="gramEnd"/>
      <w:r w:rsidRPr="00A31783">
        <w:rPr>
          <w:rFonts w:ascii="Arial" w:hAnsi="Arial" w:cs="Arial"/>
          <w:lang w:val="en-US"/>
        </w:rPr>
        <w:t>&gt;</w:t>
      </w:r>
    </w:p>
    <w:p w14:paraId="526F3A8D" w14:textId="77777777" w:rsidR="00A31783" w:rsidRPr="00A31783" w:rsidRDefault="00A31783" w:rsidP="00A31783">
      <w:pPr>
        <w:tabs>
          <w:tab w:val="left" w:pos="0"/>
        </w:tabs>
        <w:spacing w:after="0" w:line="360" w:lineRule="auto"/>
        <w:ind w:firstLine="709"/>
        <w:jc w:val="both"/>
        <w:rPr>
          <w:rFonts w:ascii="Arial" w:hAnsi="Arial" w:cs="Arial"/>
          <w:lang w:val="en-US"/>
        </w:rPr>
      </w:pPr>
      <w:r w:rsidRPr="00A31783">
        <w:rPr>
          <w:rFonts w:ascii="Arial" w:hAnsi="Arial" w:cs="Arial"/>
          <w:lang w:val="en-US"/>
        </w:rPr>
        <w:lastRenderedPageBreak/>
        <w:t xml:space="preserve">        </w:t>
      </w:r>
    </w:p>
    <w:p w14:paraId="10260D71" w14:textId="77777777" w:rsidR="00A31783" w:rsidRPr="00A31783" w:rsidRDefault="00A31783" w:rsidP="00A31783">
      <w:pPr>
        <w:tabs>
          <w:tab w:val="left" w:pos="0"/>
        </w:tabs>
        <w:spacing w:after="0" w:line="360" w:lineRule="auto"/>
        <w:ind w:firstLine="709"/>
        <w:jc w:val="both"/>
        <w:rPr>
          <w:rFonts w:ascii="Arial" w:hAnsi="Arial" w:cs="Arial"/>
          <w:lang w:val="en-US"/>
        </w:rPr>
      </w:pPr>
      <w:r w:rsidRPr="00A31783">
        <w:rPr>
          <w:rFonts w:ascii="Arial" w:hAnsi="Arial" w:cs="Arial"/>
          <w:lang w:val="en-US"/>
        </w:rPr>
        <w:t>        &lt;main class="content"&gt;</w:t>
      </w:r>
    </w:p>
    <w:p w14:paraId="1EDE4FD7" w14:textId="77777777" w:rsidR="00A31783" w:rsidRPr="00A31783" w:rsidRDefault="00A31783" w:rsidP="00A31783">
      <w:pPr>
        <w:tabs>
          <w:tab w:val="left" w:pos="0"/>
        </w:tabs>
        <w:spacing w:after="0" w:line="360" w:lineRule="auto"/>
        <w:ind w:firstLine="709"/>
        <w:jc w:val="both"/>
        <w:rPr>
          <w:rFonts w:ascii="Arial" w:hAnsi="Arial" w:cs="Arial"/>
          <w:lang w:val="en-US"/>
        </w:rPr>
      </w:pPr>
      <w:r w:rsidRPr="00A31783">
        <w:rPr>
          <w:rFonts w:ascii="Arial" w:hAnsi="Arial" w:cs="Arial"/>
          <w:lang w:val="en-US"/>
        </w:rPr>
        <w:t>            &lt;header class="content-header"&gt;</w:t>
      </w:r>
    </w:p>
    <w:p w14:paraId="51A9AFE4" w14:textId="77777777" w:rsidR="00A31783" w:rsidRPr="00A31783" w:rsidRDefault="00A31783" w:rsidP="00A31783">
      <w:pPr>
        <w:tabs>
          <w:tab w:val="left" w:pos="0"/>
        </w:tabs>
        <w:spacing w:after="0" w:line="360" w:lineRule="auto"/>
        <w:ind w:firstLine="709"/>
        <w:jc w:val="both"/>
        <w:rPr>
          <w:rFonts w:ascii="Arial" w:hAnsi="Arial" w:cs="Arial"/>
          <w:lang w:val="en-US"/>
        </w:rPr>
      </w:pPr>
      <w:r w:rsidRPr="00A31783">
        <w:rPr>
          <w:rFonts w:ascii="Arial" w:hAnsi="Arial" w:cs="Arial"/>
          <w:lang w:val="en-US"/>
        </w:rPr>
        <w:t>                &lt;h1&gt;</w:t>
      </w:r>
      <w:r w:rsidRPr="00A31783">
        <w:rPr>
          <w:rFonts w:ascii="Segoe UI Emoji" w:hAnsi="Segoe UI Emoji" w:cs="Segoe UI Emoji"/>
        </w:rPr>
        <w:t>🏭</w:t>
      </w:r>
      <w:r w:rsidRPr="00A31783">
        <w:rPr>
          <w:rFonts w:ascii="Arial" w:hAnsi="Arial" w:cs="Arial"/>
          <w:lang w:val="en-US"/>
        </w:rPr>
        <w:t xml:space="preserve"> </w:t>
      </w:r>
      <w:r w:rsidRPr="00A31783">
        <w:rPr>
          <w:rFonts w:ascii="Arial" w:hAnsi="Arial" w:cs="Arial"/>
        </w:rPr>
        <w:t>Управление</w:t>
      </w:r>
      <w:r w:rsidRPr="00A31783">
        <w:rPr>
          <w:rFonts w:ascii="Arial" w:hAnsi="Arial" w:cs="Arial"/>
          <w:lang w:val="en-US"/>
        </w:rPr>
        <w:t xml:space="preserve"> </w:t>
      </w:r>
      <w:r w:rsidRPr="00A31783">
        <w:rPr>
          <w:rFonts w:ascii="Arial" w:hAnsi="Arial" w:cs="Arial"/>
        </w:rPr>
        <w:t>сельхозтехникой</w:t>
      </w:r>
      <w:r w:rsidRPr="00A31783">
        <w:rPr>
          <w:rFonts w:ascii="Arial" w:hAnsi="Arial" w:cs="Arial"/>
          <w:lang w:val="en-US"/>
        </w:rPr>
        <w:t>&lt;/h1&gt;</w:t>
      </w:r>
    </w:p>
    <w:p w14:paraId="75CD8DEC" w14:textId="77777777" w:rsidR="00A31783" w:rsidRPr="00A31783" w:rsidRDefault="00A31783" w:rsidP="00A31783">
      <w:pPr>
        <w:tabs>
          <w:tab w:val="left" w:pos="0"/>
        </w:tabs>
        <w:spacing w:after="0" w:line="360" w:lineRule="auto"/>
        <w:ind w:firstLine="709"/>
        <w:jc w:val="both"/>
        <w:rPr>
          <w:rFonts w:ascii="Arial" w:hAnsi="Arial" w:cs="Arial"/>
          <w:lang w:val="en-US"/>
        </w:rPr>
      </w:pPr>
      <w:r w:rsidRPr="00A31783">
        <w:rPr>
          <w:rFonts w:ascii="Arial" w:hAnsi="Arial" w:cs="Arial"/>
          <w:lang w:val="en-US"/>
        </w:rPr>
        <w:t>                &lt;div class="header-actions"&gt;</w:t>
      </w:r>
    </w:p>
    <w:p w14:paraId="69CA9D9A" w14:textId="77777777" w:rsidR="00A31783" w:rsidRPr="00A31783" w:rsidRDefault="00A31783" w:rsidP="00A31783">
      <w:pPr>
        <w:tabs>
          <w:tab w:val="left" w:pos="0"/>
        </w:tabs>
        <w:spacing w:after="0" w:line="360" w:lineRule="auto"/>
        <w:ind w:firstLine="709"/>
        <w:jc w:val="both"/>
        <w:rPr>
          <w:rFonts w:ascii="Arial" w:hAnsi="Arial" w:cs="Arial"/>
          <w:lang w:val="en-US"/>
        </w:rPr>
      </w:pPr>
      <w:r w:rsidRPr="00A31783">
        <w:rPr>
          <w:rFonts w:ascii="Arial" w:hAnsi="Arial" w:cs="Arial"/>
          <w:lang w:val="en-US"/>
        </w:rPr>
        <w:t xml:space="preserve">                    &lt;a </w:t>
      </w:r>
      <w:proofErr w:type="spellStart"/>
      <w:r w:rsidRPr="00A31783">
        <w:rPr>
          <w:rFonts w:ascii="Arial" w:hAnsi="Arial" w:cs="Arial"/>
          <w:lang w:val="en-US"/>
        </w:rPr>
        <w:t>href</w:t>
      </w:r>
      <w:proofErr w:type="spellEnd"/>
      <w:r w:rsidRPr="00A31783">
        <w:rPr>
          <w:rFonts w:ascii="Arial" w:hAnsi="Arial" w:cs="Arial"/>
          <w:lang w:val="en-US"/>
        </w:rPr>
        <w:t>="</w:t>
      </w:r>
      <w:proofErr w:type="spellStart"/>
      <w:r w:rsidRPr="00A31783">
        <w:rPr>
          <w:rFonts w:ascii="Arial" w:hAnsi="Arial" w:cs="Arial"/>
          <w:lang w:val="en-US"/>
        </w:rPr>
        <w:t>add_vehicle.php</w:t>
      </w:r>
      <w:proofErr w:type="spellEnd"/>
      <w:r w:rsidRPr="00A31783">
        <w:rPr>
          <w:rFonts w:ascii="Arial" w:hAnsi="Arial" w:cs="Arial"/>
          <w:lang w:val="en-US"/>
        </w:rPr>
        <w:t>" class="</w:t>
      </w:r>
      <w:proofErr w:type="spellStart"/>
      <w:r w:rsidRPr="00A31783">
        <w:rPr>
          <w:rFonts w:ascii="Arial" w:hAnsi="Arial" w:cs="Arial"/>
          <w:lang w:val="en-US"/>
        </w:rPr>
        <w:t>btn</w:t>
      </w:r>
      <w:proofErr w:type="spellEnd"/>
      <w:r w:rsidRPr="00A31783">
        <w:rPr>
          <w:rFonts w:ascii="Arial" w:hAnsi="Arial" w:cs="Arial"/>
          <w:lang w:val="en-US"/>
        </w:rPr>
        <w:t xml:space="preserve"> </w:t>
      </w:r>
      <w:proofErr w:type="spellStart"/>
      <w:r w:rsidRPr="00A31783">
        <w:rPr>
          <w:rFonts w:ascii="Arial" w:hAnsi="Arial" w:cs="Arial"/>
          <w:lang w:val="en-US"/>
        </w:rPr>
        <w:t>btn</w:t>
      </w:r>
      <w:proofErr w:type="spellEnd"/>
      <w:r w:rsidRPr="00A31783">
        <w:rPr>
          <w:rFonts w:ascii="Arial" w:hAnsi="Arial" w:cs="Arial"/>
          <w:lang w:val="en-US"/>
        </w:rPr>
        <w:t>-primary"&gt;</w:t>
      </w:r>
      <w:r w:rsidRPr="00A31783">
        <w:rPr>
          <w:rFonts w:ascii="Segoe UI Emoji" w:hAnsi="Segoe UI Emoji" w:cs="Segoe UI Emoji"/>
          <w:lang w:val="en-US"/>
        </w:rPr>
        <w:t>➕</w:t>
      </w:r>
      <w:r w:rsidRPr="00A31783">
        <w:rPr>
          <w:rFonts w:ascii="Arial" w:hAnsi="Arial" w:cs="Arial"/>
          <w:lang w:val="en-US"/>
        </w:rPr>
        <w:t xml:space="preserve"> </w:t>
      </w:r>
      <w:r w:rsidRPr="00A31783">
        <w:rPr>
          <w:rFonts w:ascii="Arial" w:hAnsi="Arial" w:cs="Arial"/>
        </w:rPr>
        <w:t>Добавить</w:t>
      </w:r>
      <w:r w:rsidRPr="00A31783">
        <w:rPr>
          <w:rFonts w:ascii="Arial" w:hAnsi="Arial" w:cs="Arial"/>
          <w:lang w:val="en-US"/>
        </w:rPr>
        <w:t xml:space="preserve"> </w:t>
      </w:r>
      <w:r w:rsidRPr="00A31783">
        <w:rPr>
          <w:rFonts w:ascii="Arial" w:hAnsi="Arial" w:cs="Arial"/>
        </w:rPr>
        <w:t>технику</w:t>
      </w:r>
      <w:r w:rsidRPr="00A31783">
        <w:rPr>
          <w:rFonts w:ascii="Arial" w:hAnsi="Arial" w:cs="Arial"/>
          <w:lang w:val="en-US"/>
        </w:rPr>
        <w:t>&lt;/a&gt;</w:t>
      </w:r>
    </w:p>
    <w:p w14:paraId="1D0D1B5A" w14:textId="77777777" w:rsidR="00A31783" w:rsidRPr="00A31783" w:rsidRDefault="00A31783" w:rsidP="00A31783">
      <w:pPr>
        <w:tabs>
          <w:tab w:val="left" w:pos="0"/>
        </w:tabs>
        <w:spacing w:after="0" w:line="360" w:lineRule="auto"/>
        <w:ind w:firstLine="709"/>
        <w:jc w:val="both"/>
        <w:rPr>
          <w:rFonts w:ascii="Arial" w:hAnsi="Arial" w:cs="Arial"/>
          <w:lang w:val="en-US"/>
        </w:rPr>
      </w:pPr>
      <w:r w:rsidRPr="00A31783">
        <w:rPr>
          <w:rFonts w:ascii="Arial" w:hAnsi="Arial" w:cs="Arial"/>
          <w:lang w:val="en-US"/>
        </w:rPr>
        <w:t>                &lt;/div&gt;</w:t>
      </w:r>
    </w:p>
    <w:p w14:paraId="1ADF0F95" w14:textId="77777777" w:rsidR="00A31783" w:rsidRPr="00A31783" w:rsidRDefault="00A31783" w:rsidP="00A31783">
      <w:pPr>
        <w:tabs>
          <w:tab w:val="left" w:pos="0"/>
        </w:tabs>
        <w:spacing w:after="0" w:line="360" w:lineRule="auto"/>
        <w:ind w:firstLine="709"/>
        <w:jc w:val="both"/>
        <w:rPr>
          <w:rFonts w:ascii="Arial" w:hAnsi="Arial" w:cs="Arial"/>
          <w:lang w:val="en-US"/>
        </w:rPr>
      </w:pPr>
      <w:r w:rsidRPr="00A31783">
        <w:rPr>
          <w:rFonts w:ascii="Arial" w:hAnsi="Arial" w:cs="Arial"/>
          <w:lang w:val="en-US"/>
        </w:rPr>
        <w:t>            &lt;/header&gt;</w:t>
      </w:r>
    </w:p>
    <w:p w14:paraId="255EF87A" w14:textId="77777777" w:rsidR="00A31783" w:rsidRPr="00A31783" w:rsidRDefault="00A31783" w:rsidP="00A31783">
      <w:pPr>
        <w:tabs>
          <w:tab w:val="left" w:pos="0"/>
        </w:tabs>
        <w:spacing w:after="0" w:line="360" w:lineRule="auto"/>
        <w:ind w:firstLine="709"/>
        <w:jc w:val="both"/>
        <w:rPr>
          <w:rFonts w:ascii="Arial" w:hAnsi="Arial" w:cs="Arial"/>
          <w:lang w:val="en-US"/>
        </w:rPr>
      </w:pPr>
      <w:r w:rsidRPr="00A31783">
        <w:rPr>
          <w:rFonts w:ascii="Arial" w:hAnsi="Arial" w:cs="Arial"/>
          <w:lang w:val="en-US"/>
        </w:rPr>
        <w:t>            &lt;?</w:t>
      </w:r>
      <w:proofErr w:type="spellStart"/>
      <w:r w:rsidRPr="00A31783">
        <w:rPr>
          <w:rFonts w:ascii="Arial" w:hAnsi="Arial" w:cs="Arial"/>
          <w:lang w:val="en-US"/>
        </w:rPr>
        <w:t>php</w:t>
      </w:r>
      <w:proofErr w:type="spellEnd"/>
      <w:r w:rsidRPr="00A31783">
        <w:rPr>
          <w:rFonts w:ascii="Arial" w:hAnsi="Arial" w:cs="Arial"/>
          <w:lang w:val="en-US"/>
        </w:rPr>
        <w:t xml:space="preserve"> if($message)</w:t>
      </w:r>
      <w:proofErr w:type="gramStart"/>
      <w:r w:rsidRPr="00A31783">
        <w:rPr>
          <w:rFonts w:ascii="Arial" w:hAnsi="Arial" w:cs="Arial"/>
          <w:lang w:val="en-US"/>
        </w:rPr>
        <w:t>: ?</w:t>
      </w:r>
      <w:proofErr w:type="gramEnd"/>
      <w:r w:rsidRPr="00A31783">
        <w:rPr>
          <w:rFonts w:ascii="Arial" w:hAnsi="Arial" w:cs="Arial"/>
          <w:lang w:val="en-US"/>
        </w:rPr>
        <w:t>&gt;</w:t>
      </w:r>
    </w:p>
    <w:p w14:paraId="476F33DD" w14:textId="77777777" w:rsidR="00A31783" w:rsidRPr="00A31783" w:rsidRDefault="00A31783" w:rsidP="00A31783">
      <w:pPr>
        <w:tabs>
          <w:tab w:val="left" w:pos="0"/>
        </w:tabs>
        <w:spacing w:after="0" w:line="360" w:lineRule="auto"/>
        <w:ind w:firstLine="709"/>
        <w:jc w:val="both"/>
        <w:rPr>
          <w:rFonts w:ascii="Arial" w:hAnsi="Arial" w:cs="Arial"/>
          <w:lang w:val="en-US"/>
        </w:rPr>
      </w:pPr>
      <w:r w:rsidRPr="00A31783">
        <w:rPr>
          <w:rFonts w:ascii="Arial" w:hAnsi="Arial" w:cs="Arial"/>
          <w:lang w:val="en-US"/>
        </w:rPr>
        <w:t>                &lt;div class="alert success"&gt;&lt;?</w:t>
      </w:r>
      <w:proofErr w:type="spellStart"/>
      <w:r w:rsidRPr="00A31783">
        <w:rPr>
          <w:rFonts w:ascii="Arial" w:hAnsi="Arial" w:cs="Arial"/>
          <w:lang w:val="en-US"/>
        </w:rPr>
        <w:t>php</w:t>
      </w:r>
      <w:proofErr w:type="spellEnd"/>
      <w:r w:rsidRPr="00A31783">
        <w:rPr>
          <w:rFonts w:ascii="Arial" w:hAnsi="Arial" w:cs="Arial"/>
          <w:lang w:val="en-US"/>
        </w:rPr>
        <w:t xml:space="preserve"> echo $message</w:t>
      </w:r>
      <w:proofErr w:type="gramStart"/>
      <w:r w:rsidRPr="00A31783">
        <w:rPr>
          <w:rFonts w:ascii="Arial" w:hAnsi="Arial" w:cs="Arial"/>
          <w:lang w:val="en-US"/>
        </w:rPr>
        <w:t>; ?</w:t>
      </w:r>
      <w:proofErr w:type="gramEnd"/>
      <w:r w:rsidRPr="00A31783">
        <w:rPr>
          <w:rFonts w:ascii="Arial" w:hAnsi="Arial" w:cs="Arial"/>
          <w:lang w:val="en-US"/>
        </w:rPr>
        <w:t>&gt;&lt;/div&gt;</w:t>
      </w:r>
    </w:p>
    <w:p w14:paraId="1025936F" w14:textId="77777777" w:rsidR="00A31783" w:rsidRPr="00A31783" w:rsidRDefault="00A31783" w:rsidP="00A31783">
      <w:pPr>
        <w:tabs>
          <w:tab w:val="left" w:pos="0"/>
        </w:tabs>
        <w:spacing w:after="0" w:line="360" w:lineRule="auto"/>
        <w:ind w:firstLine="709"/>
        <w:jc w:val="both"/>
        <w:rPr>
          <w:rFonts w:ascii="Arial" w:hAnsi="Arial" w:cs="Arial"/>
          <w:lang w:val="en-US"/>
        </w:rPr>
      </w:pPr>
      <w:r w:rsidRPr="00A31783">
        <w:rPr>
          <w:rFonts w:ascii="Arial" w:hAnsi="Arial" w:cs="Arial"/>
          <w:lang w:val="en-US"/>
        </w:rPr>
        <w:t>            &lt;?</w:t>
      </w:r>
      <w:proofErr w:type="spellStart"/>
      <w:r w:rsidRPr="00A31783">
        <w:rPr>
          <w:rFonts w:ascii="Arial" w:hAnsi="Arial" w:cs="Arial"/>
          <w:lang w:val="en-US"/>
        </w:rPr>
        <w:t>php</w:t>
      </w:r>
      <w:proofErr w:type="spellEnd"/>
      <w:r w:rsidRPr="00A31783">
        <w:rPr>
          <w:rFonts w:ascii="Arial" w:hAnsi="Arial" w:cs="Arial"/>
          <w:lang w:val="en-US"/>
        </w:rPr>
        <w:t xml:space="preserve"> endif</w:t>
      </w:r>
      <w:proofErr w:type="gramStart"/>
      <w:r w:rsidRPr="00A31783">
        <w:rPr>
          <w:rFonts w:ascii="Arial" w:hAnsi="Arial" w:cs="Arial"/>
          <w:lang w:val="en-US"/>
        </w:rPr>
        <w:t>; ?</w:t>
      </w:r>
      <w:proofErr w:type="gramEnd"/>
      <w:r w:rsidRPr="00A31783">
        <w:rPr>
          <w:rFonts w:ascii="Arial" w:hAnsi="Arial" w:cs="Arial"/>
          <w:lang w:val="en-US"/>
        </w:rPr>
        <w:t>&gt;</w:t>
      </w:r>
    </w:p>
    <w:p w14:paraId="678A155E" w14:textId="77777777" w:rsidR="00A31783" w:rsidRPr="00A31783" w:rsidRDefault="00A31783" w:rsidP="00A31783">
      <w:pPr>
        <w:tabs>
          <w:tab w:val="left" w:pos="0"/>
        </w:tabs>
        <w:spacing w:after="0" w:line="360" w:lineRule="auto"/>
        <w:ind w:firstLine="709"/>
        <w:jc w:val="both"/>
        <w:rPr>
          <w:rFonts w:ascii="Arial" w:hAnsi="Arial" w:cs="Arial"/>
          <w:lang w:val="en-US"/>
        </w:rPr>
      </w:pPr>
      <w:r w:rsidRPr="00A31783">
        <w:rPr>
          <w:rFonts w:ascii="Arial" w:hAnsi="Arial" w:cs="Arial"/>
          <w:lang w:val="en-US"/>
        </w:rPr>
        <w:t>            &lt;div class="vehicles-grid"&gt;</w:t>
      </w:r>
    </w:p>
    <w:p w14:paraId="37629E2D" w14:textId="77777777" w:rsidR="00A31783" w:rsidRPr="00A31783" w:rsidRDefault="00A31783" w:rsidP="00A31783">
      <w:pPr>
        <w:tabs>
          <w:tab w:val="left" w:pos="0"/>
        </w:tabs>
        <w:spacing w:after="0" w:line="360" w:lineRule="auto"/>
        <w:ind w:firstLine="709"/>
        <w:jc w:val="both"/>
        <w:rPr>
          <w:rFonts w:ascii="Arial" w:hAnsi="Arial" w:cs="Arial"/>
          <w:lang w:val="en-US"/>
        </w:rPr>
      </w:pPr>
      <w:r w:rsidRPr="00A31783">
        <w:rPr>
          <w:rFonts w:ascii="Arial" w:hAnsi="Arial" w:cs="Arial"/>
          <w:lang w:val="en-US"/>
        </w:rPr>
        <w:t>                &lt;?</w:t>
      </w:r>
      <w:proofErr w:type="spellStart"/>
      <w:r w:rsidRPr="00A31783">
        <w:rPr>
          <w:rFonts w:ascii="Arial" w:hAnsi="Arial" w:cs="Arial"/>
          <w:lang w:val="en-US"/>
        </w:rPr>
        <w:t>php</w:t>
      </w:r>
      <w:proofErr w:type="spellEnd"/>
      <w:r w:rsidRPr="00A31783">
        <w:rPr>
          <w:rFonts w:ascii="Arial" w:hAnsi="Arial" w:cs="Arial"/>
          <w:lang w:val="en-US"/>
        </w:rPr>
        <w:t xml:space="preserve"> </w:t>
      </w:r>
      <w:proofErr w:type="gramStart"/>
      <w:r w:rsidRPr="00A31783">
        <w:rPr>
          <w:rFonts w:ascii="Arial" w:hAnsi="Arial" w:cs="Arial"/>
          <w:lang w:val="en-US"/>
        </w:rPr>
        <w:t>foreach(</w:t>
      </w:r>
      <w:proofErr w:type="gramEnd"/>
      <w:r w:rsidRPr="00A31783">
        <w:rPr>
          <w:rFonts w:ascii="Arial" w:hAnsi="Arial" w:cs="Arial"/>
          <w:lang w:val="en-US"/>
        </w:rPr>
        <w:t>$vehicles as $vehicle)</w:t>
      </w:r>
      <w:proofErr w:type="gramStart"/>
      <w:r w:rsidRPr="00A31783">
        <w:rPr>
          <w:rFonts w:ascii="Arial" w:hAnsi="Arial" w:cs="Arial"/>
          <w:lang w:val="en-US"/>
        </w:rPr>
        <w:t>: ?</w:t>
      </w:r>
      <w:proofErr w:type="gramEnd"/>
      <w:r w:rsidRPr="00A31783">
        <w:rPr>
          <w:rFonts w:ascii="Arial" w:hAnsi="Arial" w:cs="Arial"/>
          <w:lang w:val="en-US"/>
        </w:rPr>
        <w:t>&gt;</w:t>
      </w:r>
    </w:p>
    <w:p w14:paraId="5D5AF4D2" w14:textId="77777777" w:rsidR="00A31783" w:rsidRPr="00A31783" w:rsidRDefault="00A31783" w:rsidP="00A31783">
      <w:pPr>
        <w:tabs>
          <w:tab w:val="left" w:pos="0"/>
        </w:tabs>
        <w:spacing w:after="0" w:line="360" w:lineRule="auto"/>
        <w:ind w:firstLine="709"/>
        <w:jc w:val="both"/>
        <w:rPr>
          <w:rFonts w:ascii="Arial" w:hAnsi="Arial" w:cs="Arial"/>
          <w:lang w:val="en-US"/>
        </w:rPr>
      </w:pPr>
      <w:r w:rsidRPr="00A31783">
        <w:rPr>
          <w:rFonts w:ascii="Arial" w:hAnsi="Arial" w:cs="Arial"/>
          <w:lang w:val="en-US"/>
        </w:rPr>
        <w:t>                &lt;div class="vehicle-card"&gt;</w:t>
      </w:r>
    </w:p>
    <w:p w14:paraId="056EF947" w14:textId="77777777" w:rsidR="00A31783" w:rsidRPr="00A31783" w:rsidRDefault="00A31783" w:rsidP="00A31783">
      <w:pPr>
        <w:tabs>
          <w:tab w:val="left" w:pos="0"/>
        </w:tabs>
        <w:spacing w:after="0" w:line="360" w:lineRule="auto"/>
        <w:ind w:firstLine="709"/>
        <w:jc w:val="both"/>
        <w:rPr>
          <w:rFonts w:ascii="Arial" w:hAnsi="Arial" w:cs="Arial"/>
          <w:lang w:val="en-US"/>
        </w:rPr>
      </w:pPr>
      <w:r w:rsidRPr="00A31783">
        <w:rPr>
          <w:rFonts w:ascii="Arial" w:hAnsi="Arial" w:cs="Arial"/>
          <w:lang w:val="en-US"/>
        </w:rPr>
        <w:t>                    &lt;div class="vehicle-image"&gt;</w:t>
      </w:r>
    </w:p>
    <w:p w14:paraId="0D5DDC3B" w14:textId="77777777" w:rsidR="00A31783" w:rsidRPr="00A31783" w:rsidRDefault="00A31783" w:rsidP="00A31783">
      <w:pPr>
        <w:tabs>
          <w:tab w:val="left" w:pos="0"/>
        </w:tabs>
        <w:spacing w:after="0" w:line="360" w:lineRule="auto"/>
        <w:ind w:firstLine="709"/>
        <w:jc w:val="both"/>
        <w:rPr>
          <w:rFonts w:ascii="Arial" w:hAnsi="Arial" w:cs="Arial"/>
          <w:lang w:val="en-US"/>
        </w:rPr>
      </w:pPr>
      <w:r w:rsidRPr="00A31783">
        <w:rPr>
          <w:rFonts w:ascii="Arial" w:hAnsi="Arial" w:cs="Arial"/>
          <w:lang w:val="en-US"/>
        </w:rPr>
        <w:t>                        &lt;?</w:t>
      </w:r>
      <w:proofErr w:type="spellStart"/>
      <w:r w:rsidRPr="00A31783">
        <w:rPr>
          <w:rFonts w:ascii="Arial" w:hAnsi="Arial" w:cs="Arial"/>
          <w:lang w:val="en-US"/>
        </w:rPr>
        <w:t>php</w:t>
      </w:r>
      <w:proofErr w:type="spellEnd"/>
      <w:r w:rsidRPr="00A31783">
        <w:rPr>
          <w:rFonts w:ascii="Arial" w:hAnsi="Arial" w:cs="Arial"/>
          <w:lang w:val="en-US"/>
        </w:rPr>
        <w:t xml:space="preserve"> if($vehicle['image'])</w:t>
      </w:r>
      <w:proofErr w:type="gramStart"/>
      <w:r w:rsidRPr="00A31783">
        <w:rPr>
          <w:rFonts w:ascii="Arial" w:hAnsi="Arial" w:cs="Arial"/>
          <w:lang w:val="en-US"/>
        </w:rPr>
        <w:t>: ?</w:t>
      </w:r>
      <w:proofErr w:type="gramEnd"/>
      <w:r w:rsidRPr="00A31783">
        <w:rPr>
          <w:rFonts w:ascii="Arial" w:hAnsi="Arial" w:cs="Arial"/>
          <w:lang w:val="en-US"/>
        </w:rPr>
        <w:t>&gt;</w:t>
      </w:r>
    </w:p>
    <w:p w14:paraId="64D68931" w14:textId="77777777" w:rsidR="00A31783" w:rsidRPr="00A31783" w:rsidRDefault="00A31783" w:rsidP="00A31783">
      <w:pPr>
        <w:tabs>
          <w:tab w:val="left" w:pos="0"/>
        </w:tabs>
        <w:spacing w:after="0" w:line="360" w:lineRule="auto"/>
        <w:ind w:firstLine="709"/>
        <w:jc w:val="both"/>
        <w:rPr>
          <w:rFonts w:ascii="Arial" w:hAnsi="Arial" w:cs="Arial"/>
          <w:lang w:val="en-US"/>
        </w:rPr>
      </w:pPr>
      <w:r w:rsidRPr="00A31783">
        <w:rPr>
          <w:rFonts w:ascii="Arial" w:hAnsi="Arial" w:cs="Arial"/>
          <w:lang w:val="en-US"/>
        </w:rPr>
        <w:t>                            &lt;</w:t>
      </w:r>
      <w:proofErr w:type="spellStart"/>
      <w:r w:rsidRPr="00A31783">
        <w:rPr>
          <w:rFonts w:ascii="Arial" w:hAnsi="Arial" w:cs="Arial"/>
          <w:lang w:val="en-US"/>
        </w:rPr>
        <w:t>img</w:t>
      </w:r>
      <w:proofErr w:type="spellEnd"/>
      <w:r w:rsidRPr="00A31783">
        <w:rPr>
          <w:rFonts w:ascii="Arial" w:hAnsi="Arial" w:cs="Arial"/>
          <w:lang w:val="en-US"/>
        </w:rPr>
        <w:t xml:space="preserve"> </w:t>
      </w:r>
      <w:proofErr w:type="spellStart"/>
      <w:r w:rsidRPr="00A31783">
        <w:rPr>
          <w:rFonts w:ascii="Arial" w:hAnsi="Arial" w:cs="Arial"/>
          <w:lang w:val="en-US"/>
        </w:rPr>
        <w:t>src</w:t>
      </w:r>
      <w:proofErr w:type="spellEnd"/>
      <w:r w:rsidRPr="00A31783">
        <w:rPr>
          <w:rFonts w:ascii="Arial" w:hAnsi="Arial" w:cs="Arial"/>
          <w:lang w:val="en-US"/>
        </w:rPr>
        <w:t>="uploads/&lt;?</w:t>
      </w:r>
      <w:proofErr w:type="spellStart"/>
      <w:r w:rsidRPr="00A31783">
        <w:rPr>
          <w:rFonts w:ascii="Arial" w:hAnsi="Arial" w:cs="Arial"/>
          <w:lang w:val="en-US"/>
        </w:rPr>
        <w:t>php</w:t>
      </w:r>
      <w:proofErr w:type="spellEnd"/>
      <w:r w:rsidRPr="00A31783">
        <w:rPr>
          <w:rFonts w:ascii="Arial" w:hAnsi="Arial" w:cs="Arial"/>
          <w:lang w:val="en-US"/>
        </w:rPr>
        <w:t xml:space="preserve"> echo $vehicle['image']</w:t>
      </w:r>
      <w:proofErr w:type="gramStart"/>
      <w:r w:rsidRPr="00A31783">
        <w:rPr>
          <w:rFonts w:ascii="Arial" w:hAnsi="Arial" w:cs="Arial"/>
          <w:lang w:val="en-US"/>
        </w:rPr>
        <w:t>; ?</w:t>
      </w:r>
      <w:proofErr w:type="gramEnd"/>
      <w:r w:rsidRPr="00A31783">
        <w:rPr>
          <w:rFonts w:ascii="Arial" w:hAnsi="Arial" w:cs="Arial"/>
          <w:lang w:val="en-US"/>
        </w:rPr>
        <w:t>&gt;" alt="&lt;?</w:t>
      </w:r>
      <w:proofErr w:type="spellStart"/>
      <w:r w:rsidRPr="00A31783">
        <w:rPr>
          <w:rFonts w:ascii="Arial" w:hAnsi="Arial" w:cs="Arial"/>
          <w:lang w:val="en-US"/>
        </w:rPr>
        <w:t>php</w:t>
      </w:r>
      <w:proofErr w:type="spellEnd"/>
      <w:r w:rsidRPr="00A31783">
        <w:rPr>
          <w:rFonts w:ascii="Arial" w:hAnsi="Arial" w:cs="Arial"/>
          <w:lang w:val="en-US"/>
        </w:rPr>
        <w:t xml:space="preserve"> echo $vehicle['name']</w:t>
      </w:r>
      <w:proofErr w:type="gramStart"/>
      <w:r w:rsidRPr="00A31783">
        <w:rPr>
          <w:rFonts w:ascii="Arial" w:hAnsi="Arial" w:cs="Arial"/>
          <w:lang w:val="en-US"/>
        </w:rPr>
        <w:t>; ?</w:t>
      </w:r>
      <w:proofErr w:type="gramEnd"/>
      <w:r w:rsidRPr="00A31783">
        <w:rPr>
          <w:rFonts w:ascii="Arial" w:hAnsi="Arial" w:cs="Arial"/>
          <w:lang w:val="en-US"/>
        </w:rPr>
        <w:t>&gt;"&gt;</w:t>
      </w:r>
    </w:p>
    <w:p w14:paraId="1559FAC4" w14:textId="77777777" w:rsidR="00A31783" w:rsidRPr="00A31783" w:rsidRDefault="00A31783" w:rsidP="00A31783">
      <w:pPr>
        <w:tabs>
          <w:tab w:val="left" w:pos="0"/>
        </w:tabs>
        <w:spacing w:after="0" w:line="360" w:lineRule="auto"/>
        <w:ind w:firstLine="709"/>
        <w:jc w:val="both"/>
        <w:rPr>
          <w:rFonts w:ascii="Arial" w:hAnsi="Arial" w:cs="Arial"/>
          <w:lang w:val="en-US"/>
        </w:rPr>
      </w:pPr>
      <w:r w:rsidRPr="00A31783">
        <w:rPr>
          <w:rFonts w:ascii="Arial" w:hAnsi="Arial" w:cs="Arial"/>
          <w:lang w:val="en-US"/>
        </w:rPr>
        <w:t>                        &lt;?</w:t>
      </w:r>
      <w:proofErr w:type="spellStart"/>
      <w:r w:rsidRPr="00A31783">
        <w:rPr>
          <w:rFonts w:ascii="Arial" w:hAnsi="Arial" w:cs="Arial"/>
          <w:lang w:val="en-US"/>
        </w:rPr>
        <w:t>php</w:t>
      </w:r>
      <w:proofErr w:type="spellEnd"/>
      <w:r w:rsidRPr="00A31783">
        <w:rPr>
          <w:rFonts w:ascii="Arial" w:hAnsi="Arial" w:cs="Arial"/>
          <w:lang w:val="en-US"/>
        </w:rPr>
        <w:t xml:space="preserve"> else</w:t>
      </w:r>
      <w:proofErr w:type="gramStart"/>
      <w:r w:rsidRPr="00A31783">
        <w:rPr>
          <w:rFonts w:ascii="Arial" w:hAnsi="Arial" w:cs="Arial"/>
          <w:lang w:val="en-US"/>
        </w:rPr>
        <w:t>: ?</w:t>
      </w:r>
      <w:proofErr w:type="gramEnd"/>
      <w:r w:rsidRPr="00A31783">
        <w:rPr>
          <w:rFonts w:ascii="Arial" w:hAnsi="Arial" w:cs="Arial"/>
          <w:lang w:val="en-US"/>
        </w:rPr>
        <w:t>&gt;</w:t>
      </w:r>
    </w:p>
    <w:p w14:paraId="37F5DC23" w14:textId="77777777" w:rsidR="00A31783" w:rsidRPr="00A31783" w:rsidRDefault="00A31783" w:rsidP="00A31783">
      <w:pPr>
        <w:tabs>
          <w:tab w:val="left" w:pos="0"/>
        </w:tabs>
        <w:spacing w:after="0" w:line="360" w:lineRule="auto"/>
        <w:ind w:firstLine="709"/>
        <w:jc w:val="both"/>
        <w:rPr>
          <w:rFonts w:ascii="Arial" w:hAnsi="Arial" w:cs="Arial"/>
          <w:lang w:val="en-US"/>
        </w:rPr>
      </w:pPr>
      <w:r w:rsidRPr="00A31783">
        <w:rPr>
          <w:rFonts w:ascii="Arial" w:hAnsi="Arial" w:cs="Arial"/>
          <w:lang w:val="en-US"/>
        </w:rPr>
        <w:t>                            &lt;div class="vehicle-placeholder"&gt;</w:t>
      </w:r>
      <w:r w:rsidRPr="00A31783">
        <w:rPr>
          <w:rFonts w:ascii="Segoe UI Emoji" w:hAnsi="Segoe UI Emoji" w:cs="Segoe UI Emoji"/>
        </w:rPr>
        <w:t>🚜</w:t>
      </w:r>
      <w:r w:rsidRPr="00A31783">
        <w:rPr>
          <w:rFonts w:ascii="Arial" w:hAnsi="Arial" w:cs="Arial"/>
          <w:lang w:val="en-US"/>
        </w:rPr>
        <w:t>&lt;/div&gt;</w:t>
      </w:r>
    </w:p>
    <w:p w14:paraId="6E0B07A0" w14:textId="77777777" w:rsidR="00A31783" w:rsidRPr="00A31783" w:rsidRDefault="00A31783" w:rsidP="00A31783">
      <w:pPr>
        <w:tabs>
          <w:tab w:val="left" w:pos="0"/>
        </w:tabs>
        <w:spacing w:after="0" w:line="360" w:lineRule="auto"/>
        <w:ind w:firstLine="709"/>
        <w:jc w:val="both"/>
        <w:rPr>
          <w:rFonts w:ascii="Arial" w:hAnsi="Arial" w:cs="Arial"/>
          <w:lang w:val="en-US"/>
        </w:rPr>
      </w:pPr>
      <w:r w:rsidRPr="00A31783">
        <w:rPr>
          <w:rFonts w:ascii="Arial" w:hAnsi="Arial" w:cs="Arial"/>
          <w:lang w:val="en-US"/>
        </w:rPr>
        <w:t>                        &lt;?</w:t>
      </w:r>
      <w:proofErr w:type="spellStart"/>
      <w:r w:rsidRPr="00A31783">
        <w:rPr>
          <w:rFonts w:ascii="Arial" w:hAnsi="Arial" w:cs="Arial"/>
          <w:lang w:val="en-US"/>
        </w:rPr>
        <w:t>php</w:t>
      </w:r>
      <w:proofErr w:type="spellEnd"/>
      <w:r w:rsidRPr="00A31783">
        <w:rPr>
          <w:rFonts w:ascii="Arial" w:hAnsi="Arial" w:cs="Arial"/>
          <w:lang w:val="en-US"/>
        </w:rPr>
        <w:t xml:space="preserve"> endif</w:t>
      </w:r>
      <w:proofErr w:type="gramStart"/>
      <w:r w:rsidRPr="00A31783">
        <w:rPr>
          <w:rFonts w:ascii="Arial" w:hAnsi="Arial" w:cs="Arial"/>
          <w:lang w:val="en-US"/>
        </w:rPr>
        <w:t>; ?</w:t>
      </w:r>
      <w:proofErr w:type="gramEnd"/>
      <w:r w:rsidRPr="00A31783">
        <w:rPr>
          <w:rFonts w:ascii="Arial" w:hAnsi="Arial" w:cs="Arial"/>
          <w:lang w:val="en-US"/>
        </w:rPr>
        <w:t>&gt;</w:t>
      </w:r>
    </w:p>
    <w:p w14:paraId="383067F5" w14:textId="77777777" w:rsidR="00A31783" w:rsidRPr="00A31783" w:rsidRDefault="00A31783" w:rsidP="00A31783">
      <w:pPr>
        <w:tabs>
          <w:tab w:val="left" w:pos="0"/>
        </w:tabs>
        <w:spacing w:after="0" w:line="360" w:lineRule="auto"/>
        <w:ind w:firstLine="709"/>
        <w:jc w:val="both"/>
        <w:rPr>
          <w:rFonts w:ascii="Arial" w:hAnsi="Arial" w:cs="Arial"/>
          <w:lang w:val="en-US"/>
        </w:rPr>
      </w:pPr>
      <w:r w:rsidRPr="00A31783">
        <w:rPr>
          <w:rFonts w:ascii="Arial" w:hAnsi="Arial" w:cs="Arial"/>
          <w:lang w:val="en-US"/>
        </w:rPr>
        <w:t>                        &lt;div class="vehicle-status status-&lt;?</w:t>
      </w:r>
      <w:proofErr w:type="spellStart"/>
      <w:r w:rsidRPr="00A31783">
        <w:rPr>
          <w:rFonts w:ascii="Arial" w:hAnsi="Arial" w:cs="Arial"/>
          <w:lang w:val="en-US"/>
        </w:rPr>
        <w:t>php</w:t>
      </w:r>
      <w:proofErr w:type="spellEnd"/>
      <w:r w:rsidRPr="00A31783">
        <w:rPr>
          <w:rFonts w:ascii="Arial" w:hAnsi="Arial" w:cs="Arial"/>
          <w:lang w:val="en-US"/>
        </w:rPr>
        <w:t xml:space="preserve"> echo $vehicle['status']</w:t>
      </w:r>
      <w:proofErr w:type="gramStart"/>
      <w:r w:rsidRPr="00A31783">
        <w:rPr>
          <w:rFonts w:ascii="Arial" w:hAnsi="Arial" w:cs="Arial"/>
          <w:lang w:val="en-US"/>
        </w:rPr>
        <w:t>; ?</w:t>
      </w:r>
      <w:proofErr w:type="gramEnd"/>
      <w:r w:rsidRPr="00A31783">
        <w:rPr>
          <w:rFonts w:ascii="Arial" w:hAnsi="Arial" w:cs="Arial"/>
          <w:lang w:val="en-US"/>
        </w:rPr>
        <w:t>&gt;"&gt;</w:t>
      </w:r>
    </w:p>
    <w:p w14:paraId="3410EBF6" w14:textId="77777777" w:rsidR="00A31783" w:rsidRPr="00A31783" w:rsidRDefault="00A31783" w:rsidP="00A31783">
      <w:pPr>
        <w:tabs>
          <w:tab w:val="left" w:pos="0"/>
        </w:tabs>
        <w:spacing w:after="0" w:line="360" w:lineRule="auto"/>
        <w:ind w:firstLine="709"/>
        <w:jc w:val="both"/>
        <w:rPr>
          <w:rFonts w:ascii="Arial" w:hAnsi="Arial" w:cs="Arial"/>
          <w:lang w:val="en-US"/>
        </w:rPr>
      </w:pPr>
      <w:r w:rsidRPr="00A31783">
        <w:rPr>
          <w:rFonts w:ascii="Arial" w:hAnsi="Arial" w:cs="Arial"/>
          <w:lang w:val="en-US"/>
        </w:rPr>
        <w:t>                            &lt;?</w:t>
      </w:r>
      <w:proofErr w:type="spellStart"/>
      <w:r w:rsidRPr="00A31783">
        <w:rPr>
          <w:rFonts w:ascii="Arial" w:hAnsi="Arial" w:cs="Arial"/>
          <w:lang w:val="en-US"/>
        </w:rPr>
        <w:t>php</w:t>
      </w:r>
      <w:proofErr w:type="spellEnd"/>
      <w:r w:rsidRPr="00A31783">
        <w:rPr>
          <w:rFonts w:ascii="Arial" w:hAnsi="Arial" w:cs="Arial"/>
          <w:lang w:val="en-US"/>
        </w:rPr>
        <w:t xml:space="preserve"> </w:t>
      </w:r>
    </w:p>
    <w:p w14:paraId="0838FA90" w14:textId="77777777" w:rsidR="00A31783" w:rsidRPr="00A31783" w:rsidRDefault="00A31783" w:rsidP="00A31783">
      <w:pPr>
        <w:tabs>
          <w:tab w:val="left" w:pos="0"/>
        </w:tabs>
        <w:spacing w:after="0" w:line="360" w:lineRule="auto"/>
        <w:ind w:firstLine="709"/>
        <w:jc w:val="both"/>
        <w:rPr>
          <w:rFonts w:ascii="Arial" w:hAnsi="Arial" w:cs="Arial"/>
          <w:lang w:val="en-US"/>
        </w:rPr>
      </w:pPr>
      <w:r w:rsidRPr="00A31783">
        <w:rPr>
          <w:rFonts w:ascii="Arial" w:hAnsi="Arial" w:cs="Arial"/>
          <w:lang w:val="en-US"/>
        </w:rPr>
        <w:t>                            $</w:t>
      </w:r>
      <w:proofErr w:type="spellStart"/>
      <w:r w:rsidRPr="00A31783">
        <w:rPr>
          <w:rFonts w:ascii="Arial" w:hAnsi="Arial" w:cs="Arial"/>
          <w:lang w:val="en-US"/>
        </w:rPr>
        <w:t>statusIcons</w:t>
      </w:r>
      <w:proofErr w:type="spellEnd"/>
      <w:r w:rsidRPr="00A31783">
        <w:rPr>
          <w:rFonts w:ascii="Arial" w:hAnsi="Arial" w:cs="Arial"/>
          <w:lang w:val="en-US"/>
        </w:rPr>
        <w:t xml:space="preserve"> = [</w:t>
      </w:r>
    </w:p>
    <w:p w14:paraId="0CF110A7" w14:textId="77777777" w:rsidR="00A31783" w:rsidRPr="00A31783" w:rsidRDefault="00A31783" w:rsidP="00A31783">
      <w:pPr>
        <w:tabs>
          <w:tab w:val="left" w:pos="0"/>
        </w:tabs>
        <w:spacing w:after="0" w:line="360" w:lineRule="auto"/>
        <w:ind w:firstLine="709"/>
        <w:jc w:val="both"/>
        <w:rPr>
          <w:rFonts w:ascii="Arial" w:hAnsi="Arial" w:cs="Arial"/>
          <w:lang w:val="en-US"/>
        </w:rPr>
      </w:pPr>
      <w:r w:rsidRPr="00A31783">
        <w:rPr>
          <w:rFonts w:ascii="Arial" w:hAnsi="Arial" w:cs="Arial"/>
          <w:lang w:val="en-US"/>
        </w:rPr>
        <w:t>                                'active' =&gt; '</w:t>
      </w:r>
      <w:r w:rsidRPr="00A31783">
        <w:rPr>
          <w:rFonts w:ascii="Segoe UI Emoji" w:hAnsi="Segoe UI Emoji" w:cs="Segoe UI Emoji"/>
          <w:lang w:val="en-US"/>
        </w:rPr>
        <w:t>✅</w:t>
      </w:r>
      <w:r w:rsidRPr="00A31783">
        <w:rPr>
          <w:rFonts w:ascii="Arial" w:hAnsi="Arial" w:cs="Arial"/>
          <w:lang w:val="en-US"/>
        </w:rPr>
        <w:t>',</w:t>
      </w:r>
    </w:p>
    <w:p w14:paraId="17187BD6" w14:textId="77777777" w:rsidR="00A31783" w:rsidRPr="00A31783" w:rsidRDefault="00A31783" w:rsidP="00A31783">
      <w:pPr>
        <w:tabs>
          <w:tab w:val="left" w:pos="0"/>
        </w:tabs>
        <w:spacing w:after="0" w:line="360" w:lineRule="auto"/>
        <w:ind w:firstLine="709"/>
        <w:jc w:val="both"/>
        <w:rPr>
          <w:rFonts w:ascii="Arial" w:hAnsi="Arial" w:cs="Arial"/>
          <w:lang w:val="en-US"/>
        </w:rPr>
      </w:pPr>
      <w:r w:rsidRPr="00A31783">
        <w:rPr>
          <w:rFonts w:ascii="Arial" w:hAnsi="Arial" w:cs="Arial"/>
          <w:lang w:val="en-US"/>
        </w:rPr>
        <w:t>                                'maintenance' =&gt; '</w:t>
      </w:r>
      <w:r w:rsidRPr="00A31783">
        <w:rPr>
          <w:rFonts w:ascii="Segoe UI Emoji" w:hAnsi="Segoe UI Emoji" w:cs="Segoe UI Emoji"/>
        </w:rPr>
        <w:t>🔧</w:t>
      </w:r>
      <w:r w:rsidRPr="00A31783">
        <w:rPr>
          <w:rFonts w:ascii="Arial" w:hAnsi="Arial" w:cs="Arial"/>
          <w:lang w:val="en-US"/>
        </w:rPr>
        <w:t>',</w:t>
      </w:r>
    </w:p>
    <w:p w14:paraId="215377D1" w14:textId="77777777" w:rsidR="00A31783" w:rsidRPr="00A31783" w:rsidRDefault="00A31783" w:rsidP="00A31783">
      <w:pPr>
        <w:tabs>
          <w:tab w:val="left" w:pos="0"/>
        </w:tabs>
        <w:spacing w:after="0" w:line="360" w:lineRule="auto"/>
        <w:ind w:firstLine="709"/>
        <w:jc w:val="both"/>
        <w:rPr>
          <w:rFonts w:ascii="Arial" w:hAnsi="Arial" w:cs="Arial"/>
          <w:lang w:val="en-US"/>
        </w:rPr>
      </w:pPr>
      <w:r w:rsidRPr="00A31783">
        <w:rPr>
          <w:rFonts w:ascii="Arial" w:hAnsi="Arial" w:cs="Arial"/>
          <w:lang w:val="en-US"/>
        </w:rPr>
        <w:t>                                'inactive' =&gt; '</w:t>
      </w:r>
      <w:r w:rsidRPr="00A31783">
        <w:rPr>
          <w:rFonts w:ascii="Segoe UI Emoji" w:hAnsi="Segoe UI Emoji" w:cs="Segoe UI Emoji"/>
          <w:lang w:val="en-US"/>
        </w:rPr>
        <w:t>⛔</w:t>
      </w:r>
      <w:r w:rsidRPr="00A31783">
        <w:rPr>
          <w:rFonts w:ascii="Arial" w:hAnsi="Arial" w:cs="Arial"/>
          <w:lang w:val="en-US"/>
        </w:rPr>
        <w:t>'</w:t>
      </w:r>
    </w:p>
    <w:p w14:paraId="1A2853D0" w14:textId="77777777" w:rsidR="00A31783" w:rsidRPr="00A31783" w:rsidRDefault="00A31783" w:rsidP="00A31783">
      <w:pPr>
        <w:tabs>
          <w:tab w:val="left" w:pos="0"/>
        </w:tabs>
        <w:spacing w:after="0" w:line="360" w:lineRule="auto"/>
        <w:ind w:firstLine="709"/>
        <w:jc w:val="both"/>
        <w:rPr>
          <w:rFonts w:ascii="Arial" w:hAnsi="Arial" w:cs="Arial"/>
          <w:lang w:val="en-US"/>
        </w:rPr>
      </w:pPr>
      <w:r w:rsidRPr="00A31783">
        <w:rPr>
          <w:rFonts w:ascii="Arial" w:hAnsi="Arial" w:cs="Arial"/>
          <w:lang w:val="en-US"/>
        </w:rPr>
        <w:t>                            ];</w:t>
      </w:r>
    </w:p>
    <w:p w14:paraId="1823FF99" w14:textId="77777777" w:rsidR="00A31783" w:rsidRPr="00A31783" w:rsidRDefault="00A31783" w:rsidP="00A31783">
      <w:pPr>
        <w:tabs>
          <w:tab w:val="left" w:pos="0"/>
        </w:tabs>
        <w:spacing w:after="0" w:line="360" w:lineRule="auto"/>
        <w:ind w:firstLine="709"/>
        <w:jc w:val="both"/>
        <w:rPr>
          <w:rFonts w:ascii="Arial" w:hAnsi="Arial" w:cs="Arial"/>
          <w:lang w:val="en-US"/>
        </w:rPr>
      </w:pPr>
      <w:r w:rsidRPr="00A31783">
        <w:rPr>
          <w:rFonts w:ascii="Arial" w:hAnsi="Arial" w:cs="Arial"/>
          <w:lang w:val="en-US"/>
        </w:rPr>
        <w:t>                            echo $</w:t>
      </w:r>
      <w:proofErr w:type="spellStart"/>
      <w:r w:rsidRPr="00A31783">
        <w:rPr>
          <w:rFonts w:ascii="Arial" w:hAnsi="Arial" w:cs="Arial"/>
          <w:lang w:val="en-US"/>
        </w:rPr>
        <w:t>statusIcons</w:t>
      </w:r>
      <w:proofErr w:type="spellEnd"/>
      <w:r w:rsidRPr="00A31783">
        <w:rPr>
          <w:rFonts w:ascii="Arial" w:hAnsi="Arial" w:cs="Arial"/>
          <w:lang w:val="en-US"/>
        </w:rPr>
        <w:t>[$vehicle['status']];</w:t>
      </w:r>
    </w:p>
    <w:p w14:paraId="38114A6D" w14:textId="77777777" w:rsidR="00A31783" w:rsidRPr="00A31783" w:rsidRDefault="00A31783" w:rsidP="00A31783">
      <w:pPr>
        <w:tabs>
          <w:tab w:val="left" w:pos="0"/>
        </w:tabs>
        <w:spacing w:after="0" w:line="360" w:lineRule="auto"/>
        <w:ind w:firstLine="709"/>
        <w:jc w:val="both"/>
        <w:rPr>
          <w:rFonts w:ascii="Arial" w:hAnsi="Arial" w:cs="Arial"/>
          <w:lang w:val="en-US"/>
        </w:rPr>
      </w:pPr>
      <w:r w:rsidRPr="00A31783">
        <w:rPr>
          <w:rFonts w:ascii="Arial" w:hAnsi="Arial" w:cs="Arial"/>
          <w:lang w:val="en-US"/>
        </w:rPr>
        <w:t>                            ?&gt;</w:t>
      </w:r>
    </w:p>
    <w:p w14:paraId="0A611A22" w14:textId="77777777" w:rsidR="00A31783" w:rsidRPr="00A31783" w:rsidRDefault="00A31783" w:rsidP="00A31783">
      <w:pPr>
        <w:tabs>
          <w:tab w:val="left" w:pos="0"/>
        </w:tabs>
        <w:spacing w:after="0" w:line="360" w:lineRule="auto"/>
        <w:ind w:firstLine="709"/>
        <w:jc w:val="both"/>
        <w:rPr>
          <w:rFonts w:ascii="Arial" w:hAnsi="Arial" w:cs="Arial"/>
          <w:lang w:val="en-US"/>
        </w:rPr>
      </w:pPr>
      <w:r w:rsidRPr="00A31783">
        <w:rPr>
          <w:rFonts w:ascii="Arial" w:hAnsi="Arial" w:cs="Arial"/>
          <w:lang w:val="en-US"/>
        </w:rPr>
        <w:t>                        &lt;/div&gt;</w:t>
      </w:r>
    </w:p>
    <w:p w14:paraId="4A34385B" w14:textId="77777777" w:rsidR="00A31783" w:rsidRPr="00A31783" w:rsidRDefault="00A31783" w:rsidP="00A31783">
      <w:pPr>
        <w:tabs>
          <w:tab w:val="left" w:pos="0"/>
        </w:tabs>
        <w:spacing w:after="0" w:line="360" w:lineRule="auto"/>
        <w:ind w:firstLine="709"/>
        <w:jc w:val="both"/>
        <w:rPr>
          <w:rFonts w:ascii="Arial" w:hAnsi="Arial" w:cs="Arial"/>
          <w:lang w:val="en-US"/>
        </w:rPr>
      </w:pPr>
      <w:r w:rsidRPr="00A31783">
        <w:rPr>
          <w:rFonts w:ascii="Arial" w:hAnsi="Arial" w:cs="Arial"/>
          <w:lang w:val="en-US"/>
        </w:rPr>
        <w:t>                    &lt;/div&gt;</w:t>
      </w:r>
    </w:p>
    <w:p w14:paraId="7D966A4E" w14:textId="77777777" w:rsidR="00A31783" w:rsidRPr="00A31783" w:rsidRDefault="00A31783" w:rsidP="00A31783">
      <w:pPr>
        <w:tabs>
          <w:tab w:val="left" w:pos="0"/>
        </w:tabs>
        <w:spacing w:after="0" w:line="360" w:lineRule="auto"/>
        <w:ind w:firstLine="709"/>
        <w:jc w:val="both"/>
        <w:rPr>
          <w:rFonts w:ascii="Arial" w:hAnsi="Arial" w:cs="Arial"/>
          <w:lang w:val="en-US"/>
        </w:rPr>
      </w:pPr>
      <w:r w:rsidRPr="00A31783">
        <w:rPr>
          <w:rFonts w:ascii="Arial" w:hAnsi="Arial" w:cs="Arial"/>
          <w:lang w:val="en-US"/>
        </w:rPr>
        <w:lastRenderedPageBreak/>
        <w:t>                    &lt;div class="vehicle-info"&gt;</w:t>
      </w:r>
    </w:p>
    <w:p w14:paraId="0E7931F1" w14:textId="77777777" w:rsidR="00A31783" w:rsidRPr="00A31783" w:rsidRDefault="00A31783" w:rsidP="00A31783">
      <w:pPr>
        <w:tabs>
          <w:tab w:val="left" w:pos="0"/>
        </w:tabs>
        <w:spacing w:after="0" w:line="360" w:lineRule="auto"/>
        <w:ind w:firstLine="709"/>
        <w:jc w:val="both"/>
        <w:rPr>
          <w:rFonts w:ascii="Arial" w:hAnsi="Arial" w:cs="Arial"/>
          <w:lang w:val="en-US"/>
        </w:rPr>
      </w:pPr>
      <w:r w:rsidRPr="00A31783">
        <w:rPr>
          <w:rFonts w:ascii="Arial" w:hAnsi="Arial" w:cs="Arial"/>
          <w:lang w:val="en-US"/>
        </w:rPr>
        <w:t>                        &lt;h3&gt;&lt;?</w:t>
      </w:r>
      <w:proofErr w:type="spellStart"/>
      <w:r w:rsidRPr="00A31783">
        <w:rPr>
          <w:rFonts w:ascii="Arial" w:hAnsi="Arial" w:cs="Arial"/>
          <w:lang w:val="en-US"/>
        </w:rPr>
        <w:t>php</w:t>
      </w:r>
      <w:proofErr w:type="spellEnd"/>
      <w:r w:rsidRPr="00A31783">
        <w:rPr>
          <w:rFonts w:ascii="Arial" w:hAnsi="Arial" w:cs="Arial"/>
          <w:lang w:val="en-US"/>
        </w:rPr>
        <w:t xml:space="preserve"> echo $vehicle['name']</w:t>
      </w:r>
      <w:proofErr w:type="gramStart"/>
      <w:r w:rsidRPr="00A31783">
        <w:rPr>
          <w:rFonts w:ascii="Arial" w:hAnsi="Arial" w:cs="Arial"/>
          <w:lang w:val="en-US"/>
        </w:rPr>
        <w:t>; ?</w:t>
      </w:r>
      <w:proofErr w:type="gramEnd"/>
      <w:r w:rsidRPr="00A31783">
        <w:rPr>
          <w:rFonts w:ascii="Arial" w:hAnsi="Arial" w:cs="Arial"/>
          <w:lang w:val="en-US"/>
        </w:rPr>
        <w:t>&gt;&lt;/h3&gt;</w:t>
      </w:r>
    </w:p>
    <w:p w14:paraId="5A7DAAEA" w14:textId="77777777" w:rsidR="00A31783" w:rsidRPr="00A31783" w:rsidRDefault="00A31783" w:rsidP="00A31783">
      <w:pPr>
        <w:tabs>
          <w:tab w:val="left" w:pos="0"/>
        </w:tabs>
        <w:spacing w:after="0" w:line="360" w:lineRule="auto"/>
        <w:ind w:firstLine="709"/>
        <w:jc w:val="both"/>
        <w:rPr>
          <w:rFonts w:ascii="Arial" w:hAnsi="Arial" w:cs="Arial"/>
          <w:lang w:val="en-US"/>
        </w:rPr>
      </w:pPr>
      <w:r w:rsidRPr="00A31783">
        <w:rPr>
          <w:rFonts w:ascii="Arial" w:hAnsi="Arial" w:cs="Arial"/>
          <w:lang w:val="en-US"/>
        </w:rPr>
        <w:t>                        &lt;p class="vehicle-type"&gt;&lt;?</w:t>
      </w:r>
      <w:proofErr w:type="spellStart"/>
      <w:r w:rsidRPr="00A31783">
        <w:rPr>
          <w:rFonts w:ascii="Arial" w:hAnsi="Arial" w:cs="Arial"/>
          <w:lang w:val="en-US"/>
        </w:rPr>
        <w:t>php</w:t>
      </w:r>
      <w:proofErr w:type="spellEnd"/>
      <w:r w:rsidRPr="00A31783">
        <w:rPr>
          <w:rFonts w:ascii="Arial" w:hAnsi="Arial" w:cs="Arial"/>
          <w:lang w:val="en-US"/>
        </w:rPr>
        <w:t xml:space="preserve"> echo $vehicle['type'</w:t>
      </w:r>
      <w:proofErr w:type="gramStart"/>
      <w:r w:rsidRPr="00A31783">
        <w:rPr>
          <w:rFonts w:ascii="Arial" w:hAnsi="Arial" w:cs="Arial"/>
          <w:lang w:val="en-US"/>
        </w:rPr>
        <w:t>] ??</w:t>
      </w:r>
      <w:proofErr w:type="gramEnd"/>
      <w:r w:rsidRPr="00A31783">
        <w:rPr>
          <w:rFonts w:ascii="Arial" w:hAnsi="Arial" w:cs="Arial"/>
          <w:lang w:val="en-US"/>
        </w:rPr>
        <w:t xml:space="preserve"> '</w:t>
      </w:r>
      <w:r w:rsidRPr="00A31783">
        <w:rPr>
          <w:rFonts w:ascii="Arial" w:hAnsi="Arial" w:cs="Arial"/>
        </w:rPr>
        <w:t>Сельхозтехника</w:t>
      </w:r>
      <w:r w:rsidRPr="00A31783">
        <w:rPr>
          <w:rFonts w:ascii="Arial" w:hAnsi="Arial" w:cs="Arial"/>
          <w:lang w:val="en-US"/>
        </w:rPr>
        <w:t>'</w:t>
      </w:r>
      <w:proofErr w:type="gramStart"/>
      <w:r w:rsidRPr="00A31783">
        <w:rPr>
          <w:rFonts w:ascii="Arial" w:hAnsi="Arial" w:cs="Arial"/>
          <w:lang w:val="en-US"/>
        </w:rPr>
        <w:t>; ?</w:t>
      </w:r>
      <w:proofErr w:type="gramEnd"/>
      <w:r w:rsidRPr="00A31783">
        <w:rPr>
          <w:rFonts w:ascii="Arial" w:hAnsi="Arial" w:cs="Arial"/>
          <w:lang w:val="en-US"/>
        </w:rPr>
        <w:t>&gt;&lt;/p&gt;</w:t>
      </w:r>
    </w:p>
    <w:p w14:paraId="2212ADF9" w14:textId="77777777" w:rsidR="00A31783" w:rsidRPr="00A31783" w:rsidRDefault="00A31783" w:rsidP="00A31783">
      <w:pPr>
        <w:tabs>
          <w:tab w:val="left" w:pos="0"/>
        </w:tabs>
        <w:spacing w:after="0" w:line="360" w:lineRule="auto"/>
        <w:ind w:firstLine="709"/>
        <w:jc w:val="both"/>
        <w:rPr>
          <w:rFonts w:ascii="Arial" w:hAnsi="Arial" w:cs="Arial"/>
          <w:lang w:val="en-US"/>
        </w:rPr>
      </w:pPr>
      <w:r w:rsidRPr="00A31783">
        <w:rPr>
          <w:rFonts w:ascii="Arial" w:hAnsi="Arial" w:cs="Arial"/>
          <w:lang w:val="en-US"/>
        </w:rPr>
        <w:t>                        &lt;p class="vehicle-description"&gt;&lt;?</w:t>
      </w:r>
      <w:proofErr w:type="spellStart"/>
      <w:r w:rsidRPr="00A31783">
        <w:rPr>
          <w:rFonts w:ascii="Arial" w:hAnsi="Arial" w:cs="Arial"/>
          <w:lang w:val="en-US"/>
        </w:rPr>
        <w:t>php</w:t>
      </w:r>
      <w:proofErr w:type="spellEnd"/>
      <w:r w:rsidRPr="00A31783">
        <w:rPr>
          <w:rFonts w:ascii="Arial" w:hAnsi="Arial" w:cs="Arial"/>
          <w:lang w:val="en-US"/>
        </w:rPr>
        <w:t xml:space="preserve"> echo $vehicle['description']</w:t>
      </w:r>
      <w:proofErr w:type="gramStart"/>
      <w:r w:rsidRPr="00A31783">
        <w:rPr>
          <w:rFonts w:ascii="Arial" w:hAnsi="Arial" w:cs="Arial"/>
          <w:lang w:val="en-US"/>
        </w:rPr>
        <w:t>; ?</w:t>
      </w:r>
      <w:proofErr w:type="gramEnd"/>
      <w:r w:rsidRPr="00A31783">
        <w:rPr>
          <w:rFonts w:ascii="Arial" w:hAnsi="Arial" w:cs="Arial"/>
          <w:lang w:val="en-US"/>
        </w:rPr>
        <w:t>&gt;&lt;/p&gt;</w:t>
      </w:r>
    </w:p>
    <w:p w14:paraId="0921AC9E" w14:textId="77777777" w:rsidR="00A31783" w:rsidRPr="00A31783" w:rsidRDefault="00A31783" w:rsidP="00A31783">
      <w:pPr>
        <w:tabs>
          <w:tab w:val="left" w:pos="0"/>
        </w:tabs>
        <w:spacing w:after="0" w:line="360" w:lineRule="auto"/>
        <w:ind w:firstLine="709"/>
        <w:jc w:val="both"/>
        <w:rPr>
          <w:rFonts w:ascii="Arial" w:hAnsi="Arial" w:cs="Arial"/>
          <w:lang w:val="en-US"/>
        </w:rPr>
      </w:pPr>
      <w:r w:rsidRPr="00A31783">
        <w:rPr>
          <w:rFonts w:ascii="Arial" w:hAnsi="Arial" w:cs="Arial"/>
          <w:lang w:val="en-US"/>
        </w:rPr>
        <w:t>                        &lt;div class="vehicle-specs"&gt;</w:t>
      </w:r>
    </w:p>
    <w:p w14:paraId="6BE7D6E1" w14:textId="77777777" w:rsidR="00A31783" w:rsidRPr="00A31783" w:rsidRDefault="00A31783" w:rsidP="00A31783">
      <w:pPr>
        <w:tabs>
          <w:tab w:val="left" w:pos="0"/>
        </w:tabs>
        <w:spacing w:after="0" w:line="360" w:lineRule="auto"/>
        <w:ind w:firstLine="709"/>
        <w:jc w:val="both"/>
        <w:rPr>
          <w:rFonts w:ascii="Arial" w:hAnsi="Arial" w:cs="Arial"/>
          <w:lang w:val="en-US"/>
        </w:rPr>
      </w:pPr>
      <w:r w:rsidRPr="00A31783">
        <w:rPr>
          <w:rFonts w:ascii="Arial" w:hAnsi="Arial" w:cs="Arial"/>
          <w:lang w:val="en-US"/>
        </w:rPr>
        <w:t>                            &lt;div class="spec"&gt;</w:t>
      </w:r>
    </w:p>
    <w:p w14:paraId="382B5965" w14:textId="77777777" w:rsidR="00A31783" w:rsidRPr="00A31783" w:rsidRDefault="00A31783" w:rsidP="00A31783">
      <w:pPr>
        <w:tabs>
          <w:tab w:val="left" w:pos="0"/>
        </w:tabs>
        <w:spacing w:after="0" w:line="360" w:lineRule="auto"/>
        <w:ind w:firstLine="709"/>
        <w:jc w:val="both"/>
        <w:rPr>
          <w:rFonts w:ascii="Arial" w:hAnsi="Arial" w:cs="Arial"/>
          <w:lang w:val="en-US"/>
        </w:rPr>
      </w:pPr>
      <w:r w:rsidRPr="00A31783">
        <w:rPr>
          <w:rFonts w:ascii="Arial" w:hAnsi="Arial" w:cs="Arial"/>
          <w:lang w:val="en-US"/>
        </w:rPr>
        <w:t>                                &lt;span class="spec-label"&gt;</w:t>
      </w:r>
      <w:r w:rsidRPr="00A31783">
        <w:rPr>
          <w:rFonts w:ascii="Segoe UI Emoji" w:hAnsi="Segoe UI Emoji" w:cs="Segoe UI Emoji"/>
        </w:rPr>
        <w:t>📦</w:t>
      </w:r>
      <w:r w:rsidRPr="00A31783">
        <w:rPr>
          <w:rFonts w:ascii="Arial" w:hAnsi="Arial" w:cs="Arial"/>
          <w:lang w:val="en-US"/>
        </w:rPr>
        <w:t xml:space="preserve"> </w:t>
      </w:r>
      <w:r w:rsidRPr="00A31783">
        <w:rPr>
          <w:rFonts w:ascii="Arial" w:hAnsi="Arial" w:cs="Arial"/>
        </w:rPr>
        <w:t>Объем</w:t>
      </w:r>
      <w:r w:rsidRPr="00A31783">
        <w:rPr>
          <w:rFonts w:ascii="Arial" w:hAnsi="Arial" w:cs="Arial"/>
          <w:lang w:val="en-US"/>
        </w:rPr>
        <w:t xml:space="preserve"> </w:t>
      </w:r>
      <w:r w:rsidRPr="00A31783">
        <w:rPr>
          <w:rFonts w:ascii="Arial" w:hAnsi="Arial" w:cs="Arial"/>
        </w:rPr>
        <w:t>бака</w:t>
      </w:r>
      <w:r w:rsidRPr="00A31783">
        <w:rPr>
          <w:rFonts w:ascii="Arial" w:hAnsi="Arial" w:cs="Arial"/>
          <w:lang w:val="en-US"/>
        </w:rPr>
        <w:t>:&lt;/span&gt;</w:t>
      </w:r>
    </w:p>
    <w:p w14:paraId="721141A5" w14:textId="77777777" w:rsidR="00A31783" w:rsidRPr="00A31783" w:rsidRDefault="00A31783" w:rsidP="00A31783">
      <w:pPr>
        <w:tabs>
          <w:tab w:val="left" w:pos="0"/>
        </w:tabs>
        <w:spacing w:after="0" w:line="360" w:lineRule="auto"/>
        <w:ind w:firstLine="709"/>
        <w:jc w:val="both"/>
        <w:rPr>
          <w:rFonts w:ascii="Arial" w:hAnsi="Arial" w:cs="Arial"/>
          <w:lang w:val="en-US"/>
        </w:rPr>
      </w:pPr>
      <w:r w:rsidRPr="00A31783">
        <w:rPr>
          <w:rFonts w:ascii="Arial" w:hAnsi="Arial" w:cs="Arial"/>
          <w:lang w:val="en-US"/>
        </w:rPr>
        <w:t>                                &lt;span class="spec-value"&gt;&lt;?</w:t>
      </w:r>
      <w:proofErr w:type="spellStart"/>
      <w:r w:rsidRPr="00A31783">
        <w:rPr>
          <w:rFonts w:ascii="Arial" w:hAnsi="Arial" w:cs="Arial"/>
          <w:lang w:val="en-US"/>
        </w:rPr>
        <w:t>php</w:t>
      </w:r>
      <w:proofErr w:type="spellEnd"/>
      <w:r w:rsidRPr="00A31783">
        <w:rPr>
          <w:rFonts w:ascii="Arial" w:hAnsi="Arial" w:cs="Arial"/>
          <w:lang w:val="en-US"/>
        </w:rPr>
        <w:t xml:space="preserve"> echo $vehicle['</w:t>
      </w:r>
      <w:proofErr w:type="spellStart"/>
      <w:r w:rsidRPr="00A31783">
        <w:rPr>
          <w:rFonts w:ascii="Arial" w:hAnsi="Arial" w:cs="Arial"/>
          <w:lang w:val="en-US"/>
        </w:rPr>
        <w:t>tank_capacity</w:t>
      </w:r>
      <w:proofErr w:type="spellEnd"/>
      <w:r w:rsidRPr="00A31783">
        <w:rPr>
          <w:rFonts w:ascii="Arial" w:hAnsi="Arial" w:cs="Arial"/>
          <w:lang w:val="en-US"/>
        </w:rPr>
        <w:t>']</w:t>
      </w:r>
      <w:proofErr w:type="gramStart"/>
      <w:r w:rsidRPr="00A31783">
        <w:rPr>
          <w:rFonts w:ascii="Arial" w:hAnsi="Arial" w:cs="Arial"/>
          <w:lang w:val="en-US"/>
        </w:rPr>
        <w:t>; ?</w:t>
      </w:r>
      <w:proofErr w:type="gramEnd"/>
      <w:r w:rsidRPr="00A31783">
        <w:rPr>
          <w:rFonts w:ascii="Arial" w:hAnsi="Arial" w:cs="Arial"/>
          <w:lang w:val="en-US"/>
        </w:rPr>
        <w:t xml:space="preserve">&gt; </w:t>
      </w:r>
      <w:r w:rsidRPr="00A31783">
        <w:rPr>
          <w:rFonts w:ascii="Arial" w:hAnsi="Arial" w:cs="Arial"/>
        </w:rPr>
        <w:t>л</w:t>
      </w:r>
      <w:r w:rsidRPr="00A31783">
        <w:rPr>
          <w:rFonts w:ascii="Arial" w:hAnsi="Arial" w:cs="Arial"/>
          <w:lang w:val="en-US"/>
        </w:rPr>
        <w:t>&lt;/span&gt;</w:t>
      </w:r>
    </w:p>
    <w:p w14:paraId="1B103B7F" w14:textId="77777777" w:rsidR="00A31783" w:rsidRPr="00A31783" w:rsidRDefault="00A31783" w:rsidP="00A31783">
      <w:pPr>
        <w:tabs>
          <w:tab w:val="left" w:pos="0"/>
        </w:tabs>
        <w:spacing w:after="0" w:line="360" w:lineRule="auto"/>
        <w:ind w:firstLine="709"/>
        <w:jc w:val="both"/>
        <w:rPr>
          <w:rFonts w:ascii="Arial" w:hAnsi="Arial" w:cs="Arial"/>
          <w:lang w:val="en-US"/>
        </w:rPr>
      </w:pPr>
      <w:r w:rsidRPr="00A31783">
        <w:rPr>
          <w:rFonts w:ascii="Arial" w:hAnsi="Arial" w:cs="Arial"/>
          <w:lang w:val="en-US"/>
        </w:rPr>
        <w:t>                            &lt;/div&gt;</w:t>
      </w:r>
    </w:p>
    <w:p w14:paraId="58C747FC" w14:textId="77777777" w:rsidR="00A31783" w:rsidRPr="00A31783" w:rsidRDefault="00A31783" w:rsidP="00A31783">
      <w:pPr>
        <w:tabs>
          <w:tab w:val="left" w:pos="0"/>
        </w:tabs>
        <w:spacing w:after="0" w:line="360" w:lineRule="auto"/>
        <w:ind w:firstLine="709"/>
        <w:jc w:val="both"/>
        <w:rPr>
          <w:rFonts w:ascii="Arial" w:hAnsi="Arial" w:cs="Arial"/>
          <w:lang w:val="en-US"/>
        </w:rPr>
      </w:pPr>
      <w:r w:rsidRPr="00A31783">
        <w:rPr>
          <w:rFonts w:ascii="Arial" w:hAnsi="Arial" w:cs="Arial"/>
          <w:lang w:val="en-US"/>
        </w:rPr>
        <w:t>                            &lt;div class="spec"&gt;</w:t>
      </w:r>
    </w:p>
    <w:p w14:paraId="70216802" w14:textId="77777777" w:rsidR="00A31783" w:rsidRPr="00A31783" w:rsidRDefault="00A31783" w:rsidP="00A31783">
      <w:pPr>
        <w:tabs>
          <w:tab w:val="left" w:pos="0"/>
        </w:tabs>
        <w:spacing w:after="0" w:line="360" w:lineRule="auto"/>
        <w:ind w:firstLine="709"/>
        <w:jc w:val="both"/>
        <w:rPr>
          <w:rFonts w:ascii="Arial" w:hAnsi="Arial" w:cs="Arial"/>
          <w:lang w:val="en-US"/>
        </w:rPr>
      </w:pPr>
      <w:r w:rsidRPr="00A31783">
        <w:rPr>
          <w:rFonts w:ascii="Arial" w:hAnsi="Arial" w:cs="Arial"/>
          <w:lang w:val="en-US"/>
        </w:rPr>
        <w:t>                                &lt;span class="spec-label"&gt;</w:t>
      </w:r>
      <w:r w:rsidRPr="00A31783">
        <w:rPr>
          <w:rFonts w:ascii="Segoe UI Emoji" w:hAnsi="Segoe UI Emoji" w:cs="Segoe UI Emoji"/>
          <w:lang w:val="en-US"/>
        </w:rPr>
        <w:t>⛽</w:t>
      </w:r>
      <w:r w:rsidRPr="00A31783">
        <w:rPr>
          <w:rFonts w:ascii="Arial" w:hAnsi="Arial" w:cs="Arial"/>
          <w:lang w:val="en-US"/>
        </w:rPr>
        <w:t xml:space="preserve"> </w:t>
      </w:r>
      <w:r w:rsidRPr="00A31783">
        <w:rPr>
          <w:rFonts w:ascii="Arial" w:hAnsi="Arial" w:cs="Arial"/>
        </w:rPr>
        <w:t>Тип</w:t>
      </w:r>
      <w:r w:rsidRPr="00A31783">
        <w:rPr>
          <w:rFonts w:ascii="Arial" w:hAnsi="Arial" w:cs="Arial"/>
          <w:lang w:val="en-US"/>
        </w:rPr>
        <w:t xml:space="preserve"> </w:t>
      </w:r>
      <w:r w:rsidRPr="00A31783">
        <w:rPr>
          <w:rFonts w:ascii="Arial" w:hAnsi="Arial" w:cs="Arial"/>
        </w:rPr>
        <w:t>топлива</w:t>
      </w:r>
      <w:r w:rsidRPr="00A31783">
        <w:rPr>
          <w:rFonts w:ascii="Arial" w:hAnsi="Arial" w:cs="Arial"/>
          <w:lang w:val="en-US"/>
        </w:rPr>
        <w:t>:&lt;/span&gt;</w:t>
      </w:r>
    </w:p>
    <w:p w14:paraId="4CA01048" w14:textId="77777777" w:rsidR="00A31783" w:rsidRPr="00A31783" w:rsidRDefault="00A31783" w:rsidP="00A31783">
      <w:pPr>
        <w:tabs>
          <w:tab w:val="left" w:pos="0"/>
        </w:tabs>
        <w:spacing w:after="0" w:line="360" w:lineRule="auto"/>
        <w:ind w:firstLine="709"/>
        <w:jc w:val="both"/>
        <w:rPr>
          <w:rFonts w:ascii="Arial" w:hAnsi="Arial" w:cs="Arial"/>
          <w:lang w:val="en-US"/>
        </w:rPr>
      </w:pPr>
      <w:r w:rsidRPr="00A31783">
        <w:rPr>
          <w:rFonts w:ascii="Arial" w:hAnsi="Arial" w:cs="Arial"/>
          <w:lang w:val="en-US"/>
        </w:rPr>
        <w:t>                                &lt;span class="spec-value"&gt;</w:t>
      </w:r>
    </w:p>
    <w:p w14:paraId="339D883A" w14:textId="77777777" w:rsidR="00A31783" w:rsidRPr="00A31783" w:rsidRDefault="00A31783" w:rsidP="00A31783">
      <w:pPr>
        <w:tabs>
          <w:tab w:val="left" w:pos="0"/>
        </w:tabs>
        <w:spacing w:after="0" w:line="360" w:lineRule="auto"/>
        <w:ind w:firstLine="709"/>
        <w:jc w:val="both"/>
        <w:rPr>
          <w:rFonts w:ascii="Arial" w:hAnsi="Arial" w:cs="Arial"/>
          <w:lang w:val="en-US"/>
        </w:rPr>
      </w:pPr>
      <w:r w:rsidRPr="00A31783">
        <w:rPr>
          <w:rFonts w:ascii="Arial" w:hAnsi="Arial" w:cs="Arial"/>
          <w:lang w:val="en-US"/>
        </w:rPr>
        <w:t>                                    &lt;?</w:t>
      </w:r>
      <w:proofErr w:type="spellStart"/>
      <w:r w:rsidRPr="00A31783">
        <w:rPr>
          <w:rFonts w:ascii="Arial" w:hAnsi="Arial" w:cs="Arial"/>
          <w:lang w:val="en-US"/>
        </w:rPr>
        <w:t>php</w:t>
      </w:r>
      <w:proofErr w:type="spellEnd"/>
      <w:r w:rsidRPr="00A31783">
        <w:rPr>
          <w:rFonts w:ascii="Arial" w:hAnsi="Arial" w:cs="Arial"/>
          <w:lang w:val="en-US"/>
        </w:rPr>
        <w:t xml:space="preserve"> </w:t>
      </w:r>
    </w:p>
    <w:p w14:paraId="3D7FEC64" w14:textId="77777777" w:rsidR="00A31783" w:rsidRPr="00A31783" w:rsidRDefault="00A31783" w:rsidP="00A31783">
      <w:pPr>
        <w:tabs>
          <w:tab w:val="left" w:pos="0"/>
        </w:tabs>
        <w:spacing w:after="0" w:line="360" w:lineRule="auto"/>
        <w:ind w:firstLine="709"/>
        <w:jc w:val="both"/>
        <w:rPr>
          <w:rFonts w:ascii="Arial" w:hAnsi="Arial" w:cs="Arial"/>
          <w:lang w:val="en-US"/>
        </w:rPr>
      </w:pPr>
      <w:r w:rsidRPr="00A31783">
        <w:rPr>
          <w:rFonts w:ascii="Arial" w:hAnsi="Arial" w:cs="Arial"/>
          <w:lang w:val="en-US"/>
        </w:rPr>
        <w:t>                                    $</w:t>
      </w:r>
      <w:proofErr w:type="spellStart"/>
      <w:r w:rsidRPr="00A31783">
        <w:rPr>
          <w:rFonts w:ascii="Arial" w:hAnsi="Arial" w:cs="Arial"/>
          <w:lang w:val="en-US"/>
        </w:rPr>
        <w:t>fuelTypes</w:t>
      </w:r>
      <w:proofErr w:type="spellEnd"/>
      <w:r w:rsidRPr="00A31783">
        <w:rPr>
          <w:rFonts w:ascii="Arial" w:hAnsi="Arial" w:cs="Arial"/>
          <w:lang w:val="en-US"/>
        </w:rPr>
        <w:t xml:space="preserve"> = [</w:t>
      </w:r>
    </w:p>
    <w:p w14:paraId="6F9C9191" w14:textId="77777777" w:rsidR="00A31783" w:rsidRPr="00A31783" w:rsidRDefault="00A31783" w:rsidP="00A31783">
      <w:pPr>
        <w:tabs>
          <w:tab w:val="left" w:pos="0"/>
        </w:tabs>
        <w:spacing w:after="0" w:line="360" w:lineRule="auto"/>
        <w:ind w:firstLine="709"/>
        <w:jc w:val="both"/>
        <w:rPr>
          <w:rFonts w:ascii="Arial" w:hAnsi="Arial" w:cs="Arial"/>
          <w:lang w:val="en-US"/>
        </w:rPr>
      </w:pPr>
      <w:r w:rsidRPr="00A31783">
        <w:rPr>
          <w:rFonts w:ascii="Arial" w:hAnsi="Arial" w:cs="Arial"/>
          <w:lang w:val="en-US"/>
        </w:rPr>
        <w:t>                                        'diesel' =&gt; '</w:t>
      </w:r>
      <w:r w:rsidRPr="00A31783">
        <w:rPr>
          <w:rFonts w:ascii="Segoe UI Emoji" w:hAnsi="Segoe UI Emoji" w:cs="Segoe UI Emoji"/>
          <w:lang w:val="en-US"/>
        </w:rPr>
        <w:t>⛽</w:t>
      </w:r>
      <w:r w:rsidRPr="00A31783">
        <w:rPr>
          <w:rFonts w:ascii="Arial" w:hAnsi="Arial" w:cs="Arial"/>
          <w:lang w:val="en-US"/>
        </w:rPr>
        <w:t xml:space="preserve"> </w:t>
      </w:r>
      <w:r w:rsidRPr="00A31783">
        <w:rPr>
          <w:rFonts w:ascii="Arial" w:hAnsi="Arial" w:cs="Arial"/>
        </w:rPr>
        <w:t>Дизель</w:t>
      </w:r>
      <w:r w:rsidRPr="00A31783">
        <w:rPr>
          <w:rFonts w:ascii="Arial" w:hAnsi="Arial" w:cs="Arial"/>
          <w:lang w:val="en-US"/>
        </w:rPr>
        <w:t>',</w:t>
      </w:r>
    </w:p>
    <w:p w14:paraId="64894E53" w14:textId="77777777" w:rsidR="00A31783" w:rsidRPr="00A31783" w:rsidRDefault="00A31783" w:rsidP="00A31783">
      <w:pPr>
        <w:tabs>
          <w:tab w:val="left" w:pos="0"/>
        </w:tabs>
        <w:spacing w:after="0" w:line="360" w:lineRule="auto"/>
        <w:ind w:firstLine="709"/>
        <w:jc w:val="both"/>
        <w:rPr>
          <w:rFonts w:ascii="Arial" w:hAnsi="Arial" w:cs="Arial"/>
          <w:lang w:val="en-US"/>
        </w:rPr>
      </w:pPr>
      <w:r w:rsidRPr="00A31783">
        <w:rPr>
          <w:rFonts w:ascii="Arial" w:hAnsi="Arial" w:cs="Arial"/>
          <w:lang w:val="en-US"/>
        </w:rPr>
        <w:t>                                        'petrol' =&gt; '</w:t>
      </w:r>
      <w:r w:rsidRPr="00A31783">
        <w:rPr>
          <w:rFonts w:ascii="Segoe UI Emoji" w:hAnsi="Segoe UI Emoji" w:cs="Segoe UI Emoji"/>
        </w:rPr>
        <w:t>🔥</w:t>
      </w:r>
      <w:r w:rsidRPr="00A31783">
        <w:rPr>
          <w:rFonts w:ascii="Arial" w:hAnsi="Arial" w:cs="Arial"/>
          <w:lang w:val="en-US"/>
        </w:rPr>
        <w:t xml:space="preserve"> </w:t>
      </w:r>
      <w:r w:rsidRPr="00A31783">
        <w:rPr>
          <w:rFonts w:ascii="Arial" w:hAnsi="Arial" w:cs="Arial"/>
        </w:rPr>
        <w:t>Бензин</w:t>
      </w:r>
      <w:r w:rsidRPr="00A31783">
        <w:rPr>
          <w:rFonts w:ascii="Arial" w:hAnsi="Arial" w:cs="Arial"/>
          <w:lang w:val="en-US"/>
        </w:rPr>
        <w:t xml:space="preserve">', </w:t>
      </w:r>
    </w:p>
    <w:p w14:paraId="028EC0AA" w14:textId="77777777" w:rsidR="00A31783" w:rsidRPr="00A31783" w:rsidRDefault="00A31783" w:rsidP="00A31783">
      <w:pPr>
        <w:tabs>
          <w:tab w:val="left" w:pos="0"/>
        </w:tabs>
        <w:spacing w:after="0" w:line="360" w:lineRule="auto"/>
        <w:ind w:firstLine="709"/>
        <w:jc w:val="both"/>
        <w:rPr>
          <w:rFonts w:ascii="Arial" w:hAnsi="Arial" w:cs="Arial"/>
          <w:lang w:val="en-US"/>
        </w:rPr>
      </w:pPr>
      <w:r w:rsidRPr="00A31783">
        <w:rPr>
          <w:rFonts w:ascii="Arial" w:hAnsi="Arial" w:cs="Arial"/>
          <w:lang w:val="en-US"/>
        </w:rPr>
        <w:t>                                        'gas' =&gt; '</w:t>
      </w:r>
      <w:r w:rsidRPr="00A31783">
        <w:rPr>
          <w:rFonts w:ascii="Segoe UI Emoji" w:hAnsi="Segoe UI Emoji" w:cs="Segoe UI Emoji"/>
        </w:rPr>
        <w:t>💨</w:t>
      </w:r>
      <w:r w:rsidRPr="00A31783">
        <w:rPr>
          <w:rFonts w:ascii="Arial" w:hAnsi="Arial" w:cs="Arial"/>
          <w:lang w:val="en-US"/>
        </w:rPr>
        <w:t xml:space="preserve"> </w:t>
      </w:r>
      <w:r w:rsidRPr="00A31783">
        <w:rPr>
          <w:rFonts w:ascii="Arial" w:hAnsi="Arial" w:cs="Arial"/>
        </w:rPr>
        <w:t>Газ</w:t>
      </w:r>
      <w:r w:rsidRPr="00A31783">
        <w:rPr>
          <w:rFonts w:ascii="Arial" w:hAnsi="Arial" w:cs="Arial"/>
          <w:lang w:val="en-US"/>
        </w:rPr>
        <w:t>',</w:t>
      </w:r>
    </w:p>
    <w:p w14:paraId="3981EC8F" w14:textId="77777777" w:rsidR="00A31783" w:rsidRPr="00A31783" w:rsidRDefault="00A31783" w:rsidP="00A31783">
      <w:pPr>
        <w:tabs>
          <w:tab w:val="left" w:pos="0"/>
        </w:tabs>
        <w:spacing w:after="0" w:line="360" w:lineRule="auto"/>
        <w:ind w:firstLine="709"/>
        <w:jc w:val="both"/>
        <w:rPr>
          <w:rFonts w:ascii="Arial" w:hAnsi="Arial" w:cs="Arial"/>
          <w:lang w:val="en-US"/>
        </w:rPr>
      </w:pPr>
      <w:r w:rsidRPr="00A31783">
        <w:rPr>
          <w:rFonts w:ascii="Arial" w:hAnsi="Arial" w:cs="Arial"/>
          <w:lang w:val="en-US"/>
        </w:rPr>
        <w:t>                                        'electric' =&gt; '</w:t>
      </w:r>
      <w:r w:rsidRPr="00A31783">
        <w:rPr>
          <w:rFonts w:ascii="Segoe UI Emoji" w:hAnsi="Segoe UI Emoji" w:cs="Segoe UI Emoji"/>
          <w:lang w:val="en-US"/>
        </w:rPr>
        <w:t>⚡</w:t>
      </w:r>
      <w:r w:rsidRPr="00A31783">
        <w:rPr>
          <w:rFonts w:ascii="Arial" w:hAnsi="Arial" w:cs="Arial"/>
          <w:lang w:val="en-US"/>
        </w:rPr>
        <w:t xml:space="preserve"> </w:t>
      </w:r>
      <w:r w:rsidRPr="00A31783">
        <w:rPr>
          <w:rFonts w:ascii="Arial" w:hAnsi="Arial" w:cs="Arial"/>
        </w:rPr>
        <w:t>Электричество</w:t>
      </w:r>
      <w:r w:rsidRPr="00A31783">
        <w:rPr>
          <w:rFonts w:ascii="Arial" w:hAnsi="Arial" w:cs="Arial"/>
          <w:lang w:val="en-US"/>
        </w:rPr>
        <w:t>'</w:t>
      </w:r>
    </w:p>
    <w:p w14:paraId="485D09A3" w14:textId="77777777" w:rsidR="00A31783" w:rsidRPr="00A31783" w:rsidRDefault="00A31783" w:rsidP="00A31783">
      <w:pPr>
        <w:tabs>
          <w:tab w:val="left" w:pos="0"/>
        </w:tabs>
        <w:spacing w:after="0" w:line="360" w:lineRule="auto"/>
        <w:ind w:firstLine="709"/>
        <w:jc w:val="both"/>
        <w:rPr>
          <w:rFonts w:ascii="Arial" w:hAnsi="Arial" w:cs="Arial"/>
          <w:lang w:val="en-US"/>
        </w:rPr>
      </w:pPr>
      <w:r w:rsidRPr="00A31783">
        <w:rPr>
          <w:rFonts w:ascii="Arial" w:hAnsi="Arial" w:cs="Arial"/>
          <w:lang w:val="en-US"/>
        </w:rPr>
        <w:t>                                    ];</w:t>
      </w:r>
    </w:p>
    <w:p w14:paraId="34477AF9" w14:textId="77777777" w:rsidR="00A31783" w:rsidRPr="00A31783" w:rsidRDefault="00A31783" w:rsidP="00A31783">
      <w:pPr>
        <w:tabs>
          <w:tab w:val="left" w:pos="0"/>
        </w:tabs>
        <w:spacing w:after="0" w:line="360" w:lineRule="auto"/>
        <w:ind w:firstLine="709"/>
        <w:jc w:val="both"/>
        <w:rPr>
          <w:rFonts w:ascii="Arial" w:hAnsi="Arial" w:cs="Arial"/>
          <w:lang w:val="en-US"/>
        </w:rPr>
      </w:pPr>
      <w:r w:rsidRPr="00A31783">
        <w:rPr>
          <w:rFonts w:ascii="Arial" w:hAnsi="Arial" w:cs="Arial"/>
          <w:lang w:val="en-US"/>
        </w:rPr>
        <w:t>                                    echo $</w:t>
      </w:r>
      <w:proofErr w:type="spellStart"/>
      <w:r w:rsidRPr="00A31783">
        <w:rPr>
          <w:rFonts w:ascii="Arial" w:hAnsi="Arial" w:cs="Arial"/>
          <w:lang w:val="en-US"/>
        </w:rPr>
        <w:t>fuelTypes</w:t>
      </w:r>
      <w:proofErr w:type="spellEnd"/>
      <w:r w:rsidRPr="00A31783">
        <w:rPr>
          <w:rFonts w:ascii="Arial" w:hAnsi="Arial" w:cs="Arial"/>
          <w:lang w:val="en-US"/>
        </w:rPr>
        <w:t>[$vehicle['</w:t>
      </w:r>
      <w:proofErr w:type="spellStart"/>
      <w:r w:rsidRPr="00A31783">
        <w:rPr>
          <w:rFonts w:ascii="Arial" w:hAnsi="Arial" w:cs="Arial"/>
          <w:lang w:val="en-US"/>
        </w:rPr>
        <w:t>fuel_type</w:t>
      </w:r>
      <w:proofErr w:type="spellEnd"/>
      <w:r w:rsidRPr="00A31783">
        <w:rPr>
          <w:rFonts w:ascii="Arial" w:hAnsi="Arial" w:cs="Arial"/>
          <w:lang w:val="en-US"/>
        </w:rPr>
        <w:t>']</w:t>
      </w:r>
      <w:proofErr w:type="gramStart"/>
      <w:r w:rsidRPr="00A31783">
        <w:rPr>
          <w:rFonts w:ascii="Arial" w:hAnsi="Arial" w:cs="Arial"/>
          <w:lang w:val="en-US"/>
        </w:rPr>
        <w:t>] ??</w:t>
      </w:r>
      <w:proofErr w:type="gramEnd"/>
      <w:r w:rsidRPr="00A31783">
        <w:rPr>
          <w:rFonts w:ascii="Arial" w:hAnsi="Arial" w:cs="Arial"/>
          <w:lang w:val="en-US"/>
        </w:rPr>
        <w:t xml:space="preserve"> $vehicle['</w:t>
      </w:r>
      <w:proofErr w:type="spellStart"/>
      <w:r w:rsidRPr="00A31783">
        <w:rPr>
          <w:rFonts w:ascii="Arial" w:hAnsi="Arial" w:cs="Arial"/>
          <w:lang w:val="en-US"/>
        </w:rPr>
        <w:t>fuel_type</w:t>
      </w:r>
      <w:proofErr w:type="spellEnd"/>
      <w:r w:rsidRPr="00A31783">
        <w:rPr>
          <w:rFonts w:ascii="Arial" w:hAnsi="Arial" w:cs="Arial"/>
          <w:lang w:val="en-US"/>
        </w:rPr>
        <w:t>'];</w:t>
      </w:r>
    </w:p>
    <w:p w14:paraId="3545643F" w14:textId="77777777" w:rsidR="00A31783" w:rsidRPr="00A31783" w:rsidRDefault="00A31783" w:rsidP="00A31783">
      <w:pPr>
        <w:tabs>
          <w:tab w:val="left" w:pos="0"/>
        </w:tabs>
        <w:spacing w:after="0" w:line="360" w:lineRule="auto"/>
        <w:ind w:firstLine="709"/>
        <w:jc w:val="both"/>
        <w:rPr>
          <w:rFonts w:ascii="Arial" w:hAnsi="Arial" w:cs="Arial"/>
          <w:lang w:val="en-US"/>
        </w:rPr>
      </w:pPr>
      <w:r w:rsidRPr="00A31783">
        <w:rPr>
          <w:rFonts w:ascii="Arial" w:hAnsi="Arial" w:cs="Arial"/>
          <w:lang w:val="en-US"/>
        </w:rPr>
        <w:t>                                    ?&gt;</w:t>
      </w:r>
    </w:p>
    <w:p w14:paraId="42238ACC" w14:textId="77777777" w:rsidR="00A31783" w:rsidRPr="00A31783" w:rsidRDefault="00A31783" w:rsidP="00A31783">
      <w:pPr>
        <w:tabs>
          <w:tab w:val="left" w:pos="0"/>
        </w:tabs>
        <w:spacing w:after="0" w:line="360" w:lineRule="auto"/>
        <w:ind w:firstLine="709"/>
        <w:jc w:val="both"/>
        <w:rPr>
          <w:rFonts w:ascii="Arial" w:hAnsi="Arial" w:cs="Arial"/>
          <w:lang w:val="en-US"/>
        </w:rPr>
      </w:pPr>
      <w:r w:rsidRPr="00A31783">
        <w:rPr>
          <w:rFonts w:ascii="Arial" w:hAnsi="Arial" w:cs="Arial"/>
          <w:lang w:val="en-US"/>
        </w:rPr>
        <w:t>                                &lt;/span&gt;</w:t>
      </w:r>
    </w:p>
    <w:p w14:paraId="689079A4" w14:textId="77777777" w:rsidR="00A31783" w:rsidRPr="00A31783" w:rsidRDefault="00A31783" w:rsidP="00A31783">
      <w:pPr>
        <w:tabs>
          <w:tab w:val="left" w:pos="0"/>
        </w:tabs>
        <w:spacing w:after="0" w:line="360" w:lineRule="auto"/>
        <w:ind w:firstLine="709"/>
        <w:jc w:val="both"/>
        <w:rPr>
          <w:rFonts w:ascii="Arial" w:hAnsi="Arial" w:cs="Arial"/>
          <w:lang w:val="en-US"/>
        </w:rPr>
      </w:pPr>
      <w:r w:rsidRPr="00A31783">
        <w:rPr>
          <w:rFonts w:ascii="Arial" w:hAnsi="Arial" w:cs="Arial"/>
          <w:lang w:val="en-US"/>
        </w:rPr>
        <w:t>                            &lt;/div&gt;</w:t>
      </w:r>
    </w:p>
    <w:p w14:paraId="09977800" w14:textId="77777777" w:rsidR="00A31783" w:rsidRPr="00A31783" w:rsidRDefault="00A31783" w:rsidP="00A31783">
      <w:pPr>
        <w:tabs>
          <w:tab w:val="left" w:pos="0"/>
        </w:tabs>
        <w:spacing w:after="0" w:line="360" w:lineRule="auto"/>
        <w:ind w:firstLine="709"/>
        <w:jc w:val="both"/>
        <w:rPr>
          <w:rFonts w:ascii="Arial" w:hAnsi="Arial" w:cs="Arial"/>
          <w:lang w:val="en-US"/>
        </w:rPr>
      </w:pPr>
      <w:r w:rsidRPr="00A31783">
        <w:rPr>
          <w:rFonts w:ascii="Arial" w:hAnsi="Arial" w:cs="Arial"/>
          <w:lang w:val="en-US"/>
        </w:rPr>
        <w:t>                            &lt;div class="spec"&gt;</w:t>
      </w:r>
    </w:p>
    <w:p w14:paraId="12E34F4D" w14:textId="77777777" w:rsidR="00A31783" w:rsidRPr="00A31783" w:rsidRDefault="00A31783" w:rsidP="00A31783">
      <w:pPr>
        <w:tabs>
          <w:tab w:val="left" w:pos="0"/>
        </w:tabs>
        <w:spacing w:after="0" w:line="360" w:lineRule="auto"/>
        <w:ind w:firstLine="709"/>
        <w:jc w:val="both"/>
        <w:rPr>
          <w:rFonts w:ascii="Arial" w:hAnsi="Arial" w:cs="Arial"/>
          <w:lang w:val="en-US"/>
        </w:rPr>
      </w:pPr>
      <w:r w:rsidRPr="00A31783">
        <w:rPr>
          <w:rFonts w:ascii="Arial" w:hAnsi="Arial" w:cs="Arial"/>
          <w:lang w:val="en-US"/>
        </w:rPr>
        <w:t>                                &lt;span class="spec-label"&gt;</w:t>
      </w:r>
      <w:r w:rsidRPr="00A31783">
        <w:rPr>
          <w:rFonts w:ascii="Segoe UI Emoji" w:hAnsi="Segoe UI Emoji" w:cs="Segoe UI Emoji"/>
        </w:rPr>
        <w:t>📊</w:t>
      </w:r>
      <w:r w:rsidRPr="00A31783">
        <w:rPr>
          <w:rFonts w:ascii="Arial" w:hAnsi="Arial" w:cs="Arial"/>
          <w:lang w:val="en-US"/>
        </w:rPr>
        <w:t xml:space="preserve"> </w:t>
      </w:r>
      <w:r w:rsidRPr="00A31783">
        <w:rPr>
          <w:rFonts w:ascii="Arial" w:hAnsi="Arial" w:cs="Arial"/>
        </w:rPr>
        <w:t>Категория</w:t>
      </w:r>
      <w:r w:rsidRPr="00A31783">
        <w:rPr>
          <w:rFonts w:ascii="Arial" w:hAnsi="Arial" w:cs="Arial"/>
          <w:lang w:val="en-US"/>
        </w:rPr>
        <w:t>:&lt;/span&gt;</w:t>
      </w:r>
    </w:p>
    <w:p w14:paraId="3565F266" w14:textId="77777777" w:rsidR="00A31783" w:rsidRPr="00A31783" w:rsidRDefault="00A31783" w:rsidP="00A31783">
      <w:pPr>
        <w:tabs>
          <w:tab w:val="left" w:pos="0"/>
        </w:tabs>
        <w:spacing w:after="0" w:line="360" w:lineRule="auto"/>
        <w:ind w:firstLine="709"/>
        <w:jc w:val="both"/>
        <w:rPr>
          <w:rFonts w:ascii="Arial" w:hAnsi="Arial" w:cs="Arial"/>
          <w:lang w:val="en-US"/>
        </w:rPr>
      </w:pPr>
      <w:r w:rsidRPr="00A31783">
        <w:rPr>
          <w:rFonts w:ascii="Arial" w:hAnsi="Arial" w:cs="Arial"/>
          <w:lang w:val="en-US"/>
        </w:rPr>
        <w:t>                                &lt;span class="spec-value"&gt;&lt;?</w:t>
      </w:r>
      <w:proofErr w:type="spellStart"/>
      <w:r w:rsidRPr="00A31783">
        <w:rPr>
          <w:rFonts w:ascii="Arial" w:hAnsi="Arial" w:cs="Arial"/>
          <w:lang w:val="en-US"/>
        </w:rPr>
        <w:t>php</w:t>
      </w:r>
      <w:proofErr w:type="spellEnd"/>
      <w:r w:rsidRPr="00A31783">
        <w:rPr>
          <w:rFonts w:ascii="Arial" w:hAnsi="Arial" w:cs="Arial"/>
          <w:lang w:val="en-US"/>
        </w:rPr>
        <w:t xml:space="preserve"> echo $vehicle['</w:t>
      </w:r>
      <w:proofErr w:type="spellStart"/>
      <w:r w:rsidRPr="00A31783">
        <w:rPr>
          <w:rFonts w:ascii="Arial" w:hAnsi="Arial" w:cs="Arial"/>
          <w:lang w:val="en-US"/>
        </w:rPr>
        <w:t>category_name</w:t>
      </w:r>
      <w:proofErr w:type="spellEnd"/>
      <w:r w:rsidRPr="00A31783">
        <w:rPr>
          <w:rFonts w:ascii="Arial" w:hAnsi="Arial" w:cs="Arial"/>
          <w:lang w:val="en-US"/>
        </w:rPr>
        <w:t>'</w:t>
      </w:r>
      <w:proofErr w:type="gramStart"/>
      <w:r w:rsidRPr="00A31783">
        <w:rPr>
          <w:rFonts w:ascii="Arial" w:hAnsi="Arial" w:cs="Arial"/>
          <w:lang w:val="en-US"/>
        </w:rPr>
        <w:t>] ??</w:t>
      </w:r>
      <w:proofErr w:type="gramEnd"/>
      <w:r w:rsidRPr="00A31783">
        <w:rPr>
          <w:rFonts w:ascii="Arial" w:hAnsi="Arial" w:cs="Arial"/>
          <w:lang w:val="en-US"/>
        </w:rPr>
        <w:t xml:space="preserve"> '</w:t>
      </w:r>
      <w:r w:rsidRPr="00A31783">
        <w:rPr>
          <w:rFonts w:ascii="Arial" w:hAnsi="Arial" w:cs="Arial"/>
        </w:rPr>
        <w:t>Не</w:t>
      </w:r>
      <w:r w:rsidRPr="00A31783">
        <w:rPr>
          <w:rFonts w:ascii="Arial" w:hAnsi="Arial" w:cs="Arial"/>
          <w:lang w:val="en-US"/>
        </w:rPr>
        <w:t xml:space="preserve"> </w:t>
      </w:r>
      <w:r w:rsidRPr="00A31783">
        <w:rPr>
          <w:rFonts w:ascii="Arial" w:hAnsi="Arial" w:cs="Arial"/>
        </w:rPr>
        <w:t>указана</w:t>
      </w:r>
      <w:r w:rsidRPr="00A31783">
        <w:rPr>
          <w:rFonts w:ascii="Arial" w:hAnsi="Arial" w:cs="Arial"/>
          <w:lang w:val="en-US"/>
        </w:rPr>
        <w:t>'</w:t>
      </w:r>
      <w:proofErr w:type="gramStart"/>
      <w:r w:rsidRPr="00A31783">
        <w:rPr>
          <w:rFonts w:ascii="Arial" w:hAnsi="Arial" w:cs="Arial"/>
          <w:lang w:val="en-US"/>
        </w:rPr>
        <w:t>; ?</w:t>
      </w:r>
      <w:proofErr w:type="gramEnd"/>
      <w:r w:rsidRPr="00A31783">
        <w:rPr>
          <w:rFonts w:ascii="Arial" w:hAnsi="Arial" w:cs="Arial"/>
          <w:lang w:val="en-US"/>
        </w:rPr>
        <w:t>&gt;&lt;/span&gt;</w:t>
      </w:r>
    </w:p>
    <w:p w14:paraId="2310FA17" w14:textId="77777777" w:rsidR="00A31783" w:rsidRPr="00A31783" w:rsidRDefault="00A31783" w:rsidP="00A31783">
      <w:pPr>
        <w:tabs>
          <w:tab w:val="left" w:pos="0"/>
        </w:tabs>
        <w:spacing w:after="0" w:line="360" w:lineRule="auto"/>
        <w:ind w:firstLine="709"/>
        <w:jc w:val="both"/>
        <w:rPr>
          <w:rFonts w:ascii="Arial" w:hAnsi="Arial" w:cs="Arial"/>
          <w:lang w:val="en-US"/>
        </w:rPr>
      </w:pPr>
      <w:r w:rsidRPr="00A31783">
        <w:rPr>
          <w:rFonts w:ascii="Arial" w:hAnsi="Arial" w:cs="Arial"/>
          <w:lang w:val="en-US"/>
        </w:rPr>
        <w:t>                            &lt;/div&gt;</w:t>
      </w:r>
    </w:p>
    <w:p w14:paraId="5D56FF53" w14:textId="77777777" w:rsidR="00A31783" w:rsidRPr="00A31783" w:rsidRDefault="00A31783" w:rsidP="00A31783">
      <w:pPr>
        <w:tabs>
          <w:tab w:val="left" w:pos="0"/>
        </w:tabs>
        <w:spacing w:after="0" w:line="360" w:lineRule="auto"/>
        <w:ind w:firstLine="709"/>
        <w:jc w:val="both"/>
        <w:rPr>
          <w:rFonts w:ascii="Arial" w:hAnsi="Arial" w:cs="Arial"/>
          <w:lang w:val="en-US"/>
        </w:rPr>
      </w:pPr>
      <w:r w:rsidRPr="00A31783">
        <w:rPr>
          <w:rFonts w:ascii="Arial" w:hAnsi="Arial" w:cs="Arial"/>
          <w:lang w:val="en-US"/>
        </w:rPr>
        <w:t>                            &lt;?</w:t>
      </w:r>
      <w:proofErr w:type="spellStart"/>
      <w:r w:rsidRPr="00A31783">
        <w:rPr>
          <w:rFonts w:ascii="Arial" w:hAnsi="Arial" w:cs="Arial"/>
          <w:lang w:val="en-US"/>
        </w:rPr>
        <w:t>php</w:t>
      </w:r>
      <w:proofErr w:type="spellEnd"/>
      <w:r w:rsidRPr="00A31783">
        <w:rPr>
          <w:rFonts w:ascii="Arial" w:hAnsi="Arial" w:cs="Arial"/>
          <w:lang w:val="en-US"/>
        </w:rPr>
        <w:t xml:space="preserve"> if</w:t>
      </w:r>
      <w:proofErr w:type="gramStart"/>
      <w:r w:rsidRPr="00A31783">
        <w:rPr>
          <w:rFonts w:ascii="Arial" w:hAnsi="Arial" w:cs="Arial"/>
          <w:lang w:val="en-US"/>
        </w:rPr>
        <w:t>(!empty</w:t>
      </w:r>
      <w:proofErr w:type="gramEnd"/>
      <w:r w:rsidRPr="00A31783">
        <w:rPr>
          <w:rFonts w:ascii="Arial" w:hAnsi="Arial" w:cs="Arial"/>
          <w:lang w:val="en-US"/>
        </w:rPr>
        <w:t>($vehicle['</w:t>
      </w:r>
      <w:proofErr w:type="spellStart"/>
      <w:r w:rsidRPr="00A31783">
        <w:rPr>
          <w:rFonts w:ascii="Arial" w:hAnsi="Arial" w:cs="Arial"/>
          <w:lang w:val="en-US"/>
        </w:rPr>
        <w:t>license_plate</w:t>
      </w:r>
      <w:proofErr w:type="spellEnd"/>
      <w:r w:rsidRPr="00A31783">
        <w:rPr>
          <w:rFonts w:ascii="Arial" w:hAnsi="Arial" w:cs="Arial"/>
          <w:lang w:val="en-US"/>
        </w:rPr>
        <w:t>']))</w:t>
      </w:r>
      <w:proofErr w:type="gramStart"/>
      <w:r w:rsidRPr="00A31783">
        <w:rPr>
          <w:rFonts w:ascii="Arial" w:hAnsi="Arial" w:cs="Arial"/>
          <w:lang w:val="en-US"/>
        </w:rPr>
        <w:t>: ?</w:t>
      </w:r>
      <w:proofErr w:type="gramEnd"/>
      <w:r w:rsidRPr="00A31783">
        <w:rPr>
          <w:rFonts w:ascii="Arial" w:hAnsi="Arial" w:cs="Arial"/>
          <w:lang w:val="en-US"/>
        </w:rPr>
        <w:t>&gt;</w:t>
      </w:r>
    </w:p>
    <w:p w14:paraId="6D8DEB1E" w14:textId="77777777" w:rsidR="00A31783" w:rsidRPr="00A31783" w:rsidRDefault="00A31783" w:rsidP="00A31783">
      <w:pPr>
        <w:tabs>
          <w:tab w:val="left" w:pos="0"/>
        </w:tabs>
        <w:spacing w:after="0" w:line="360" w:lineRule="auto"/>
        <w:ind w:firstLine="709"/>
        <w:jc w:val="both"/>
        <w:rPr>
          <w:rFonts w:ascii="Arial" w:hAnsi="Arial" w:cs="Arial"/>
          <w:lang w:val="en-US"/>
        </w:rPr>
      </w:pPr>
      <w:r w:rsidRPr="00A31783">
        <w:rPr>
          <w:rFonts w:ascii="Arial" w:hAnsi="Arial" w:cs="Arial"/>
          <w:lang w:val="en-US"/>
        </w:rPr>
        <w:t>                            &lt;div class="spec"&gt;</w:t>
      </w:r>
    </w:p>
    <w:p w14:paraId="7881C12D" w14:textId="77777777" w:rsidR="00A31783" w:rsidRPr="00A31783" w:rsidRDefault="00A31783" w:rsidP="00A31783">
      <w:pPr>
        <w:tabs>
          <w:tab w:val="left" w:pos="0"/>
        </w:tabs>
        <w:spacing w:after="0" w:line="360" w:lineRule="auto"/>
        <w:ind w:firstLine="709"/>
        <w:jc w:val="both"/>
        <w:rPr>
          <w:rFonts w:ascii="Arial" w:hAnsi="Arial" w:cs="Arial"/>
          <w:lang w:val="en-US"/>
        </w:rPr>
      </w:pPr>
      <w:r w:rsidRPr="00A31783">
        <w:rPr>
          <w:rFonts w:ascii="Arial" w:hAnsi="Arial" w:cs="Arial"/>
          <w:lang w:val="en-US"/>
        </w:rPr>
        <w:lastRenderedPageBreak/>
        <w:t>                                &lt;span class="spec-label"&gt;</w:t>
      </w:r>
      <w:r w:rsidRPr="00A31783">
        <w:rPr>
          <w:rFonts w:ascii="Segoe UI Emoji" w:hAnsi="Segoe UI Emoji" w:cs="Segoe UI Emoji"/>
        </w:rPr>
        <w:t>🚗</w:t>
      </w:r>
      <w:r w:rsidRPr="00A31783">
        <w:rPr>
          <w:rFonts w:ascii="Arial" w:hAnsi="Arial" w:cs="Arial"/>
          <w:lang w:val="en-US"/>
        </w:rPr>
        <w:t xml:space="preserve"> </w:t>
      </w:r>
      <w:proofErr w:type="spellStart"/>
      <w:r w:rsidRPr="00A31783">
        <w:rPr>
          <w:rFonts w:ascii="Arial" w:hAnsi="Arial" w:cs="Arial"/>
        </w:rPr>
        <w:t>Гос</w:t>
      </w:r>
      <w:proofErr w:type="spellEnd"/>
      <w:r w:rsidRPr="00A31783">
        <w:rPr>
          <w:rFonts w:ascii="Arial" w:hAnsi="Arial" w:cs="Arial"/>
          <w:lang w:val="en-US"/>
        </w:rPr>
        <w:t xml:space="preserve"> </w:t>
      </w:r>
      <w:r w:rsidRPr="00A31783">
        <w:rPr>
          <w:rFonts w:ascii="Arial" w:hAnsi="Arial" w:cs="Arial"/>
        </w:rPr>
        <w:t>номер</w:t>
      </w:r>
      <w:r w:rsidRPr="00A31783">
        <w:rPr>
          <w:rFonts w:ascii="Arial" w:hAnsi="Arial" w:cs="Arial"/>
          <w:lang w:val="en-US"/>
        </w:rPr>
        <w:t>:&lt;/span&gt;</w:t>
      </w:r>
    </w:p>
    <w:p w14:paraId="24DCCF1D" w14:textId="77777777" w:rsidR="00A31783" w:rsidRPr="00A31783" w:rsidRDefault="00A31783" w:rsidP="00A31783">
      <w:pPr>
        <w:tabs>
          <w:tab w:val="left" w:pos="0"/>
        </w:tabs>
        <w:spacing w:after="0" w:line="360" w:lineRule="auto"/>
        <w:ind w:firstLine="709"/>
        <w:jc w:val="both"/>
        <w:rPr>
          <w:rFonts w:ascii="Arial" w:hAnsi="Arial" w:cs="Arial"/>
          <w:lang w:val="en-US"/>
        </w:rPr>
      </w:pPr>
      <w:r w:rsidRPr="00A31783">
        <w:rPr>
          <w:rFonts w:ascii="Arial" w:hAnsi="Arial" w:cs="Arial"/>
          <w:lang w:val="en-US"/>
        </w:rPr>
        <w:t>                                &lt;span class="spec-value license-plate"&gt;&lt;?</w:t>
      </w:r>
      <w:proofErr w:type="spellStart"/>
      <w:r w:rsidRPr="00A31783">
        <w:rPr>
          <w:rFonts w:ascii="Arial" w:hAnsi="Arial" w:cs="Arial"/>
          <w:lang w:val="en-US"/>
        </w:rPr>
        <w:t>php</w:t>
      </w:r>
      <w:proofErr w:type="spellEnd"/>
      <w:r w:rsidRPr="00A31783">
        <w:rPr>
          <w:rFonts w:ascii="Arial" w:hAnsi="Arial" w:cs="Arial"/>
          <w:lang w:val="en-US"/>
        </w:rPr>
        <w:t xml:space="preserve"> echo $vehicle['</w:t>
      </w:r>
      <w:proofErr w:type="spellStart"/>
      <w:r w:rsidRPr="00A31783">
        <w:rPr>
          <w:rFonts w:ascii="Arial" w:hAnsi="Arial" w:cs="Arial"/>
          <w:lang w:val="en-US"/>
        </w:rPr>
        <w:t>license_plate</w:t>
      </w:r>
      <w:proofErr w:type="spellEnd"/>
      <w:r w:rsidRPr="00A31783">
        <w:rPr>
          <w:rFonts w:ascii="Arial" w:hAnsi="Arial" w:cs="Arial"/>
          <w:lang w:val="en-US"/>
        </w:rPr>
        <w:t>']</w:t>
      </w:r>
      <w:proofErr w:type="gramStart"/>
      <w:r w:rsidRPr="00A31783">
        <w:rPr>
          <w:rFonts w:ascii="Arial" w:hAnsi="Arial" w:cs="Arial"/>
          <w:lang w:val="en-US"/>
        </w:rPr>
        <w:t>; ?</w:t>
      </w:r>
      <w:proofErr w:type="gramEnd"/>
      <w:r w:rsidRPr="00A31783">
        <w:rPr>
          <w:rFonts w:ascii="Arial" w:hAnsi="Arial" w:cs="Arial"/>
          <w:lang w:val="en-US"/>
        </w:rPr>
        <w:t>&gt;&lt;/span&gt;</w:t>
      </w:r>
    </w:p>
    <w:p w14:paraId="46025770" w14:textId="77777777" w:rsidR="00A31783" w:rsidRPr="00A31783" w:rsidRDefault="00A31783" w:rsidP="00A31783">
      <w:pPr>
        <w:tabs>
          <w:tab w:val="left" w:pos="0"/>
        </w:tabs>
        <w:spacing w:after="0" w:line="360" w:lineRule="auto"/>
        <w:ind w:firstLine="709"/>
        <w:jc w:val="both"/>
        <w:rPr>
          <w:rFonts w:ascii="Arial" w:hAnsi="Arial" w:cs="Arial"/>
          <w:lang w:val="en-US"/>
        </w:rPr>
      </w:pPr>
      <w:r w:rsidRPr="00A31783">
        <w:rPr>
          <w:rFonts w:ascii="Arial" w:hAnsi="Arial" w:cs="Arial"/>
          <w:lang w:val="en-US"/>
        </w:rPr>
        <w:t>                            &lt;/div&gt;</w:t>
      </w:r>
    </w:p>
    <w:p w14:paraId="62E13D9A" w14:textId="77777777" w:rsidR="00A31783" w:rsidRPr="00A31783" w:rsidRDefault="00A31783" w:rsidP="00A31783">
      <w:pPr>
        <w:tabs>
          <w:tab w:val="left" w:pos="0"/>
        </w:tabs>
        <w:spacing w:after="0" w:line="360" w:lineRule="auto"/>
        <w:ind w:firstLine="709"/>
        <w:jc w:val="both"/>
        <w:rPr>
          <w:rFonts w:ascii="Arial" w:hAnsi="Arial" w:cs="Arial"/>
          <w:lang w:val="en-US"/>
        </w:rPr>
      </w:pPr>
      <w:r w:rsidRPr="00A31783">
        <w:rPr>
          <w:rFonts w:ascii="Arial" w:hAnsi="Arial" w:cs="Arial"/>
          <w:lang w:val="en-US"/>
        </w:rPr>
        <w:t>                            &lt;?</w:t>
      </w:r>
      <w:proofErr w:type="spellStart"/>
      <w:r w:rsidRPr="00A31783">
        <w:rPr>
          <w:rFonts w:ascii="Arial" w:hAnsi="Arial" w:cs="Arial"/>
          <w:lang w:val="en-US"/>
        </w:rPr>
        <w:t>php</w:t>
      </w:r>
      <w:proofErr w:type="spellEnd"/>
      <w:r w:rsidRPr="00A31783">
        <w:rPr>
          <w:rFonts w:ascii="Arial" w:hAnsi="Arial" w:cs="Arial"/>
          <w:lang w:val="en-US"/>
        </w:rPr>
        <w:t xml:space="preserve"> endif</w:t>
      </w:r>
      <w:proofErr w:type="gramStart"/>
      <w:r w:rsidRPr="00A31783">
        <w:rPr>
          <w:rFonts w:ascii="Arial" w:hAnsi="Arial" w:cs="Arial"/>
          <w:lang w:val="en-US"/>
        </w:rPr>
        <w:t>; ?</w:t>
      </w:r>
      <w:proofErr w:type="gramEnd"/>
      <w:r w:rsidRPr="00A31783">
        <w:rPr>
          <w:rFonts w:ascii="Arial" w:hAnsi="Arial" w:cs="Arial"/>
          <w:lang w:val="en-US"/>
        </w:rPr>
        <w:t>&gt;</w:t>
      </w:r>
    </w:p>
    <w:p w14:paraId="76051595" w14:textId="77777777" w:rsidR="00A31783" w:rsidRPr="00A31783" w:rsidRDefault="00A31783" w:rsidP="00A31783">
      <w:pPr>
        <w:tabs>
          <w:tab w:val="left" w:pos="0"/>
        </w:tabs>
        <w:spacing w:after="0" w:line="360" w:lineRule="auto"/>
        <w:ind w:firstLine="709"/>
        <w:jc w:val="both"/>
        <w:rPr>
          <w:rFonts w:ascii="Arial" w:hAnsi="Arial" w:cs="Arial"/>
          <w:lang w:val="en-US"/>
        </w:rPr>
      </w:pPr>
      <w:r w:rsidRPr="00A31783">
        <w:rPr>
          <w:rFonts w:ascii="Arial" w:hAnsi="Arial" w:cs="Arial"/>
          <w:lang w:val="en-US"/>
        </w:rPr>
        <w:t>                        &lt;/div&gt;</w:t>
      </w:r>
    </w:p>
    <w:p w14:paraId="4A363797" w14:textId="0E191666" w:rsidR="00A31783" w:rsidRPr="00A31783" w:rsidRDefault="00A31783" w:rsidP="00A31783">
      <w:pPr>
        <w:tabs>
          <w:tab w:val="left" w:pos="0"/>
        </w:tabs>
        <w:spacing w:after="0" w:line="360" w:lineRule="auto"/>
        <w:ind w:firstLine="709"/>
        <w:jc w:val="both"/>
        <w:rPr>
          <w:rFonts w:ascii="Arial" w:hAnsi="Arial" w:cs="Arial"/>
          <w:lang w:val="en-US"/>
        </w:rPr>
      </w:pPr>
      <w:r w:rsidRPr="00A31783">
        <w:rPr>
          <w:rFonts w:ascii="Arial" w:hAnsi="Arial" w:cs="Arial"/>
          <w:lang w:val="en-US"/>
        </w:rPr>
        <w:t>                    &lt;/div&gt;</w:t>
      </w:r>
    </w:p>
    <w:p w14:paraId="1CFF7207" w14:textId="77777777" w:rsidR="00A31783" w:rsidRPr="00A31783" w:rsidRDefault="00A31783" w:rsidP="00A31783">
      <w:pPr>
        <w:tabs>
          <w:tab w:val="left" w:pos="0"/>
        </w:tabs>
        <w:spacing w:after="0" w:line="360" w:lineRule="auto"/>
        <w:ind w:firstLine="709"/>
        <w:jc w:val="both"/>
        <w:rPr>
          <w:rFonts w:ascii="Arial" w:hAnsi="Arial" w:cs="Arial"/>
          <w:lang w:val="en-US"/>
        </w:rPr>
      </w:pPr>
      <w:r w:rsidRPr="00A31783">
        <w:rPr>
          <w:rFonts w:ascii="Arial" w:hAnsi="Arial" w:cs="Arial"/>
          <w:lang w:val="en-US"/>
        </w:rPr>
        <w:t>                    &lt;div class="vehicle-actions"&gt;</w:t>
      </w:r>
    </w:p>
    <w:p w14:paraId="0EC625AD" w14:textId="77777777" w:rsidR="00A31783" w:rsidRPr="00A31783" w:rsidRDefault="00A31783" w:rsidP="00A31783">
      <w:pPr>
        <w:tabs>
          <w:tab w:val="left" w:pos="0"/>
        </w:tabs>
        <w:spacing w:after="0" w:line="360" w:lineRule="auto"/>
        <w:ind w:firstLine="709"/>
        <w:jc w:val="both"/>
        <w:rPr>
          <w:rFonts w:ascii="Arial" w:hAnsi="Arial" w:cs="Arial"/>
          <w:lang w:val="en-US"/>
        </w:rPr>
      </w:pPr>
      <w:r w:rsidRPr="00A31783">
        <w:rPr>
          <w:rFonts w:ascii="Arial" w:hAnsi="Arial" w:cs="Arial"/>
          <w:lang w:val="en-US"/>
        </w:rPr>
        <w:t xml:space="preserve">                        &lt;a </w:t>
      </w:r>
      <w:proofErr w:type="spellStart"/>
      <w:r w:rsidRPr="00A31783">
        <w:rPr>
          <w:rFonts w:ascii="Arial" w:hAnsi="Arial" w:cs="Arial"/>
          <w:lang w:val="en-US"/>
        </w:rPr>
        <w:t>href</w:t>
      </w:r>
      <w:proofErr w:type="spellEnd"/>
      <w:r w:rsidRPr="00A31783">
        <w:rPr>
          <w:rFonts w:ascii="Arial" w:hAnsi="Arial" w:cs="Arial"/>
          <w:lang w:val="en-US"/>
        </w:rPr>
        <w:t>="</w:t>
      </w:r>
      <w:proofErr w:type="spellStart"/>
      <w:r w:rsidRPr="00A31783">
        <w:rPr>
          <w:rFonts w:ascii="Arial" w:hAnsi="Arial" w:cs="Arial"/>
          <w:lang w:val="en-US"/>
        </w:rPr>
        <w:t>vehicle_details.php?id</w:t>
      </w:r>
      <w:proofErr w:type="spellEnd"/>
      <w:r w:rsidRPr="00A31783">
        <w:rPr>
          <w:rFonts w:ascii="Arial" w:hAnsi="Arial" w:cs="Arial"/>
          <w:lang w:val="en-US"/>
        </w:rPr>
        <w:t>=&lt;?</w:t>
      </w:r>
      <w:proofErr w:type="spellStart"/>
      <w:r w:rsidRPr="00A31783">
        <w:rPr>
          <w:rFonts w:ascii="Arial" w:hAnsi="Arial" w:cs="Arial"/>
          <w:lang w:val="en-US"/>
        </w:rPr>
        <w:t>php</w:t>
      </w:r>
      <w:proofErr w:type="spellEnd"/>
      <w:r w:rsidRPr="00A31783">
        <w:rPr>
          <w:rFonts w:ascii="Arial" w:hAnsi="Arial" w:cs="Arial"/>
          <w:lang w:val="en-US"/>
        </w:rPr>
        <w:t xml:space="preserve"> echo $vehicle['id']</w:t>
      </w:r>
      <w:proofErr w:type="gramStart"/>
      <w:r w:rsidRPr="00A31783">
        <w:rPr>
          <w:rFonts w:ascii="Arial" w:hAnsi="Arial" w:cs="Arial"/>
          <w:lang w:val="en-US"/>
        </w:rPr>
        <w:t>; ?</w:t>
      </w:r>
      <w:proofErr w:type="gramEnd"/>
      <w:r w:rsidRPr="00A31783">
        <w:rPr>
          <w:rFonts w:ascii="Arial" w:hAnsi="Arial" w:cs="Arial"/>
          <w:lang w:val="en-US"/>
        </w:rPr>
        <w:t>&gt;" class="</w:t>
      </w:r>
      <w:proofErr w:type="spellStart"/>
      <w:r w:rsidRPr="00A31783">
        <w:rPr>
          <w:rFonts w:ascii="Arial" w:hAnsi="Arial" w:cs="Arial"/>
          <w:lang w:val="en-US"/>
        </w:rPr>
        <w:t>btn</w:t>
      </w:r>
      <w:proofErr w:type="spellEnd"/>
      <w:r w:rsidRPr="00A31783">
        <w:rPr>
          <w:rFonts w:ascii="Arial" w:hAnsi="Arial" w:cs="Arial"/>
          <w:lang w:val="en-US"/>
        </w:rPr>
        <w:t xml:space="preserve"> </w:t>
      </w:r>
      <w:proofErr w:type="spellStart"/>
      <w:r w:rsidRPr="00A31783">
        <w:rPr>
          <w:rFonts w:ascii="Arial" w:hAnsi="Arial" w:cs="Arial"/>
          <w:lang w:val="en-US"/>
        </w:rPr>
        <w:t>btn-sm</w:t>
      </w:r>
      <w:proofErr w:type="spellEnd"/>
      <w:r w:rsidRPr="00A31783">
        <w:rPr>
          <w:rFonts w:ascii="Arial" w:hAnsi="Arial" w:cs="Arial"/>
          <w:lang w:val="en-US"/>
        </w:rPr>
        <w:t xml:space="preserve"> </w:t>
      </w:r>
      <w:proofErr w:type="spellStart"/>
      <w:r w:rsidRPr="00A31783">
        <w:rPr>
          <w:rFonts w:ascii="Arial" w:hAnsi="Arial" w:cs="Arial"/>
          <w:lang w:val="en-US"/>
        </w:rPr>
        <w:t>btn</w:t>
      </w:r>
      <w:proofErr w:type="spellEnd"/>
      <w:r w:rsidRPr="00A31783">
        <w:rPr>
          <w:rFonts w:ascii="Arial" w:hAnsi="Arial" w:cs="Arial"/>
          <w:lang w:val="en-US"/>
        </w:rPr>
        <w:t>-primary"&gt;</w:t>
      </w:r>
      <w:r w:rsidRPr="00A31783">
        <w:rPr>
          <w:rFonts w:ascii="Segoe UI Emoji" w:hAnsi="Segoe UI Emoji" w:cs="Segoe UI Emoji"/>
        </w:rPr>
        <w:t>👀</w:t>
      </w:r>
      <w:r w:rsidRPr="00A31783">
        <w:rPr>
          <w:rFonts w:ascii="Arial" w:hAnsi="Arial" w:cs="Arial"/>
          <w:lang w:val="en-US"/>
        </w:rPr>
        <w:t xml:space="preserve"> </w:t>
      </w:r>
      <w:r w:rsidRPr="00A31783">
        <w:rPr>
          <w:rFonts w:ascii="Arial" w:hAnsi="Arial" w:cs="Arial"/>
        </w:rPr>
        <w:t>Просмотр</w:t>
      </w:r>
      <w:r w:rsidRPr="00A31783">
        <w:rPr>
          <w:rFonts w:ascii="Arial" w:hAnsi="Arial" w:cs="Arial"/>
          <w:lang w:val="en-US"/>
        </w:rPr>
        <w:t>&lt;/a&gt;</w:t>
      </w:r>
    </w:p>
    <w:p w14:paraId="62A01AFD" w14:textId="77777777" w:rsidR="00A31783" w:rsidRPr="00A31783" w:rsidRDefault="00A31783" w:rsidP="00A31783">
      <w:pPr>
        <w:tabs>
          <w:tab w:val="left" w:pos="0"/>
        </w:tabs>
        <w:spacing w:after="0" w:line="360" w:lineRule="auto"/>
        <w:ind w:firstLine="709"/>
        <w:jc w:val="both"/>
        <w:rPr>
          <w:rFonts w:ascii="Arial" w:hAnsi="Arial" w:cs="Arial"/>
          <w:lang w:val="en-US"/>
        </w:rPr>
      </w:pPr>
      <w:r w:rsidRPr="00A31783">
        <w:rPr>
          <w:rFonts w:ascii="Arial" w:hAnsi="Arial" w:cs="Arial"/>
          <w:lang w:val="en-US"/>
        </w:rPr>
        <w:t xml:space="preserve">                        &lt;a </w:t>
      </w:r>
      <w:proofErr w:type="spellStart"/>
      <w:r w:rsidRPr="00A31783">
        <w:rPr>
          <w:rFonts w:ascii="Arial" w:hAnsi="Arial" w:cs="Arial"/>
          <w:lang w:val="en-US"/>
        </w:rPr>
        <w:t>href</w:t>
      </w:r>
      <w:proofErr w:type="spellEnd"/>
      <w:r w:rsidRPr="00A31783">
        <w:rPr>
          <w:rFonts w:ascii="Arial" w:hAnsi="Arial" w:cs="Arial"/>
          <w:lang w:val="en-US"/>
        </w:rPr>
        <w:t>="</w:t>
      </w:r>
      <w:proofErr w:type="spellStart"/>
      <w:r w:rsidRPr="00A31783">
        <w:rPr>
          <w:rFonts w:ascii="Arial" w:hAnsi="Arial" w:cs="Arial"/>
          <w:lang w:val="en-US"/>
        </w:rPr>
        <w:t>add_vehicle.php?edit</w:t>
      </w:r>
      <w:proofErr w:type="spellEnd"/>
      <w:r w:rsidRPr="00A31783">
        <w:rPr>
          <w:rFonts w:ascii="Arial" w:hAnsi="Arial" w:cs="Arial"/>
          <w:lang w:val="en-US"/>
        </w:rPr>
        <w:t>=&lt;?</w:t>
      </w:r>
      <w:proofErr w:type="spellStart"/>
      <w:r w:rsidRPr="00A31783">
        <w:rPr>
          <w:rFonts w:ascii="Arial" w:hAnsi="Arial" w:cs="Arial"/>
          <w:lang w:val="en-US"/>
        </w:rPr>
        <w:t>php</w:t>
      </w:r>
      <w:proofErr w:type="spellEnd"/>
      <w:r w:rsidRPr="00A31783">
        <w:rPr>
          <w:rFonts w:ascii="Arial" w:hAnsi="Arial" w:cs="Arial"/>
          <w:lang w:val="en-US"/>
        </w:rPr>
        <w:t xml:space="preserve"> echo $vehicle['id']</w:t>
      </w:r>
      <w:proofErr w:type="gramStart"/>
      <w:r w:rsidRPr="00A31783">
        <w:rPr>
          <w:rFonts w:ascii="Arial" w:hAnsi="Arial" w:cs="Arial"/>
          <w:lang w:val="en-US"/>
        </w:rPr>
        <w:t>; ?</w:t>
      </w:r>
      <w:proofErr w:type="gramEnd"/>
      <w:r w:rsidRPr="00A31783">
        <w:rPr>
          <w:rFonts w:ascii="Arial" w:hAnsi="Arial" w:cs="Arial"/>
          <w:lang w:val="en-US"/>
        </w:rPr>
        <w:t>&gt;" class="</w:t>
      </w:r>
      <w:proofErr w:type="spellStart"/>
      <w:r w:rsidRPr="00A31783">
        <w:rPr>
          <w:rFonts w:ascii="Arial" w:hAnsi="Arial" w:cs="Arial"/>
          <w:lang w:val="en-US"/>
        </w:rPr>
        <w:t>btn</w:t>
      </w:r>
      <w:proofErr w:type="spellEnd"/>
      <w:r w:rsidRPr="00A31783">
        <w:rPr>
          <w:rFonts w:ascii="Arial" w:hAnsi="Arial" w:cs="Arial"/>
          <w:lang w:val="en-US"/>
        </w:rPr>
        <w:t xml:space="preserve"> </w:t>
      </w:r>
      <w:proofErr w:type="spellStart"/>
      <w:r w:rsidRPr="00A31783">
        <w:rPr>
          <w:rFonts w:ascii="Arial" w:hAnsi="Arial" w:cs="Arial"/>
          <w:lang w:val="en-US"/>
        </w:rPr>
        <w:t>btn-sm</w:t>
      </w:r>
      <w:proofErr w:type="spellEnd"/>
      <w:r w:rsidRPr="00A31783">
        <w:rPr>
          <w:rFonts w:ascii="Arial" w:hAnsi="Arial" w:cs="Arial"/>
          <w:lang w:val="en-US"/>
        </w:rPr>
        <w:t xml:space="preserve"> </w:t>
      </w:r>
      <w:proofErr w:type="spellStart"/>
      <w:r w:rsidRPr="00A31783">
        <w:rPr>
          <w:rFonts w:ascii="Arial" w:hAnsi="Arial" w:cs="Arial"/>
          <w:lang w:val="en-US"/>
        </w:rPr>
        <w:t>btn</w:t>
      </w:r>
      <w:proofErr w:type="spellEnd"/>
      <w:r w:rsidRPr="00A31783">
        <w:rPr>
          <w:rFonts w:ascii="Arial" w:hAnsi="Arial" w:cs="Arial"/>
          <w:lang w:val="en-US"/>
        </w:rPr>
        <w:t>-warning"&gt;</w:t>
      </w:r>
      <w:r w:rsidRPr="00A31783">
        <w:rPr>
          <w:rFonts w:ascii="Segoe UI Emoji" w:hAnsi="Segoe UI Emoji" w:cs="Segoe UI Emoji"/>
          <w:lang w:val="en-US"/>
        </w:rPr>
        <w:t>✏</w:t>
      </w:r>
      <w:r w:rsidRPr="00A31783">
        <w:rPr>
          <w:rFonts w:ascii="Segoe UI Emoji" w:hAnsi="Segoe UI Emoji" w:cs="Segoe UI Emoji"/>
        </w:rPr>
        <w:t>️</w:t>
      </w:r>
      <w:r w:rsidRPr="00A31783">
        <w:rPr>
          <w:rFonts w:ascii="Arial" w:hAnsi="Arial" w:cs="Arial"/>
          <w:lang w:val="en-US"/>
        </w:rPr>
        <w:t xml:space="preserve"> </w:t>
      </w:r>
      <w:r w:rsidRPr="00A31783">
        <w:rPr>
          <w:rFonts w:ascii="Arial" w:hAnsi="Arial" w:cs="Arial"/>
        </w:rPr>
        <w:t>Редактировать</w:t>
      </w:r>
      <w:r w:rsidRPr="00A31783">
        <w:rPr>
          <w:rFonts w:ascii="Arial" w:hAnsi="Arial" w:cs="Arial"/>
          <w:lang w:val="en-US"/>
        </w:rPr>
        <w:t>&lt;/a&gt;</w:t>
      </w:r>
    </w:p>
    <w:p w14:paraId="33383E24" w14:textId="77777777" w:rsidR="00A31783" w:rsidRPr="00A31783" w:rsidRDefault="00A31783" w:rsidP="00A31783">
      <w:pPr>
        <w:tabs>
          <w:tab w:val="left" w:pos="0"/>
        </w:tabs>
        <w:spacing w:after="0" w:line="360" w:lineRule="auto"/>
        <w:ind w:firstLine="709"/>
        <w:jc w:val="both"/>
        <w:rPr>
          <w:rFonts w:ascii="Arial" w:hAnsi="Arial" w:cs="Arial"/>
          <w:lang w:val="en-US"/>
        </w:rPr>
      </w:pPr>
      <w:r w:rsidRPr="00A31783">
        <w:rPr>
          <w:rFonts w:ascii="Arial" w:hAnsi="Arial" w:cs="Arial"/>
          <w:lang w:val="en-US"/>
        </w:rPr>
        <w:t xml:space="preserve">                        &lt;a </w:t>
      </w:r>
      <w:proofErr w:type="spellStart"/>
      <w:r w:rsidRPr="00A31783">
        <w:rPr>
          <w:rFonts w:ascii="Arial" w:hAnsi="Arial" w:cs="Arial"/>
          <w:lang w:val="en-US"/>
        </w:rPr>
        <w:t>href</w:t>
      </w:r>
      <w:proofErr w:type="spellEnd"/>
      <w:r w:rsidRPr="00A31783">
        <w:rPr>
          <w:rFonts w:ascii="Arial" w:hAnsi="Arial" w:cs="Arial"/>
          <w:lang w:val="en-US"/>
        </w:rPr>
        <w:t>="</w:t>
      </w:r>
      <w:proofErr w:type="spellStart"/>
      <w:r w:rsidRPr="00A31783">
        <w:rPr>
          <w:rFonts w:ascii="Arial" w:hAnsi="Arial" w:cs="Arial"/>
          <w:lang w:val="en-US"/>
        </w:rPr>
        <w:t>vehicles.php?delete</w:t>
      </w:r>
      <w:proofErr w:type="spellEnd"/>
      <w:r w:rsidRPr="00A31783">
        <w:rPr>
          <w:rFonts w:ascii="Arial" w:hAnsi="Arial" w:cs="Arial"/>
          <w:lang w:val="en-US"/>
        </w:rPr>
        <w:t>=&lt;?</w:t>
      </w:r>
      <w:proofErr w:type="spellStart"/>
      <w:r w:rsidRPr="00A31783">
        <w:rPr>
          <w:rFonts w:ascii="Arial" w:hAnsi="Arial" w:cs="Arial"/>
          <w:lang w:val="en-US"/>
        </w:rPr>
        <w:t>php</w:t>
      </w:r>
      <w:proofErr w:type="spellEnd"/>
      <w:r w:rsidRPr="00A31783">
        <w:rPr>
          <w:rFonts w:ascii="Arial" w:hAnsi="Arial" w:cs="Arial"/>
          <w:lang w:val="en-US"/>
        </w:rPr>
        <w:t xml:space="preserve"> echo $vehicle['id']</w:t>
      </w:r>
      <w:proofErr w:type="gramStart"/>
      <w:r w:rsidRPr="00A31783">
        <w:rPr>
          <w:rFonts w:ascii="Arial" w:hAnsi="Arial" w:cs="Arial"/>
          <w:lang w:val="en-US"/>
        </w:rPr>
        <w:t>; ?</w:t>
      </w:r>
      <w:proofErr w:type="gramEnd"/>
      <w:r w:rsidRPr="00A31783">
        <w:rPr>
          <w:rFonts w:ascii="Arial" w:hAnsi="Arial" w:cs="Arial"/>
          <w:lang w:val="en-US"/>
        </w:rPr>
        <w:t xml:space="preserve">&gt;" </w:t>
      </w:r>
    </w:p>
    <w:p w14:paraId="0FB4C9F1" w14:textId="77777777" w:rsidR="00A31783" w:rsidRPr="00A31783" w:rsidRDefault="00A31783" w:rsidP="00A31783">
      <w:pPr>
        <w:tabs>
          <w:tab w:val="left" w:pos="0"/>
        </w:tabs>
        <w:spacing w:after="0" w:line="360" w:lineRule="auto"/>
        <w:ind w:firstLine="709"/>
        <w:jc w:val="both"/>
        <w:rPr>
          <w:rFonts w:ascii="Arial" w:hAnsi="Arial" w:cs="Arial"/>
          <w:lang w:val="en-US"/>
        </w:rPr>
      </w:pPr>
      <w:r w:rsidRPr="00A31783">
        <w:rPr>
          <w:rFonts w:ascii="Arial" w:hAnsi="Arial" w:cs="Arial"/>
          <w:lang w:val="en-US"/>
        </w:rPr>
        <w:t>                           class="</w:t>
      </w:r>
      <w:proofErr w:type="spellStart"/>
      <w:r w:rsidRPr="00A31783">
        <w:rPr>
          <w:rFonts w:ascii="Arial" w:hAnsi="Arial" w:cs="Arial"/>
          <w:lang w:val="en-US"/>
        </w:rPr>
        <w:t>btn</w:t>
      </w:r>
      <w:proofErr w:type="spellEnd"/>
      <w:r w:rsidRPr="00A31783">
        <w:rPr>
          <w:rFonts w:ascii="Arial" w:hAnsi="Arial" w:cs="Arial"/>
          <w:lang w:val="en-US"/>
        </w:rPr>
        <w:t xml:space="preserve"> </w:t>
      </w:r>
      <w:proofErr w:type="spellStart"/>
      <w:r w:rsidRPr="00A31783">
        <w:rPr>
          <w:rFonts w:ascii="Arial" w:hAnsi="Arial" w:cs="Arial"/>
          <w:lang w:val="en-US"/>
        </w:rPr>
        <w:t>btn-sm</w:t>
      </w:r>
      <w:proofErr w:type="spellEnd"/>
      <w:r w:rsidRPr="00A31783">
        <w:rPr>
          <w:rFonts w:ascii="Arial" w:hAnsi="Arial" w:cs="Arial"/>
          <w:lang w:val="en-US"/>
        </w:rPr>
        <w:t xml:space="preserve"> </w:t>
      </w:r>
      <w:proofErr w:type="spellStart"/>
      <w:r w:rsidRPr="00A31783">
        <w:rPr>
          <w:rFonts w:ascii="Arial" w:hAnsi="Arial" w:cs="Arial"/>
          <w:lang w:val="en-US"/>
        </w:rPr>
        <w:t>btn</w:t>
      </w:r>
      <w:proofErr w:type="spellEnd"/>
      <w:r w:rsidRPr="00A31783">
        <w:rPr>
          <w:rFonts w:ascii="Arial" w:hAnsi="Arial" w:cs="Arial"/>
          <w:lang w:val="en-US"/>
        </w:rPr>
        <w:t xml:space="preserve">-danger" </w:t>
      </w:r>
    </w:p>
    <w:p w14:paraId="25B3D461" w14:textId="77777777" w:rsidR="00A31783" w:rsidRPr="00A31783" w:rsidRDefault="00A31783" w:rsidP="00A31783">
      <w:pPr>
        <w:tabs>
          <w:tab w:val="left" w:pos="0"/>
        </w:tabs>
        <w:spacing w:after="0" w:line="360" w:lineRule="auto"/>
        <w:ind w:firstLine="709"/>
        <w:jc w:val="both"/>
        <w:rPr>
          <w:rFonts w:ascii="Arial" w:hAnsi="Arial" w:cs="Arial"/>
          <w:lang w:val="en-US"/>
        </w:rPr>
      </w:pPr>
      <w:r w:rsidRPr="00A31783">
        <w:rPr>
          <w:rFonts w:ascii="Arial" w:hAnsi="Arial" w:cs="Arial"/>
          <w:lang w:val="en-US"/>
        </w:rPr>
        <w:t xml:space="preserve">                           onclick="return </w:t>
      </w:r>
      <w:proofErr w:type="gramStart"/>
      <w:r w:rsidRPr="00A31783">
        <w:rPr>
          <w:rFonts w:ascii="Arial" w:hAnsi="Arial" w:cs="Arial"/>
          <w:lang w:val="en-US"/>
        </w:rPr>
        <w:t>confirm(</w:t>
      </w:r>
      <w:proofErr w:type="gramEnd"/>
      <w:r w:rsidRPr="00A31783">
        <w:rPr>
          <w:rFonts w:ascii="Arial" w:hAnsi="Arial" w:cs="Arial"/>
          <w:lang w:val="en-US"/>
        </w:rPr>
        <w:t>'</w:t>
      </w:r>
      <w:r w:rsidRPr="00A31783">
        <w:rPr>
          <w:rFonts w:ascii="Arial" w:hAnsi="Arial" w:cs="Arial"/>
        </w:rPr>
        <w:t>Удалить</w:t>
      </w:r>
      <w:r w:rsidRPr="00A31783">
        <w:rPr>
          <w:rFonts w:ascii="Arial" w:hAnsi="Arial" w:cs="Arial"/>
          <w:lang w:val="en-US"/>
        </w:rPr>
        <w:t xml:space="preserve"> </w:t>
      </w:r>
      <w:r w:rsidRPr="00A31783">
        <w:rPr>
          <w:rFonts w:ascii="Arial" w:hAnsi="Arial" w:cs="Arial"/>
        </w:rPr>
        <w:t>технику</w:t>
      </w:r>
      <w:r w:rsidRPr="00A31783">
        <w:rPr>
          <w:rFonts w:ascii="Arial" w:hAnsi="Arial" w:cs="Arial"/>
          <w:lang w:val="en-US"/>
        </w:rPr>
        <w:t>?')"&gt;</w:t>
      </w:r>
      <w:r w:rsidRPr="00A31783">
        <w:rPr>
          <w:rFonts w:ascii="Segoe UI Emoji" w:hAnsi="Segoe UI Emoji" w:cs="Segoe UI Emoji"/>
        </w:rPr>
        <w:t>🗑️</w:t>
      </w:r>
      <w:r w:rsidRPr="00A31783">
        <w:rPr>
          <w:rFonts w:ascii="Arial" w:hAnsi="Arial" w:cs="Arial"/>
          <w:lang w:val="en-US"/>
        </w:rPr>
        <w:t xml:space="preserve"> </w:t>
      </w:r>
      <w:r w:rsidRPr="00A31783">
        <w:rPr>
          <w:rFonts w:ascii="Arial" w:hAnsi="Arial" w:cs="Arial"/>
        </w:rPr>
        <w:t>Удалить</w:t>
      </w:r>
      <w:r w:rsidRPr="00A31783">
        <w:rPr>
          <w:rFonts w:ascii="Arial" w:hAnsi="Arial" w:cs="Arial"/>
          <w:lang w:val="en-US"/>
        </w:rPr>
        <w:t>&lt;/a&gt;</w:t>
      </w:r>
    </w:p>
    <w:p w14:paraId="7EE75F0E" w14:textId="77777777" w:rsidR="00A31783" w:rsidRPr="00A31783" w:rsidRDefault="00A31783" w:rsidP="00A31783">
      <w:pPr>
        <w:tabs>
          <w:tab w:val="left" w:pos="0"/>
        </w:tabs>
        <w:spacing w:after="0" w:line="360" w:lineRule="auto"/>
        <w:ind w:firstLine="709"/>
        <w:jc w:val="both"/>
        <w:rPr>
          <w:rFonts w:ascii="Arial" w:hAnsi="Arial" w:cs="Arial"/>
          <w:lang w:val="en-US"/>
        </w:rPr>
      </w:pPr>
      <w:r w:rsidRPr="00A31783">
        <w:rPr>
          <w:rFonts w:ascii="Arial" w:hAnsi="Arial" w:cs="Arial"/>
          <w:lang w:val="en-US"/>
        </w:rPr>
        <w:t>                    &lt;/div&gt;</w:t>
      </w:r>
    </w:p>
    <w:p w14:paraId="0D36A9C7" w14:textId="77777777" w:rsidR="00A31783" w:rsidRPr="00A31783" w:rsidRDefault="00A31783" w:rsidP="00A31783">
      <w:pPr>
        <w:tabs>
          <w:tab w:val="left" w:pos="0"/>
        </w:tabs>
        <w:spacing w:after="0" w:line="360" w:lineRule="auto"/>
        <w:ind w:firstLine="709"/>
        <w:jc w:val="both"/>
        <w:rPr>
          <w:rFonts w:ascii="Arial" w:hAnsi="Arial" w:cs="Arial"/>
          <w:lang w:val="en-US"/>
        </w:rPr>
      </w:pPr>
      <w:r w:rsidRPr="00A31783">
        <w:rPr>
          <w:rFonts w:ascii="Arial" w:hAnsi="Arial" w:cs="Arial"/>
          <w:lang w:val="en-US"/>
        </w:rPr>
        <w:t>                &lt;/div&gt;</w:t>
      </w:r>
    </w:p>
    <w:p w14:paraId="051BFD5B" w14:textId="77777777" w:rsidR="00A31783" w:rsidRPr="00A31783" w:rsidRDefault="00A31783" w:rsidP="00A31783">
      <w:pPr>
        <w:tabs>
          <w:tab w:val="left" w:pos="0"/>
        </w:tabs>
        <w:spacing w:after="0" w:line="360" w:lineRule="auto"/>
        <w:ind w:firstLine="709"/>
        <w:jc w:val="both"/>
        <w:rPr>
          <w:rFonts w:ascii="Arial" w:hAnsi="Arial" w:cs="Arial"/>
          <w:lang w:val="en-US"/>
        </w:rPr>
      </w:pPr>
      <w:r w:rsidRPr="00A31783">
        <w:rPr>
          <w:rFonts w:ascii="Arial" w:hAnsi="Arial" w:cs="Arial"/>
          <w:lang w:val="en-US"/>
        </w:rPr>
        <w:t>                &lt;?</w:t>
      </w:r>
      <w:proofErr w:type="spellStart"/>
      <w:r w:rsidRPr="00A31783">
        <w:rPr>
          <w:rFonts w:ascii="Arial" w:hAnsi="Arial" w:cs="Arial"/>
          <w:lang w:val="en-US"/>
        </w:rPr>
        <w:t>php</w:t>
      </w:r>
      <w:proofErr w:type="spellEnd"/>
      <w:r w:rsidRPr="00A31783">
        <w:rPr>
          <w:rFonts w:ascii="Arial" w:hAnsi="Arial" w:cs="Arial"/>
          <w:lang w:val="en-US"/>
        </w:rPr>
        <w:t xml:space="preserve"> </w:t>
      </w:r>
      <w:proofErr w:type="spellStart"/>
      <w:r w:rsidRPr="00A31783">
        <w:rPr>
          <w:rFonts w:ascii="Arial" w:hAnsi="Arial" w:cs="Arial"/>
          <w:lang w:val="en-US"/>
        </w:rPr>
        <w:t>endforeach</w:t>
      </w:r>
      <w:proofErr w:type="spellEnd"/>
      <w:proofErr w:type="gramStart"/>
      <w:r w:rsidRPr="00A31783">
        <w:rPr>
          <w:rFonts w:ascii="Arial" w:hAnsi="Arial" w:cs="Arial"/>
          <w:lang w:val="en-US"/>
        </w:rPr>
        <w:t>; ?</w:t>
      </w:r>
      <w:proofErr w:type="gramEnd"/>
      <w:r w:rsidRPr="00A31783">
        <w:rPr>
          <w:rFonts w:ascii="Arial" w:hAnsi="Arial" w:cs="Arial"/>
          <w:lang w:val="en-US"/>
        </w:rPr>
        <w:t>&gt;</w:t>
      </w:r>
    </w:p>
    <w:p w14:paraId="4B44E76F" w14:textId="77777777" w:rsidR="00A31783" w:rsidRPr="00A31783" w:rsidRDefault="00A31783" w:rsidP="00A31783">
      <w:pPr>
        <w:tabs>
          <w:tab w:val="left" w:pos="0"/>
        </w:tabs>
        <w:spacing w:after="0" w:line="360" w:lineRule="auto"/>
        <w:ind w:firstLine="709"/>
        <w:jc w:val="both"/>
        <w:rPr>
          <w:rFonts w:ascii="Arial" w:hAnsi="Arial" w:cs="Arial"/>
          <w:lang w:val="en-US"/>
        </w:rPr>
      </w:pPr>
      <w:r w:rsidRPr="00A31783">
        <w:rPr>
          <w:rFonts w:ascii="Arial" w:hAnsi="Arial" w:cs="Arial"/>
          <w:lang w:val="en-US"/>
        </w:rPr>
        <w:t>                &lt;?</w:t>
      </w:r>
      <w:proofErr w:type="spellStart"/>
      <w:r w:rsidRPr="00A31783">
        <w:rPr>
          <w:rFonts w:ascii="Arial" w:hAnsi="Arial" w:cs="Arial"/>
          <w:lang w:val="en-US"/>
        </w:rPr>
        <w:t>php</w:t>
      </w:r>
      <w:proofErr w:type="spellEnd"/>
      <w:r w:rsidRPr="00A31783">
        <w:rPr>
          <w:rFonts w:ascii="Arial" w:hAnsi="Arial" w:cs="Arial"/>
          <w:lang w:val="en-US"/>
        </w:rPr>
        <w:t xml:space="preserve"> if(empty($vehicles))</w:t>
      </w:r>
      <w:proofErr w:type="gramStart"/>
      <w:r w:rsidRPr="00A31783">
        <w:rPr>
          <w:rFonts w:ascii="Arial" w:hAnsi="Arial" w:cs="Arial"/>
          <w:lang w:val="en-US"/>
        </w:rPr>
        <w:t>: ?</w:t>
      </w:r>
      <w:proofErr w:type="gramEnd"/>
      <w:r w:rsidRPr="00A31783">
        <w:rPr>
          <w:rFonts w:ascii="Arial" w:hAnsi="Arial" w:cs="Arial"/>
          <w:lang w:val="en-US"/>
        </w:rPr>
        <w:t>&gt;</w:t>
      </w:r>
    </w:p>
    <w:p w14:paraId="2D6F6BBC" w14:textId="77777777" w:rsidR="00A31783" w:rsidRPr="00A31783" w:rsidRDefault="00A31783" w:rsidP="00A31783">
      <w:pPr>
        <w:tabs>
          <w:tab w:val="left" w:pos="0"/>
        </w:tabs>
        <w:spacing w:after="0" w:line="360" w:lineRule="auto"/>
        <w:ind w:firstLine="709"/>
        <w:jc w:val="both"/>
        <w:rPr>
          <w:rFonts w:ascii="Arial" w:hAnsi="Arial" w:cs="Arial"/>
          <w:lang w:val="en-US"/>
        </w:rPr>
      </w:pPr>
      <w:r w:rsidRPr="00A31783">
        <w:rPr>
          <w:rFonts w:ascii="Arial" w:hAnsi="Arial" w:cs="Arial"/>
          <w:lang w:val="en-US"/>
        </w:rPr>
        <w:t>                &lt;div class="empty-state"&gt;</w:t>
      </w:r>
    </w:p>
    <w:p w14:paraId="2684E00B" w14:textId="77777777" w:rsidR="00A31783" w:rsidRPr="00A31783" w:rsidRDefault="00A31783" w:rsidP="00A31783">
      <w:pPr>
        <w:tabs>
          <w:tab w:val="left" w:pos="0"/>
        </w:tabs>
        <w:spacing w:after="0" w:line="360" w:lineRule="auto"/>
        <w:ind w:firstLine="709"/>
        <w:jc w:val="both"/>
        <w:rPr>
          <w:rFonts w:ascii="Arial" w:hAnsi="Arial" w:cs="Arial"/>
          <w:lang w:val="en-US"/>
        </w:rPr>
      </w:pPr>
      <w:r w:rsidRPr="00A31783">
        <w:rPr>
          <w:rFonts w:ascii="Arial" w:hAnsi="Arial" w:cs="Arial"/>
          <w:lang w:val="en-US"/>
        </w:rPr>
        <w:t>                    &lt;div class="empty-icon"&gt;</w:t>
      </w:r>
      <w:r w:rsidRPr="00A31783">
        <w:rPr>
          <w:rFonts w:ascii="Segoe UI Emoji" w:hAnsi="Segoe UI Emoji" w:cs="Segoe UI Emoji"/>
        </w:rPr>
        <w:t>🚜</w:t>
      </w:r>
      <w:r w:rsidRPr="00A31783">
        <w:rPr>
          <w:rFonts w:ascii="Arial" w:hAnsi="Arial" w:cs="Arial"/>
          <w:lang w:val="en-US"/>
        </w:rPr>
        <w:t>&lt;/div&gt;</w:t>
      </w:r>
    </w:p>
    <w:p w14:paraId="5293CA2E" w14:textId="77777777" w:rsidR="00A31783" w:rsidRPr="00A31783" w:rsidRDefault="00A31783" w:rsidP="00A31783">
      <w:pPr>
        <w:tabs>
          <w:tab w:val="left" w:pos="0"/>
        </w:tabs>
        <w:spacing w:after="0" w:line="360" w:lineRule="auto"/>
        <w:ind w:firstLine="709"/>
        <w:jc w:val="both"/>
        <w:rPr>
          <w:rFonts w:ascii="Arial" w:hAnsi="Arial" w:cs="Arial"/>
        </w:rPr>
      </w:pPr>
      <w:r w:rsidRPr="00A31783">
        <w:rPr>
          <w:rFonts w:ascii="Arial" w:hAnsi="Arial" w:cs="Arial"/>
          <w:lang w:val="en-US"/>
        </w:rPr>
        <w:t xml:space="preserve">                    </w:t>
      </w:r>
      <w:r w:rsidRPr="00A31783">
        <w:rPr>
          <w:rFonts w:ascii="Arial" w:hAnsi="Arial" w:cs="Arial"/>
        </w:rPr>
        <w:t>&lt;h</w:t>
      </w:r>
      <w:proofErr w:type="gramStart"/>
      <w:r w:rsidRPr="00A31783">
        <w:rPr>
          <w:rFonts w:ascii="Arial" w:hAnsi="Arial" w:cs="Arial"/>
        </w:rPr>
        <w:t>3&gt;Техника</w:t>
      </w:r>
      <w:proofErr w:type="gramEnd"/>
      <w:r w:rsidRPr="00A31783">
        <w:rPr>
          <w:rFonts w:ascii="Arial" w:hAnsi="Arial" w:cs="Arial"/>
        </w:rPr>
        <w:t xml:space="preserve"> не добавлена&lt;/h3&gt;</w:t>
      </w:r>
    </w:p>
    <w:p w14:paraId="0AC02BCB" w14:textId="77777777" w:rsidR="00A31783" w:rsidRPr="00A31783" w:rsidRDefault="00A31783" w:rsidP="00A31783">
      <w:pPr>
        <w:tabs>
          <w:tab w:val="left" w:pos="0"/>
        </w:tabs>
        <w:spacing w:after="0" w:line="360" w:lineRule="auto"/>
        <w:ind w:firstLine="709"/>
        <w:jc w:val="both"/>
        <w:rPr>
          <w:rFonts w:ascii="Arial" w:hAnsi="Arial" w:cs="Arial"/>
        </w:rPr>
      </w:pPr>
      <w:r w:rsidRPr="00A31783">
        <w:rPr>
          <w:rFonts w:ascii="Arial" w:hAnsi="Arial" w:cs="Arial"/>
        </w:rPr>
        <w:t>                    &lt;p&gt;Добавьте первую единицу техники для начала работы&lt;/p&gt;</w:t>
      </w:r>
    </w:p>
    <w:p w14:paraId="095CBF80" w14:textId="77777777" w:rsidR="00A31783" w:rsidRPr="00A31783" w:rsidRDefault="00A31783" w:rsidP="00A31783">
      <w:pPr>
        <w:tabs>
          <w:tab w:val="left" w:pos="0"/>
        </w:tabs>
        <w:spacing w:after="0" w:line="360" w:lineRule="auto"/>
        <w:ind w:firstLine="709"/>
        <w:jc w:val="both"/>
        <w:rPr>
          <w:rFonts w:ascii="Arial" w:hAnsi="Arial" w:cs="Arial"/>
          <w:lang w:val="en-US"/>
        </w:rPr>
      </w:pPr>
      <w:r w:rsidRPr="00A31783">
        <w:rPr>
          <w:rFonts w:ascii="Arial" w:hAnsi="Arial" w:cs="Arial"/>
        </w:rPr>
        <w:t xml:space="preserve">                    </w:t>
      </w:r>
      <w:r w:rsidRPr="00A31783">
        <w:rPr>
          <w:rFonts w:ascii="Arial" w:hAnsi="Arial" w:cs="Arial"/>
          <w:lang w:val="en-US"/>
        </w:rPr>
        <w:t xml:space="preserve">&lt;a </w:t>
      </w:r>
      <w:proofErr w:type="spellStart"/>
      <w:r w:rsidRPr="00A31783">
        <w:rPr>
          <w:rFonts w:ascii="Arial" w:hAnsi="Arial" w:cs="Arial"/>
          <w:lang w:val="en-US"/>
        </w:rPr>
        <w:t>href</w:t>
      </w:r>
      <w:proofErr w:type="spellEnd"/>
      <w:r w:rsidRPr="00A31783">
        <w:rPr>
          <w:rFonts w:ascii="Arial" w:hAnsi="Arial" w:cs="Arial"/>
          <w:lang w:val="en-US"/>
        </w:rPr>
        <w:t>="</w:t>
      </w:r>
      <w:proofErr w:type="spellStart"/>
      <w:r w:rsidRPr="00A31783">
        <w:rPr>
          <w:rFonts w:ascii="Arial" w:hAnsi="Arial" w:cs="Arial"/>
          <w:lang w:val="en-US"/>
        </w:rPr>
        <w:t>add_vehicle.php</w:t>
      </w:r>
      <w:proofErr w:type="spellEnd"/>
      <w:r w:rsidRPr="00A31783">
        <w:rPr>
          <w:rFonts w:ascii="Arial" w:hAnsi="Arial" w:cs="Arial"/>
          <w:lang w:val="en-US"/>
        </w:rPr>
        <w:t>" class="</w:t>
      </w:r>
      <w:proofErr w:type="spellStart"/>
      <w:r w:rsidRPr="00A31783">
        <w:rPr>
          <w:rFonts w:ascii="Arial" w:hAnsi="Arial" w:cs="Arial"/>
          <w:lang w:val="en-US"/>
        </w:rPr>
        <w:t>btn</w:t>
      </w:r>
      <w:proofErr w:type="spellEnd"/>
      <w:r w:rsidRPr="00A31783">
        <w:rPr>
          <w:rFonts w:ascii="Arial" w:hAnsi="Arial" w:cs="Arial"/>
          <w:lang w:val="en-US"/>
        </w:rPr>
        <w:t xml:space="preserve"> </w:t>
      </w:r>
      <w:proofErr w:type="spellStart"/>
      <w:r w:rsidRPr="00A31783">
        <w:rPr>
          <w:rFonts w:ascii="Arial" w:hAnsi="Arial" w:cs="Arial"/>
          <w:lang w:val="en-US"/>
        </w:rPr>
        <w:t>btn</w:t>
      </w:r>
      <w:proofErr w:type="spellEnd"/>
      <w:r w:rsidRPr="00A31783">
        <w:rPr>
          <w:rFonts w:ascii="Arial" w:hAnsi="Arial" w:cs="Arial"/>
          <w:lang w:val="en-US"/>
        </w:rPr>
        <w:t>-primary"&gt;</w:t>
      </w:r>
      <w:r w:rsidRPr="00A31783">
        <w:rPr>
          <w:rFonts w:ascii="Segoe UI Emoji" w:hAnsi="Segoe UI Emoji" w:cs="Segoe UI Emoji"/>
          <w:lang w:val="en-US"/>
        </w:rPr>
        <w:t>➕</w:t>
      </w:r>
      <w:r w:rsidRPr="00A31783">
        <w:rPr>
          <w:rFonts w:ascii="Arial" w:hAnsi="Arial" w:cs="Arial"/>
          <w:lang w:val="en-US"/>
        </w:rPr>
        <w:t xml:space="preserve"> </w:t>
      </w:r>
      <w:r w:rsidRPr="00A31783">
        <w:rPr>
          <w:rFonts w:ascii="Arial" w:hAnsi="Arial" w:cs="Arial"/>
        </w:rPr>
        <w:t>Добавить</w:t>
      </w:r>
      <w:r w:rsidRPr="00A31783">
        <w:rPr>
          <w:rFonts w:ascii="Arial" w:hAnsi="Arial" w:cs="Arial"/>
          <w:lang w:val="en-US"/>
        </w:rPr>
        <w:t xml:space="preserve"> </w:t>
      </w:r>
      <w:r w:rsidRPr="00A31783">
        <w:rPr>
          <w:rFonts w:ascii="Arial" w:hAnsi="Arial" w:cs="Arial"/>
        </w:rPr>
        <w:t>технику</w:t>
      </w:r>
      <w:r w:rsidRPr="00A31783">
        <w:rPr>
          <w:rFonts w:ascii="Arial" w:hAnsi="Arial" w:cs="Arial"/>
          <w:lang w:val="en-US"/>
        </w:rPr>
        <w:t>&lt;/a&gt;</w:t>
      </w:r>
    </w:p>
    <w:p w14:paraId="462B402E" w14:textId="77777777" w:rsidR="00A31783" w:rsidRPr="00A31783" w:rsidRDefault="00A31783" w:rsidP="00A31783">
      <w:pPr>
        <w:tabs>
          <w:tab w:val="left" w:pos="0"/>
        </w:tabs>
        <w:spacing w:after="0" w:line="360" w:lineRule="auto"/>
        <w:ind w:firstLine="709"/>
        <w:jc w:val="both"/>
        <w:rPr>
          <w:rFonts w:ascii="Arial" w:hAnsi="Arial" w:cs="Arial"/>
          <w:lang w:val="en-US"/>
        </w:rPr>
      </w:pPr>
      <w:r w:rsidRPr="00A31783">
        <w:rPr>
          <w:rFonts w:ascii="Arial" w:hAnsi="Arial" w:cs="Arial"/>
          <w:lang w:val="en-US"/>
        </w:rPr>
        <w:t>                &lt;/div&gt;</w:t>
      </w:r>
    </w:p>
    <w:p w14:paraId="044A04C6" w14:textId="77777777" w:rsidR="00A31783" w:rsidRPr="00A31783" w:rsidRDefault="00A31783" w:rsidP="00A31783">
      <w:pPr>
        <w:tabs>
          <w:tab w:val="left" w:pos="0"/>
        </w:tabs>
        <w:spacing w:after="0" w:line="360" w:lineRule="auto"/>
        <w:ind w:firstLine="709"/>
        <w:jc w:val="both"/>
        <w:rPr>
          <w:rFonts w:ascii="Arial" w:hAnsi="Arial" w:cs="Arial"/>
          <w:lang w:val="en-US"/>
        </w:rPr>
      </w:pPr>
      <w:r w:rsidRPr="00A31783">
        <w:rPr>
          <w:rFonts w:ascii="Arial" w:hAnsi="Arial" w:cs="Arial"/>
          <w:lang w:val="en-US"/>
        </w:rPr>
        <w:t>                &lt;?</w:t>
      </w:r>
      <w:proofErr w:type="spellStart"/>
      <w:r w:rsidRPr="00A31783">
        <w:rPr>
          <w:rFonts w:ascii="Arial" w:hAnsi="Arial" w:cs="Arial"/>
          <w:lang w:val="en-US"/>
        </w:rPr>
        <w:t>php</w:t>
      </w:r>
      <w:proofErr w:type="spellEnd"/>
      <w:r w:rsidRPr="00A31783">
        <w:rPr>
          <w:rFonts w:ascii="Arial" w:hAnsi="Arial" w:cs="Arial"/>
          <w:lang w:val="en-US"/>
        </w:rPr>
        <w:t xml:space="preserve"> endif</w:t>
      </w:r>
      <w:proofErr w:type="gramStart"/>
      <w:r w:rsidRPr="00A31783">
        <w:rPr>
          <w:rFonts w:ascii="Arial" w:hAnsi="Arial" w:cs="Arial"/>
          <w:lang w:val="en-US"/>
        </w:rPr>
        <w:t>; ?</w:t>
      </w:r>
      <w:proofErr w:type="gramEnd"/>
      <w:r w:rsidRPr="00A31783">
        <w:rPr>
          <w:rFonts w:ascii="Arial" w:hAnsi="Arial" w:cs="Arial"/>
          <w:lang w:val="en-US"/>
        </w:rPr>
        <w:t>&gt;</w:t>
      </w:r>
    </w:p>
    <w:p w14:paraId="26A5CE2A" w14:textId="77777777" w:rsidR="00A31783" w:rsidRPr="00A31783" w:rsidRDefault="00A31783" w:rsidP="00A31783">
      <w:pPr>
        <w:tabs>
          <w:tab w:val="left" w:pos="0"/>
        </w:tabs>
        <w:spacing w:after="0" w:line="360" w:lineRule="auto"/>
        <w:ind w:firstLine="709"/>
        <w:jc w:val="both"/>
        <w:rPr>
          <w:rFonts w:ascii="Arial" w:hAnsi="Arial" w:cs="Arial"/>
          <w:lang w:val="en-US"/>
        </w:rPr>
      </w:pPr>
      <w:r w:rsidRPr="00A31783">
        <w:rPr>
          <w:rFonts w:ascii="Arial" w:hAnsi="Arial" w:cs="Arial"/>
          <w:lang w:val="en-US"/>
        </w:rPr>
        <w:t>            &lt;/div&gt;</w:t>
      </w:r>
    </w:p>
    <w:p w14:paraId="41E2D782" w14:textId="77777777" w:rsidR="00A31783" w:rsidRPr="00A31783" w:rsidRDefault="00A31783" w:rsidP="00A31783">
      <w:pPr>
        <w:tabs>
          <w:tab w:val="left" w:pos="0"/>
        </w:tabs>
        <w:spacing w:after="0" w:line="360" w:lineRule="auto"/>
        <w:ind w:firstLine="709"/>
        <w:jc w:val="both"/>
        <w:rPr>
          <w:rFonts w:ascii="Arial" w:hAnsi="Arial" w:cs="Arial"/>
          <w:lang w:val="en-US"/>
        </w:rPr>
      </w:pPr>
      <w:r w:rsidRPr="00A31783">
        <w:rPr>
          <w:rFonts w:ascii="Arial" w:hAnsi="Arial" w:cs="Arial"/>
          <w:lang w:val="en-US"/>
        </w:rPr>
        <w:t>        &lt;/main&gt;</w:t>
      </w:r>
    </w:p>
    <w:p w14:paraId="5C6DAE70" w14:textId="5CCD18B9" w:rsidR="00A31783" w:rsidRPr="00A31783" w:rsidRDefault="00A31783" w:rsidP="00A31783">
      <w:pPr>
        <w:tabs>
          <w:tab w:val="left" w:pos="0"/>
        </w:tabs>
        <w:spacing w:after="0" w:line="360" w:lineRule="auto"/>
        <w:ind w:firstLine="709"/>
        <w:jc w:val="both"/>
        <w:rPr>
          <w:rFonts w:ascii="Arial" w:hAnsi="Arial" w:cs="Arial"/>
          <w:lang w:val="en-US"/>
        </w:rPr>
      </w:pPr>
      <w:r w:rsidRPr="00A31783">
        <w:rPr>
          <w:rFonts w:ascii="Arial" w:hAnsi="Arial" w:cs="Arial"/>
          <w:lang w:val="en-US"/>
        </w:rPr>
        <w:t>    &lt;/div&gt;</w:t>
      </w:r>
    </w:p>
    <w:p w14:paraId="76C9DAC5" w14:textId="77777777" w:rsidR="00A31783" w:rsidRPr="00A31783" w:rsidRDefault="00A31783" w:rsidP="00A31783">
      <w:pPr>
        <w:tabs>
          <w:tab w:val="left" w:pos="0"/>
        </w:tabs>
        <w:spacing w:after="0" w:line="360" w:lineRule="auto"/>
        <w:ind w:firstLine="709"/>
        <w:jc w:val="both"/>
        <w:rPr>
          <w:rFonts w:ascii="Arial" w:hAnsi="Arial" w:cs="Arial"/>
          <w:lang w:val="en-US"/>
        </w:rPr>
      </w:pPr>
      <w:r w:rsidRPr="00A31783">
        <w:rPr>
          <w:rFonts w:ascii="Arial" w:hAnsi="Arial" w:cs="Arial"/>
          <w:lang w:val="en-US"/>
        </w:rPr>
        <w:t xml:space="preserve">    &lt;script </w:t>
      </w:r>
      <w:proofErr w:type="spellStart"/>
      <w:r w:rsidRPr="00A31783">
        <w:rPr>
          <w:rFonts w:ascii="Arial" w:hAnsi="Arial" w:cs="Arial"/>
          <w:lang w:val="en-US"/>
        </w:rPr>
        <w:t>src</w:t>
      </w:r>
      <w:proofErr w:type="spellEnd"/>
      <w:r w:rsidRPr="00A31783">
        <w:rPr>
          <w:rFonts w:ascii="Arial" w:hAnsi="Arial" w:cs="Arial"/>
          <w:lang w:val="en-US"/>
        </w:rPr>
        <w:t>="</w:t>
      </w:r>
      <w:proofErr w:type="spellStart"/>
      <w:r w:rsidRPr="00A31783">
        <w:rPr>
          <w:rFonts w:ascii="Arial" w:hAnsi="Arial" w:cs="Arial"/>
          <w:lang w:val="en-US"/>
        </w:rPr>
        <w:t>js</w:t>
      </w:r>
      <w:proofErr w:type="spellEnd"/>
      <w:r w:rsidRPr="00A31783">
        <w:rPr>
          <w:rFonts w:ascii="Arial" w:hAnsi="Arial" w:cs="Arial"/>
          <w:lang w:val="en-US"/>
        </w:rPr>
        <w:t>/script.js"&gt;&lt;/script&gt;</w:t>
      </w:r>
    </w:p>
    <w:p w14:paraId="38DAC0D6" w14:textId="77777777" w:rsidR="00A31783" w:rsidRPr="00A31783" w:rsidRDefault="00A31783" w:rsidP="00A31783">
      <w:pPr>
        <w:tabs>
          <w:tab w:val="left" w:pos="0"/>
        </w:tabs>
        <w:spacing w:after="0" w:line="360" w:lineRule="auto"/>
        <w:ind w:firstLine="709"/>
        <w:jc w:val="both"/>
        <w:rPr>
          <w:rFonts w:ascii="Arial" w:hAnsi="Arial" w:cs="Arial"/>
        </w:rPr>
      </w:pPr>
      <w:r w:rsidRPr="00A31783">
        <w:rPr>
          <w:rFonts w:ascii="Arial" w:hAnsi="Arial" w:cs="Arial"/>
        </w:rPr>
        <w:t>&lt;/</w:t>
      </w:r>
      <w:proofErr w:type="spellStart"/>
      <w:r w:rsidRPr="00A31783">
        <w:rPr>
          <w:rFonts w:ascii="Arial" w:hAnsi="Arial" w:cs="Arial"/>
        </w:rPr>
        <w:t>body</w:t>
      </w:r>
      <w:proofErr w:type="spellEnd"/>
      <w:r w:rsidRPr="00A31783">
        <w:rPr>
          <w:rFonts w:ascii="Arial" w:hAnsi="Arial" w:cs="Arial"/>
        </w:rPr>
        <w:t>&gt;</w:t>
      </w:r>
    </w:p>
    <w:p w14:paraId="1CE755B2" w14:textId="737D101B" w:rsidR="00421778" w:rsidRPr="009570F1" w:rsidRDefault="00A31783" w:rsidP="00A31783">
      <w:pPr>
        <w:tabs>
          <w:tab w:val="left" w:pos="0"/>
        </w:tabs>
        <w:spacing w:after="0" w:line="360" w:lineRule="auto"/>
        <w:ind w:firstLine="709"/>
        <w:jc w:val="both"/>
        <w:rPr>
          <w:rFonts w:ascii="Arial" w:hAnsi="Arial" w:cs="Arial"/>
        </w:rPr>
      </w:pPr>
      <w:r w:rsidRPr="00A31783">
        <w:rPr>
          <w:rFonts w:ascii="Arial" w:hAnsi="Arial" w:cs="Arial"/>
        </w:rPr>
        <w:t>&lt;/</w:t>
      </w:r>
      <w:proofErr w:type="spellStart"/>
      <w:r w:rsidRPr="00A31783">
        <w:rPr>
          <w:rFonts w:ascii="Arial" w:hAnsi="Arial" w:cs="Arial"/>
        </w:rPr>
        <w:t>html</w:t>
      </w:r>
      <w:proofErr w:type="spellEnd"/>
      <w:r w:rsidRPr="00A31783">
        <w:rPr>
          <w:rFonts w:ascii="Arial" w:hAnsi="Arial" w:cs="Arial"/>
        </w:rPr>
        <w:t>&gt;</w:t>
      </w:r>
    </w:p>
    <w:sectPr w:rsidR="00421778" w:rsidRPr="009570F1" w:rsidSect="00B32B9A">
      <w:pgSz w:w="11906" w:h="16838"/>
      <w:pgMar w:top="1134" w:right="850" w:bottom="1134" w:left="1701"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32E00E2" w14:textId="77777777" w:rsidR="00F34735" w:rsidRDefault="00F34735" w:rsidP="00B32B9A">
      <w:pPr>
        <w:spacing w:after="0" w:line="240" w:lineRule="auto"/>
      </w:pPr>
      <w:r>
        <w:separator/>
      </w:r>
    </w:p>
  </w:endnote>
  <w:endnote w:type="continuationSeparator" w:id="0">
    <w:p w14:paraId="53EC56C5" w14:textId="77777777" w:rsidR="00F34735" w:rsidRDefault="00F34735" w:rsidP="00B32B9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Arial">
    <w:panose1 w:val="020B0604020202020204"/>
    <w:charset w:val="CC"/>
    <w:family w:val="swiss"/>
    <w:pitch w:val="variable"/>
    <w:sig w:usb0="E0002EFF" w:usb1="C000785B" w:usb2="00000009" w:usb3="00000000" w:csb0="000001FF" w:csb1="00000000"/>
  </w:font>
  <w:font w:name="Segoe UI Emoji">
    <w:panose1 w:val="020B0502040204020203"/>
    <w:charset w:val="00"/>
    <w:family w:val="swiss"/>
    <w:pitch w:val="variable"/>
    <w:sig w:usb0="00000003" w:usb1="02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606846766"/>
      <w:docPartObj>
        <w:docPartGallery w:val="Page Numbers (Bottom of Page)"/>
        <w:docPartUnique/>
      </w:docPartObj>
    </w:sdtPr>
    <w:sdtContent>
      <w:p w14:paraId="0F7E26DE" w14:textId="41FB0EFC" w:rsidR="00B32B9A" w:rsidRDefault="00B32B9A">
        <w:pPr>
          <w:pStyle w:val="af2"/>
          <w:jc w:val="center"/>
        </w:pPr>
        <w:r>
          <w:fldChar w:fldCharType="begin"/>
        </w:r>
        <w:r>
          <w:instrText>PAGE   \* MERGEFORMAT</w:instrText>
        </w:r>
        <w:r>
          <w:fldChar w:fldCharType="separate"/>
        </w:r>
        <w:r>
          <w:t>2</w:t>
        </w:r>
        <w:r>
          <w:fldChar w:fldCharType="end"/>
        </w:r>
      </w:p>
    </w:sdtContent>
  </w:sdt>
  <w:p w14:paraId="5AF3EDCF" w14:textId="77777777" w:rsidR="00B32B9A" w:rsidRDefault="00B32B9A">
    <w:pPr>
      <w:pStyle w:val="af2"/>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7C0C29C" w14:textId="77777777" w:rsidR="00F34735" w:rsidRDefault="00F34735" w:rsidP="00B32B9A">
      <w:pPr>
        <w:spacing w:after="0" w:line="240" w:lineRule="auto"/>
      </w:pPr>
      <w:r>
        <w:separator/>
      </w:r>
    </w:p>
  </w:footnote>
  <w:footnote w:type="continuationSeparator" w:id="0">
    <w:p w14:paraId="73DDCED0" w14:textId="77777777" w:rsidR="00F34735" w:rsidRDefault="00F34735" w:rsidP="00B32B9A">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0762F1"/>
    <w:multiLevelType w:val="multilevel"/>
    <w:tmpl w:val="2B3CF9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2411891"/>
    <w:multiLevelType w:val="multilevel"/>
    <w:tmpl w:val="6FAC91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27E55B7"/>
    <w:multiLevelType w:val="multilevel"/>
    <w:tmpl w:val="251E504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060B096A"/>
    <w:multiLevelType w:val="multilevel"/>
    <w:tmpl w:val="BCFCC3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81E16E1"/>
    <w:multiLevelType w:val="multilevel"/>
    <w:tmpl w:val="BEF69B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8B527F1"/>
    <w:multiLevelType w:val="multilevel"/>
    <w:tmpl w:val="E4D2D01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0BFC6A99"/>
    <w:multiLevelType w:val="multilevel"/>
    <w:tmpl w:val="82B4D5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0DB33E21"/>
    <w:multiLevelType w:val="multilevel"/>
    <w:tmpl w:val="8DC2AC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0F2D70E6"/>
    <w:multiLevelType w:val="multilevel"/>
    <w:tmpl w:val="140EC8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100F3E9D"/>
    <w:multiLevelType w:val="multilevel"/>
    <w:tmpl w:val="AB82160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15:restartNumberingAfterBreak="0">
    <w:nsid w:val="10291BBC"/>
    <w:multiLevelType w:val="multilevel"/>
    <w:tmpl w:val="7248901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15:restartNumberingAfterBreak="0">
    <w:nsid w:val="17902C97"/>
    <w:multiLevelType w:val="multilevel"/>
    <w:tmpl w:val="B7466E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19B60445"/>
    <w:multiLevelType w:val="multilevel"/>
    <w:tmpl w:val="EE70C1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19E52EA6"/>
    <w:multiLevelType w:val="multilevel"/>
    <w:tmpl w:val="8864EAA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19FF0119"/>
    <w:multiLevelType w:val="multilevel"/>
    <w:tmpl w:val="94D058C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15:restartNumberingAfterBreak="0">
    <w:nsid w:val="2A2E5179"/>
    <w:multiLevelType w:val="multilevel"/>
    <w:tmpl w:val="AA66A8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2B7A349A"/>
    <w:multiLevelType w:val="multilevel"/>
    <w:tmpl w:val="6AE68E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2D5147D5"/>
    <w:multiLevelType w:val="multilevel"/>
    <w:tmpl w:val="075A51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2D927C5E"/>
    <w:multiLevelType w:val="multilevel"/>
    <w:tmpl w:val="F7BEFCA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15:restartNumberingAfterBreak="0">
    <w:nsid w:val="2EAA7473"/>
    <w:multiLevelType w:val="multilevel"/>
    <w:tmpl w:val="7EFE6F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32C33035"/>
    <w:multiLevelType w:val="multilevel"/>
    <w:tmpl w:val="18B072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348C2FD5"/>
    <w:multiLevelType w:val="multilevel"/>
    <w:tmpl w:val="9B7E96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34F72FB2"/>
    <w:multiLevelType w:val="multilevel"/>
    <w:tmpl w:val="09704B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351654A6"/>
    <w:multiLevelType w:val="multilevel"/>
    <w:tmpl w:val="5DC6D7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381B1C9A"/>
    <w:multiLevelType w:val="multilevel"/>
    <w:tmpl w:val="CE4000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38596D15"/>
    <w:multiLevelType w:val="multilevel"/>
    <w:tmpl w:val="EA6CD140"/>
    <w:lvl w:ilvl="0">
      <w:start w:val="1"/>
      <w:numFmt w:val="decimal"/>
      <w:lvlText w:val="%1."/>
      <w:lvlJc w:val="left"/>
      <w:pPr>
        <w:tabs>
          <w:tab w:val="num" w:pos="720"/>
        </w:tabs>
        <w:ind w:left="720" w:hanging="360"/>
      </w:pPr>
    </w:lvl>
    <w:lvl w:ilvl="1">
      <w:start w:val="1"/>
      <w:numFmt w:val="bullet"/>
      <w:lvlText w:val=""/>
      <w:lvlJc w:val="left"/>
      <w:pPr>
        <w:ind w:left="1440" w:hanging="360"/>
      </w:pPr>
      <w:rPr>
        <w:rFonts w:ascii="Symbol" w:hAnsi="Symbol"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15:restartNumberingAfterBreak="0">
    <w:nsid w:val="38EA23D6"/>
    <w:multiLevelType w:val="multilevel"/>
    <w:tmpl w:val="0F8A68A2"/>
    <w:lvl w:ilvl="0">
      <w:start w:val="1"/>
      <w:numFmt w:val="decimal"/>
      <w:lvlText w:val="%1."/>
      <w:lvlJc w:val="left"/>
      <w:pPr>
        <w:tabs>
          <w:tab w:val="num" w:pos="720"/>
        </w:tabs>
        <w:ind w:left="720" w:hanging="360"/>
      </w:pPr>
    </w:lvl>
    <w:lvl w:ilvl="1">
      <w:start w:val="1"/>
      <w:numFmt w:val="bullet"/>
      <w:lvlText w:val=""/>
      <w:lvlJc w:val="left"/>
      <w:pPr>
        <w:ind w:left="1440" w:hanging="360"/>
      </w:pPr>
      <w:rPr>
        <w:rFonts w:ascii="Symbol" w:hAnsi="Symbol"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15:restartNumberingAfterBreak="0">
    <w:nsid w:val="390A6CE9"/>
    <w:multiLevelType w:val="multilevel"/>
    <w:tmpl w:val="CCBE433E"/>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15:restartNumberingAfterBreak="0">
    <w:nsid w:val="39F40DA8"/>
    <w:multiLevelType w:val="multilevel"/>
    <w:tmpl w:val="358497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3B225A01"/>
    <w:multiLevelType w:val="multilevel"/>
    <w:tmpl w:val="40C05A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3C554540"/>
    <w:multiLevelType w:val="multilevel"/>
    <w:tmpl w:val="EF368BB2"/>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1" w15:restartNumberingAfterBreak="0">
    <w:nsid w:val="42D47775"/>
    <w:multiLevelType w:val="multilevel"/>
    <w:tmpl w:val="0B2E47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445F3159"/>
    <w:multiLevelType w:val="multilevel"/>
    <w:tmpl w:val="E3420E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46C70299"/>
    <w:multiLevelType w:val="multilevel"/>
    <w:tmpl w:val="B7CECF2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4" w15:restartNumberingAfterBreak="0">
    <w:nsid w:val="47804070"/>
    <w:multiLevelType w:val="multilevel"/>
    <w:tmpl w:val="9918B7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4AF1562F"/>
    <w:multiLevelType w:val="multilevel"/>
    <w:tmpl w:val="19540C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4B1E1296"/>
    <w:multiLevelType w:val="multilevel"/>
    <w:tmpl w:val="5998754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7" w15:restartNumberingAfterBreak="0">
    <w:nsid w:val="4B29309E"/>
    <w:multiLevelType w:val="multilevel"/>
    <w:tmpl w:val="C9DA6B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4C41309C"/>
    <w:multiLevelType w:val="multilevel"/>
    <w:tmpl w:val="0944E4CC"/>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9" w15:restartNumberingAfterBreak="0">
    <w:nsid w:val="4F912ED1"/>
    <w:multiLevelType w:val="multilevel"/>
    <w:tmpl w:val="97366A4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0" w15:restartNumberingAfterBreak="0">
    <w:nsid w:val="520A0CDF"/>
    <w:multiLevelType w:val="multilevel"/>
    <w:tmpl w:val="CEC4D1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52BB20A1"/>
    <w:multiLevelType w:val="multilevel"/>
    <w:tmpl w:val="D0ACE8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52C10B8D"/>
    <w:multiLevelType w:val="multilevel"/>
    <w:tmpl w:val="853001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54476261"/>
    <w:multiLevelType w:val="multilevel"/>
    <w:tmpl w:val="1EA401E4"/>
    <w:lvl w:ilvl="0">
      <w:start w:val="1"/>
      <w:numFmt w:val="decimal"/>
      <w:lvlText w:val="%1."/>
      <w:lvlJc w:val="left"/>
      <w:pPr>
        <w:tabs>
          <w:tab w:val="num" w:pos="720"/>
        </w:tabs>
        <w:ind w:left="720" w:hanging="360"/>
      </w:pPr>
    </w:lvl>
    <w:lvl w:ilvl="1">
      <w:start w:val="1"/>
      <w:numFmt w:val="bullet"/>
      <w:lvlText w:val=""/>
      <w:lvlJc w:val="left"/>
      <w:pPr>
        <w:ind w:left="1440" w:hanging="360"/>
      </w:pPr>
      <w:rPr>
        <w:rFonts w:ascii="Symbol" w:hAnsi="Symbol"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4" w15:restartNumberingAfterBreak="0">
    <w:nsid w:val="56CF0A60"/>
    <w:multiLevelType w:val="multilevel"/>
    <w:tmpl w:val="687E3E46"/>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5" w15:restartNumberingAfterBreak="0">
    <w:nsid w:val="584232D5"/>
    <w:multiLevelType w:val="multilevel"/>
    <w:tmpl w:val="A7423B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59D506C8"/>
    <w:multiLevelType w:val="multilevel"/>
    <w:tmpl w:val="B4744254"/>
    <w:lvl w:ilvl="0">
      <w:start w:val="1"/>
      <w:numFmt w:val="decimal"/>
      <w:lvlText w:val="%1"/>
      <w:lvlJc w:val="left"/>
      <w:pPr>
        <w:ind w:left="375" w:hanging="375"/>
      </w:pPr>
      <w:rPr>
        <w:rFonts w:hint="default"/>
      </w:rPr>
    </w:lvl>
    <w:lvl w:ilvl="1">
      <w:start w:val="1"/>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7" w15:restartNumberingAfterBreak="0">
    <w:nsid w:val="5CBE30C0"/>
    <w:multiLevelType w:val="hybridMultilevel"/>
    <w:tmpl w:val="C0F03C54"/>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8" w15:restartNumberingAfterBreak="0">
    <w:nsid w:val="5D40270F"/>
    <w:multiLevelType w:val="multilevel"/>
    <w:tmpl w:val="3B7201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15:restartNumberingAfterBreak="0">
    <w:nsid w:val="5E570823"/>
    <w:multiLevelType w:val="multilevel"/>
    <w:tmpl w:val="BEA08A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0" w15:restartNumberingAfterBreak="0">
    <w:nsid w:val="5EE373F6"/>
    <w:multiLevelType w:val="multilevel"/>
    <w:tmpl w:val="36B66A06"/>
    <w:lvl w:ilvl="0">
      <w:start w:val="1"/>
      <w:numFmt w:val="bullet"/>
      <w:lvlText w:val=""/>
      <w:lvlJc w:val="left"/>
      <w:pPr>
        <w:tabs>
          <w:tab w:val="num" w:pos="720"/>
        </w:tabs>
        <w:ind w:left="720" w:hanging="360"/>
      </w:pPr>
      <w:rPr>
        <w:rFonts w:ascii="Symbol" w:hAnsi="Symbol" w:hint="default"/>
        <w:sz w:val="24"/>
        <w:szCs w:val="24"/>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1" w15:restartNumberingAfterBreak="0">
    <w:nsid w:val="60236B74"/>
    <w:multiLevelType w:val="hybridMultilevel"/>
    <w:tmpl w:val="3858EA16"/>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2" w15:restartNumberingAfterBreak="0">
    <w:nsid w:val="62291CA4"/>
    <w:multiLevelType w:val="multilevel"/>
    <w:tmpl w:val="D0F844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3" w15:restartNumberingAfterBreak="0">
    <w:nsid w:val="6594262F"/>
    <w:multiLevelType w:val="multilevel"/>
    <w:tmpl w:val="D452CEB6"/>
    <w:lvl w:ilvl="0">
      <w:start w:val="1"/>
      <w:numFmt w:val="decimal"/>
      <w:lvlText w:val="%1."/>
      <w:lvlJc w:val="left"/>
      <w:pPr>
        <w:tabs>
          <w:tab w:val="num" w:pos="720"/>
        </w:tabs>
        <w:ind w:left="720" w:hanging="360"/>
      </w:pPr>
    </w:lvl>
    <w:lvl w:ilvl="1">
      <w:start w:val="1"/>
      <w:numFmt w:val="bullet"/>
      <w:lvlText w:val=""/>
      <w:lvlJc w:val="left"/>
      <w:pPr>
        <w:ind w:left="1440" w:hanging="360"/>
      </w:pPr>
      <w:rPr>
        <w:rFonts w:ascii="Symbol" w:hAnsi="Symbol"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4" w15:restartNumberingAfterBreak="0">
    <w:nsid w:val="6674391A"/>
    <w:multiLevelType w:val="multilevel"/>
    <w:tmpl w:val="9A8A4C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5" w15:restartNumberingAfterBreak="0">
    <w:nsid w:val="67643F74"/>
    <w:multiLevelType w:val="multilevel"/>
    <w:tmpl w:val="1B2EFD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6" w15:restartNumberingAfterBreak="0">
    <w:nsid w:val="69D54E82"/>
    <w:multiLevelType w:val="multilevel"/>
    <w:tmpl w:val="2B5600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7" w15:restartNumberingAfterBreak="0">
    <w:nsid w:val="6A743873"/>
    <w:multiLevelType w:val="multilevel"/>
    <w:tmpl w:val="BC30FE1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8" w15:restartNumberingAfterBreak="0">
    <w:nsid w:val="71150761"/>
    <w:multiLevelType w:val="multilevel"/>
    <w:tmpl w:val="9C54B3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9" w15:restartNumberingAfterBreak="0">
    <w:nsid w:val="73123D2B"/>
    <w:multiLevelType w:val="multilevel"/>
    <w:tmpl w:val="B7629B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0" w15:restartNumberingAfterBreak="0">
    <w:nsid w:val="77320777"/>
    <w:multiLevelType w:val="multilevel"/>
    <w:tmpl w:val="10F28A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1" w15:restartNumberingAfterBreak="0">
    <w:nsid w:val="7AAC667A"/>
    <w:multiLevelType w:val="multilevel"/>
    <w:tmpl w:val="3E383B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2" w15:restartNumberingAfterBreak="0">
    <w:nsid w:val="7B362C7E"/>
    <w:multiLevelType w:val="multilevel"/>
    <w:tmpl w:val="5378735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3" w15:restartNumberingAfterBreak="0">
    <w:nsid w:val="7C203017"/>
    <w:multiLevelType w:val="multilevel"/>
    <w:tmpl w:val="1F0EB4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4" w15:restartNumberingAfterBreak="0">
    <w:nsid w:val="7D8F31CB"/>
    <w:multiLevelType w:val="multilevel"/>
    <w:tmpl w:val="E068A7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5" w15:restartNumberingAfterBreak="0">
    <w:nsid w:val="7E8D2A72"/>
    <w:multiLevelType w:val="hybridMultilevel"/>
    <w:tmpl w:val="21E0EFA6"/>
    <w:lvl w:ilvl="0" w:tplc="04190001">
      <w:start w:val="1"/>
      <w:numFmt w:val="bullet"/>
      <w:lvlText w:val=""/>
      <w:lvlJc w:val="left"/>
      <w:pPr>
        <w:ind w:left="1429" w:hanging="360"/>
      </w:pPr>
      <w:rPr>
        <w:rFonts w:ascii="Symbol" w:hAnsi="Symbol" w:hint="default"/>
      </w:rPr>
    </w:lvl>
    <w:lvl w:ilvl="1" w:tplc="FFFFFFFF" w:tentative="1">
      <w:start w:val="1"/>
      <w:numFmt w:val="bullet"/>
      <w:lvlText w:val="o"/>
      <w:lvlJc w:val="left"/>
      <w:pPr>
        <w:ind w:left="2149" w:hanging="360"/>
      </w:pPr>
      <w:rPr>
        <w:rFonts w:ascii="Courier New" w:hAnsi="Courier New" w:cs="Courier New" w:hint="default"/>
      </w:rPr>
    </w:lvl>
    <w:lvl w:ilvl="2" w:tplc="FFFFFFFF" w:tentative="1">
      <w:start w:val="1"/>
      <w:numFmt w:val="bullet"/>
      <w:lvlText w:val=""/>
      <w:lvlJc w:val="left"/>
      <w:pPr>
        <w:ind w:left="2869" w:hanging="360"/>
      </w:pPr>
      <w:rPr>
        <w:rFonts w:ascii="Wingdings" w:hAnsi="Wingdings" w:hint="default"/>
      </w:rPr>
    </w:lvl>
    <w:lvl w:ilvl="3" w:tplc="FFFFFFFF" w:tentative="1">
      <w:start w:val="1"/>
      <w:numFmt w:val="bullet"/>
      <w:lvlText w:val=""/>
      <w:lvlJc w:val="left"/>
      <w:pPr>
        <w:ind w:left="3589" w:hanging="360"/>
      </w:pPr>
      <w:rPr>
        <w:rFonts w:ascii="Symbol" w:hAnsi="Symbol" w:hint="default"/>
      </w:rPr>
    </w:lvl>
    <w:lvl w:ilvl="4" w:tplc="FFFFFFFF" w:tentative="1">
      <w:start w:val="1"/>
      <w:numFmt w:val="bullet"/>
      <w:lvlText w:val="o"/>
      <w:lvlJc w:val="left"/>
      <w:pPr>
        <w:ind w:left="4309" w:hanging="360"/>
      </w:pPr>
      <w:rPr>
        <w:rFonts w:ascii="Courier New" w:hAnsi="Courier New" w:cs="Courier New" w:hint="default"/>
      </w:rPr>
    </w:lvl>
    <w:lvl w:ilvl="5" w:tplc="FFFFFFFF" w:tentative="1">
      <w:start w:val="1"/>
      <w:numFmt w:val="bullet"/>
      <w:lvlText w:val=""/>
      <w:lvlJc w:val="left"/>
      <w:pPr>
        <w:ind w:left="5029" w:hanging="360"/>
      </w:pPr>
      <w:rPr>
        <w:rFonts w:ascii="Wingdings" w:hAnsi="Wingdings" w:hint="default"/>
      </w:rPr>
    </w:lvl>
    <w:lvl w:ilvl="6" w:tplc="FFFFFFFF" w:tentative="1">
      <w:start w:val="1"/>
      <w:numFmt w:val="bullet"/>
      <w:lvlText w:val=""/>
      <w:lvlJc w:val="left"/>
      <w:pPr>
        <w:ind w:left="5749" w:hanging="360"/>
      </w:pPr>
      <w:rPr>
        <w:rFonts w:ascii="Symbol" w:hAnsi="Symbol" w:hint="default"/>
      </w:rPr>
    </w:lvl>
    <w:lvl w:ilvl="7" w:tplc="FFFFFFFF" w:tentative="1">
      <w:start w:val="1"/>
      <w:numFmt w:val="bullet"/>
      <w:lvlText w:val="o"/>
      <w:lvlJc w:val="left"/>
      <w:pPr>
        <w:ind w:left="6469" w:hanging="360"/>
      </w:pPr>
      <w:rPr>
        <w:rFonts w:ascii="Courier New" w:hAnsi="Courier New" w:cs="Courier New" w:hint="default"/>
      </w:rPr>
    </w:lvl>
    <w:lvl w:ilvl="8" w:tplc="FFFFFFFF" w:tentative="1">
      <w:start w:val="1"/>
      <w:numFmt w:val="bullet"/>
      <w:lvlText w:val=""/>
      <w:lvlJc w:val="left"/>
      <w:pPr>
        <w:ind w:left="7189" w:hanging="360"/>
      </w:pPr>
      <w:rPr>
        <w:rFonts w:ascii="Wingdings" w:hAnsi="Wingdings" w:hint="default"/>
      </w:rPr>
    </w:lvl>
  </w:abstractNum>
  <w:abstractNum w:abstractNumId="66" w15:restartNumberingAfterBreak="0">
    <w:nsid w:val="7EAA2648"/>
    <w:multiLevelType w:val="multilevel"/>
    <w:tmpl w:val="83561A56"/>
    <w:lvl w:ilvl="0">
      <w:start w:val="2"/>
      <w:numFmt w:val="decimal"/>
      <w:lvlText w:val="%1."/>
      <w:lvlJc w:val="left"/>
      <w:pPr>
        <w:ind w:left="390" w:hanging="39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67" w15:restartNumberingAfterBreak="0">
    <w:nsid w:val="7F861DAE"/>
    <w:multiLevelType w:val="multilevel"/>
    <w:tmpl w:val="BF6C27F4"/>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8" w15:restartNumberingAfterBreak="0">
    <w:nsid w:val="7FA76CDF"/>
    <w:multiLevelType w:val="multilevel"/>
    <w:tmpl w:val="F3CEED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875995332">
    <w:abstractNumId w:val="46"/>
  </w:num>
  <w:num w:numId="2" w16cid:durableId="1577125200">
    <w:abstractNumId w:val="32"/>
  </w:num>
  <w:num w:numId="3" w16cid:durableId="1254973942">
    <w:abstractNumId w:val="60"/>
  </w:num>
  <w:num w:numId="4" w16cid:durableId="2055692699">
    <w:abstractNumId w:val="23"/>
  </w:num>
  <w:num w:numId="5" w16cid:durableId="1791895692">
    <w:abstractNumId w:val="29"/>
  </w:num>
  <w:num w:numId="6" w16cid:durableId="1026294227">
    <w:abstractNumId w:val="28"/>
  </w:num>
  <w:num w:numId="7" w16cid:durableId="382601357">
    <w:abstractNumId w:val="67"/>
  </w:num>
  <w:num w:numId="8" w16cid:durableId="1886523370">
    <w:abstractNumId w:val="54"/>
  </w:num>
  <w:num w:numId="9" w16cid:durableId="86121252">
    <w:abstractNumId w:val="25"/>
  </w:num>
  <w:num w:numId="10" w16cid:durableId="1709602860">
    <w:abstractNumId w:val="43"/>
  </w:num>
  <w:num w:numId="11" w16cid:durableId="2071070916">
    <w:abstractNumId w:val="26"/>
  </w:num>
  <w:num w:numId="12" w16cid:durableId="1717126103">
    <w:abstractNumId w:val="47"/>
  </w:num>
  <w:num w:numId="13" w16cid:durableId="476456451">
    <w:abstractNumId w:val="53"/>
  </w:num>
  <w:num w:numId="14" w16cid:durableId="1851019769">
    <w:abstractNumId w:val="21"/>
  </w:num>
  <w:num w:numId="15" w16cid:durableId="972371167">
    <w:abstractNumId w:val="10"/>
  </w:num>
  <w:num w:numId="16" w16cid:durableId="935595158">
    <w:abstractNumId w:val="63"/>
  </w:num>
  <w:num w:numId="17" w16cid:durableId="266356274">
    <w:abstractNumId w:val="7"/>
  </w:num>
  <w:num w:numId="18" w16cid:durableId="65348603">
    <w:abstractNumId w:val="56"/>
  </w:num>
  <w:num w:numId="19" w16cid:durableId="1192719828">
    <w:abstractNumId w:val="18"/>
  </w:num>
  <w:num w:numId="20" w16cid:durableId="1581066148">
    <w:abstractNumId w:val="12"/>
  </w:num>
  <w:num w:numId="21" w16cid:durableId="251789574">
    <w:abstractNumId w:val="55"/>
  </w:num>
  <w:num w:numId="22" w16cid:durableId="1663661089">
    <w:abstractNumId w:val="45"/>
  </w:num>
  <w:num w:numId="23" w16cid:durableId="715353410">
    <w:abstractNumId w:val="44"/>
  </w:num>
  <w:num w:numId="24" w16cid:durableId="1872763126">
    <w:abstractNumId w:val="66"/>
  </w:num>
  <w:num w:numId="25" w16cid:durableId="1546676199">
    <w:abstractNumId w:val="30"/>
  </w:num>
  <w:num w:numId="26" w16cid:durableId="248580871">
    <w:abstractNumId w:val="17"/>
  </w:num>
  <w:num w:numId="27" w16cid:durableId="1051271518">
    <w:abstractNumId w:val="39"/>
  </w:num>
  <w:num w:numId="28" w16cid:durableId="1655913258">
    <w:abstractNumId w:val="22"/>
  </w:num>
  <w:num w:numId="29" w16cid:durableId="824705116">
    <w:abstractNumId w:val="31"/>
  </w:num>
  <w:num w:numId="30" w16cid:durableId="1232083539">
    <w:abstractNumId w:val="68"/>
  </w:num>
  <w:num w:numId="31" w16cid:durableId="1907103717">
    <w:abstractNumId w:val="11"/>
  </w:num>
  <w:num w:numId="32" w16cid:durableId="778986306">
    <w:abstractNumId w:val="50"/>
  </w:num>
  <w:num w:numId="33" w16cid:durableId="193813191">
    <w:abstractNumId w:val="51"/>
  </w:num>
  <w:num w:numId="34" w16cid:durableId="33772236">
    <w:abstractNumId w:val="65"/>
  </w:num>
  <w:num w:numId="35" w16cid:durableId="1949196157">
    <w:abstractNumId w:val="41"/>
  </w:num>
  <w:num w:numId="36" w16cid:durableId="1494175590">
    <w:abstractNumId w:val="4"/>
  </w:num>
  <w:num w:numId="37" w16cid:durableId="611667379">
    <w:abstractNumId w:val="24"/>
  </w:num>
  <w:num w:numId="38" w16cid:durableId="909458469">
    <w:abstractNumId w:val="1"/>
  </w:num>
  <w:num w:numId="39" w16cid:durableId="1968899292">
    <w:abstractNumId w:val="8"/>
  </w:num>
  <w:num w:numId="40" w16cid:durableId="1440485524">
    <w:abstractNumId w:val="9"/>
  </w:num>
  <w:num w:numId="41" w16cid:durableId="2024090878">
    <w:abstractNumId w:val="16"/>
  </w:num>
  <w:num w:numId="42" w16cid:durableId="404037719">
    <w:abstractNumId w:val="35"/>
  </w:num>
  <w:num w:numId="43" w16cid:durableId="905607861">
    <w:abstractNumId w:val="14"/>
  </w:num>
  <w:num w:numId="44" w16cid:durableId="1833062828">
    <w:abstractNumId w:val="40"/>
  </w:num>
  <w:num w:numId="45" w16cid:durableId="1585533112">
    <w:abstractNumId w:val="34"/>
  </w:num>
  <w:num w:numId="46" w16cid:durableId="146551636">
    <w:abstractNumId w:val="5"/>
  </w:num>
  <w:num w:numId="47" w16cid:durableId="2055962373">
    <w:abstractNumId w:val="38"/>
  </w:num>
  <w:num w:numId="48" w16cid:durableId="1008795666">
    <w:abstractNumId w:val="58"/>
  </w:num>
  <w:num w:numId="49" w16cid:durableId="858618088">
    <w:abstractNumId w:val="36"/>
  </w:num>
  <w:num w:numId="50" w16cid:durableId="90125182">
    <w:abstractNumId w:val="27"/>
  </w:num>
  <w:num w:numId="51" w16cid:durableId="999381819">
    <w:abstractNumId w:val="59"/>
  </w:num>
  <w:num w:numId="52" w16cid:durableId="116799570">
    <w:abstractNumId w:val="20"/>
  </w:num>
  <w:num w:numId="53" w16cid:durableId="1257011064">
    <w:abstractNumId w:val="48"/>
  </w:num>
  <w:num w:numId="54" w16cid:durableId="711804570">
    <w:abstractNumId w:val="61"/>
  </w:num>
  <w:num w:numId="55" w16cid:durableId="1149133646">
    <w:abstractNumId w:val="6"/>
  </w:num>
  <w:num w:numId="56" w16cid:durableId="211308903">
    <w:abstractNumId w:val="64"/>
  </w:num>
  <w:num w:numId="57" w16cid:durableId="1940065396">
    <w:abstractNumId w:val="52"/>
  </w:num>
  <w:num w:numId="58" w16cid:durableId="1059748042">
    <w:abstractNumId w:val="0"/>
  </w:num>
  <w:num w:numId="59" w16cid:durableId="1533418682">
    <w:abstractNumId w:val="37"/>
  </w:num>
  <w:num w:numId="60" w16cid:durableId="1825126580">
    <w:abstractNumId w:val="42"/>
  </w:num>
  <w:num w:numId="61" w16cid:durableId="24524354">
    <w:abstractNumId w:val="3"/>
  </w:num>
  <w:num w:numId="62" w16cid:durableId="1424185089">
    <w:abstractNumId w:val="19"/>
  </w:num>
  <w:num w:numId="63" w16cid:durableId="1893223913">
    <w:abstractNumId w:val="2"/>
  </w:num>
  <w:num w:numId="64" w16cid:durableId="1836870941">
    <w:abstractNumId w:val="15"/>
  </w:num>
  <w:num w:numId="65" w16cid:durableId="804814290">
    <w:abstractNumId w:val="62"/>
  </w:num>
  <w:num w:numId="66" w16cid:durableId="2131168749">
    <w:abstractNumId w:val="49"/>
  </w:num>
  <w:num w:numId="67" w16cid:durableId="1231505473">
    <w:abstractNumId w:val="57"/>
  </w:num>
  <w:num w:numId="68" w16cid:durableId="338508175">
    <w:abstractNumId w:val="13"/>
  </w:num>
  <w:num w:numId="69" w16cid:durableId="693655575">
    <w:abstractNumId w:val="3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D643C"/>
    <w:rsid w:val="00012151"/>
    <w:rsid w:val="00023279"/>
    <w:rsid w:val="00030D6B"/>
    <w:rsid w:val="000714A6"/>
    <w:rsid w:val="000E0485"/>
    <w:rsid w:val="00113458"/>
    <w:rsid w:val="00122CB1"/>
    <w:rsid w:val="00137D0F"/>
    <w:rsid w:val="00187C44"/>
    <w:rsid w:val="001B6A7C"/>
    <w:rsid w:val="00237A0F"/>
    <w:rsid w:val="00291DAC"/>
    <w:rsid w:val="002A5D8C"/>
    <w:rsid w:val="002B5742"/>
    <w:rsid w:val="002E0636"/>
    <w:rsid w:val="003838D9"/>
    <w:rsid w:val="003A0E08"/>
    <w:rsid w:val="003A12BD"/>
    <w:rsid w:val="003D16AF"/>
    <w:rsid w:val="00421778"/>
    <w:rsid w:val="00491CB3"/>
    <w:rsid w:val="004D1E2D"/>
    <w:rsid w:val="004E4925"/>
    <w:rsid w:val="004F7913"/>
    <w:rsid w:val="00516008"/>
    <w:rsid w:val="0053114B"/>
    <w:rsid w:val="005464D5"/>
    <w:rsid w:val="005640D1"/>
    <w:rsid w:val="00571AD9"/>
    <w:rsid w:val="00572D9A"/>
    <w:rsid w:val="005B1F7D"/>
    <w:rsid w:val="005D01A5"/>
    <w:rsid w:val="005D35AA"/>
    <w:rsid w:val="005F6D22"/>
    <w:rsid w:val="00652DFF"/>
    <w:rsid w:val="006534F9"/>
    <w:rsid w:val="007116D9"/>
    <w:rsid w:val="00754888"/>
    <w:rsid w:val="00761634"/>
    <w:rsid w:val="007E2F05"/>
    <w:rsid w:val="00855BEC"/>
    <w:rsid w:val="008745FD"/>
    <w:rsid w:val="009570F1"/>
    <w:rsid w:val="009A456D"/>
    <w:rsid w:val="009D100A"/>
    <w:rsid w:val="009D3139"/>
    <w:rsid w:val="009E2DB2"/>
    <w:rsid w:val="00A16448"/>
    <w:rsid w:val="00A31783"/>
    <w:rsid w:val="00A83632"/>
    <w:rsid w:val="00AD40A9"/>
    <w:rsid w:val="00AE0C5B"/>
    <w:rsid w:val="00B32B9A"/>
    <w:rsid w:val="00B4619A"/>
    <w:rsid w:val="00BA4637"/>
    <w:rsid w:val="00BC6F15"/>
    <w:rsid w:val="00C76C27"/>
    <w:rsid w:val="00CD643C"/>
    <w:rsid w:val="00CE3BB2"/>
    <w:rsid w:val="00D02E78"/>
    <w:rsid w:val="00D0729C"/>
    <w:rsid w:val="00D20FC8"/>
    <w:rsid w:val="00D566B5"/>
    <w:rsid w:val="00E27986"/>
    <w:rsid w:val="00E27C5C"/>
    <w:rsid w:val="00E45BDF"/>
    <w:rsid w:val="00E521B0"/>
    <w:rsid w:val="00E731A8"/>
    <w:rsid w:val="00E77C3C"/>
    <w:rsid w:val="00E92B19"/>
    <w:rsid w:val="00EB1D59"/>
    <w:rsid w:val="00F34735"/>
    <w:rsid w:val="00F372B0"/>
    <w:rsid w:val="00F43888"/>
    <w:rsid w:val="00F43F2C"/>
    <w:rsid w:val="00F71E67"/>
    <w:rsid w:val="00FD2558"/>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2BE354A"/>
  <w15:chartTrackingRefBased/>
  <w15:docId w15:val="{CA966B87-CFDF-4E18-80C1-EF6A4B08734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ru-RU"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B32B9A"/>
  </w:style>
  <w:style w:type="paragraph" w:styleId="1">
    <w:name w:val="heading 1"/>
    <w:basedOn w:val="a"/>
    <w:next w:val="a"/>
    <w:link w:val="10"/>
    <w:uiPriority w:val="9"/>
    <w:qFormat/>
    <w:rsid w:val="00CD643C"/>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2">
    <w:name w:val="heading 2"/>
    <w:basedOn w:val="a"/>
    <w:next w:val="a"/>
    <w:link w:val="20"/>
    <w:uiPriority w:val="9"/>
    <w:semiHidden/>
    <w:unhideWhenUsed/>
    <w:qFormat/>
    <w:rsid w:val="00CD643C"/>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3">
    <w:name w:val="heading 3"/>
    <w:basedOn w:val="a"/>
    <w:next w:val="a"/>
    <w:link w:val="30"/>
    <w:uiPriority w:val="9"/>
    <w:semiHidden/>
    <w:unhideWhenUsed/>
    <w:qFormat/>
    <w:rsid w:val="00CD643C"/>
    <w:pPr>
      <w:keepNext/>
      <w:keepLines/>
      <w:spacing w:before="160" w:after="80"/>
      <w:outlineLvl w:val="2"/>
    </w:pPr>
    <w:rPr>
      <w:rFonts w:eastAsiaTheme="majorEastAsia" w:cstheme="majorBidi"/>
      <w:color w:val="0F4761" w:themeColor="accent1" w:themeShade="BF"/>
      <w:sz w:val="28"/>
      <w:szCs w:val="28"/>
    </w:rPr>
  </w:style>
  <w:style w:type="paragraph" w:styleId="4">
    <w:name w:val="heading 4"/>
    <w:basedOn w:val="a"/>
    <w:next w:val="a"/>
    <w:link w:val="40"/>
    <w:uiPriority w:val="9"/>
    <w:semiHidden/>
    <w:unhideWhenUsed/>
    <w:qFormat/>
    <w:rsid w:val="00CD643C"/>
    <w:pPr>
      <w:keepNext/>
      <w:keepLines/>
      <w:spacing w:before="80" w:after="40"/>
      <w:outlineLvl w:val="3"/>
    </w:pPr>
    <w:rPr>
      <w:rFonts w:eastAsiaTheme="majorEastAsia" w:cstheme="majorBidi"/>
      <w:i/>
      <w:iCs/>
      <w:color w:val="0F4761" w:themeColor="accent1" w:themeShade="BF"/>
    </w:rPr>
  </w:style>
  <w:style w:type="paragraph" w:styleId="5">
    <w:name w:val="heading 5"/>
    <w:basedOn w:val="a"/>
    <w:next w:val="a"/>
    <w:link w:val="50"/>
    <w:uiPriority w:val="9"/>
    <w:semiHidden/>
    <w:unhideWhenUsed/>
    <w:qFormat/>
    <w:rsid w:val="00CD643C"/>
    <w:pPr>
      <w:keepNext/>
      <w:keepLines/>
      <w:spacing w:before="80" w:after="40"/>
      <w:outlineLvl w:val="4"/>
    </w:pPr>
    <w:rPr>
      <w:rFonts w:eastAsiaTheme="majorEastAsia" w:cstheme="majorBidi"/>
      <w:color w:val="0F4761" w:themeColor="accent1" w:themeShade="BF"/>
    </w:rPr>
  </w:style>
  <w:style w:type="paragraph" w:styleId="6">
    <w:name w:val="heading 6"/>
    <w:basedOn w:val="a"/>
    <w:next w:val="a"/>
    <w:link w:val="60"/>
    <w:uiPriority w:val="9"/>
    <w:semiHidden/>
    <w:unhideWhenUsed/>
    <w:qFormat/>
    <w:rsid w:val="00CD643C"/>
    <w:pPr>
      <w:keepNext/>
      <w:keepLines/>
      <w:spacing w:before="40" w:after="0"/>
      <w:outlineLvl w:val="5"/>
    </w:pPr>
    <w:rPr>
      <w:rFonts w:eastAsiaTheme="majorEastAsia" w:cstheme="majorBidi"/>
      <w:i/>
      <w:iCs/>
      <w:color w:val="595959" w:themeColor="text1" w:themeTint="A6"/>
    </w:rPr>
  </w:style>
  <w:style w:type="paragraph" w:styleId="7">
    <w:name w:val="heading 7"/>
    <w:basedOn w:val="a"/>
    <w:next w:val="a"/>
    <w:link w:val="70"/>
    <w:uiPriority w:val="9"/>
    <w:semiHidden/>
    <w:unhideWhenUsed/>
    <w:qFormat/>
    <w:rsid w:val="00CD643C"/>
    <w:pPr>
      <w:keepNext/>
      <w:keepLines/>
      <w:spacing w:before="40" w:after="0"/>
      <w:outlineLvl w:val="6"/>
    </w:pPr>
    <w:rPr>
      <w:rFonts w:eastAsiaTheme="majorEastAsia" w:cstheme="majorBidi"/>
      <w:color w:val="595959" w:themeColor="text1" w:themeTint="A6"/>
    </w:rPr>
  </w:style>
  <w:style w:type="paragraph" w:styleId="8">
    <w:name w:val="heading 8"/>
    <w:basedOn w:val="a"/>
    <w:next w:val="a"/>
    <w:link w:val="80"/>
    <w:uiPriority w:val="9"/>
    <w:semiHidden/>
    <w:unhideWhenUsed/>
    <w:qFormat/>
    <w:rsid w:val="00CD643C"/>
    <w:pPr>
      <w:keepNext/>
      <w:keepLines/>
      <w:spacing w:after="0"/>
      <w:outlineLvl w:val="7"/>
    </w:pPr>
    <w:rPr>
      <w:rFonts w:eastAsiaTheme="majorEastAsia" w:cstheme="majorBidi"/>
      <w:i/>
      <w:iCs/>
      <w:color w:val="272727" w:themeColor="text1" w:themeTint="D8"/>
    </w:rPr>
  </w:style>
  <w:style w:type="paragraph" w:styleId="9">
    <w:name w:val="heading 9"/>
    <w:basedOn w:val="a"/>
    <w:next w:val="a"/>
    <w:link w:val="90"/>
    <w:uiPriority w:val="9"/>
    <w:semiHidden/>
    <w:unhideWhenUsed/>
    <w:qFormat/>
    <w:rsid w:val="00CD643C"/>
    <w:pPr>
      <w:keepNext/>
      <w:keepLines/>
      <w:spacing w:after="0"/>
      <w:outlineLvl w:val="8"/>
    </w:pPr>
    <w:rPr>
      <w:rFonts w:eastAsiaTheme="majorEastAsia" w:cstheme="majorBidi"/>
      <w:color w:val="272727" w:themeColor="text1" w:themeTint="D8"/>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CD643C"/>
    <w:rPr>
      <w:rFonts w:asciiTheme="majorHAnsi" w:eastAsiaTheme="majorEastAsia" w:hAnsiTheme="majorHAnsi" w:cstheme="majorBidi"/>
      <w:color w:val="0F4761" w:themeColor="accent1" w:themeShade="BF"/>
      <w:sz w:val="40"/>
      <w:szCs w:val="40"/>
    </w:rPr>
  </w:style>
  <w:style w:type="character" w:customStyle="1" w:styleId="20">
    <w:name w:val="Заголовок 2 Знак"/>
    <w:basedOn w:val="a0"/>
    <w:link w:val="2"/>
    <w:uiPriority w:val="9"/>
    <w:semiHidden/>
    <w:rsid w:val="00CD643C"/>
    <w:rPr>
      <w:rFonts w:asciiTheme="majorHAnsi" w:eastAsiaTheme="majorEastAsia" w:hAnsiTheme="majorHAnsi" w:cstheme="majorBidi"/>
      <w:color w:val="0F4761" w:themeColor="accent1" w:themeShade="BF"/>
      <w:sz w:val="32"/>
      <w:szCs w:val="32"/>
    </w:rPr>
  </w:style>
  <w:style w:type="character" w:customStyle="1" w:styleId="30">
    <w:name w:val="Заголовок 3 Знак"/>
    <w:basedOn w:val="a0"/>
    <w:link w:val="3"/>
    <w:uiPriority w:val="9"/>
    <w:semiHidden/>
    <w:rsid w:val="00CD643C"/>
    <w:rPr>
      <w:rFonts w:eastAsiaTheme="majorEastAsia" w:cstheme="majorBidi"/>
      <w:color w:val="0F4761" w:themeColor="accent1" w:themeShade="BF"/>
      <w:sz w:val="28"/>
      <w:szCs w:val="28"/>
    </w:rPr>
  </w:style>
  <w:style w:type="character" w:customStyle="1" w:styleId="40">
    <w:name w:val="Заголовок 4 Знак"/>
    <w:basedOn w:val="a0"/>
    <w:link w:val="4"/>
    <w:uiPriority w:val="9"/>
    <w:semiHidden/>
    <w:rsid w:val="00CD643C"/>
    <w:rPr>
      <w:rFonts w:eastAsiaTheme="majorEastAsia" w:cstheme="majorBidi"/>
      <w:i/>
      <w:iCs/>
      <w:color w:val="0F4761" w:themeColor="accent1" w:themeShade="BF"/>
    </w:rPr>
  </w:style>
  <w:style w:type="character" w:customStyle="1" w:styleId="50">
    <w:name w:val="Заголовок 5 Знак"/>
    <w:basedOn w:val="a0"/>
    <w:link w:val="5"/>
    <w:uiPriority w:val="9"/>
    <w:semiHidden/>
    <w:rsid w:val="00CD643C"/>
    <w:rPr>
      <w:rFonts w:eastAsiaTheme="majorEastAsia" w:cstheme="majorBidi"/>
      <w:color w:val="0F4761" w:themeColor="accent1" w:themeShade="BF"/>
    </w:rPr>
  </w:style>
  <w:style w:type="character" w:customStyle="1" w:styleId="60">
    <w:name w:val="Заголовок 6 Знак"/>
    <w:basedOn w:val="a0"/>
    <w:link w:val="6"/>
    <w:uiPriority w:val="9"/>
    <w:semiHidden/>
    <w:rsid w:val="00CD643C"/>
    <w:rPr>
      <w:rFonts w:eastAsiaTheme="majorEastAsia" w:cstheme="majorBidi"/>
      <w:i/>
      <w:iCs/>
      <w:color w:val="595959" w:themeColor="text1" w:themeTint="A6"/>
    </w:rPr>
  </w:style>
  <w:style w:type="character" w:customStyle="1" w:styleId="70">
    <w:name w:val="Заголовок 7 Знак"/>
    <w:basedOn w:val="a0"/>
    <w:link w:val="7"/>
    <w:uiPriority w:val="9"/>
    <w:semiHidden/>
    <w:rsid w:val="00CD643C"/>
    <w:rPr>
      <w:rFonts w:eastAsiaTheme="majorEastAsia" w:cstheme="majorBidi"/>
      <w:color w:val="595959" w:themeColor="text1" w:themeTint="A6"/>
    </w:rPr>
  </w:style>
  <w:style w:type="character" w:customStyle="1" w:styleId="80">
    <w:name w:val="Заголовок 8 Знак"/>
    <w:basedOn w:val="a0"/>
    <w:link w:val="8"/>
    <w:uiPriority w:val="9"/>
    <w:semiHidden/>
    <w:rsid w:val="00CD643C"/>
    <w:rPr>
      <w:rFonts w:eastAsiaTheme="majorEastAsia" w:cstheme="majorBidi"/>
      <w:i/>
      <w:iCs/>
      <w:color w:val="272727" w:themeColor="text1" w:themeTint="D8"/>
    </w:rPr>
  </w:style>
  <w:style w:type="character" w:customStyle="1" w:styleId="90">
    <w:name w:val="Заголовок 9 Знак"/>
    <w:basedOn w:val="a0"/>
    <w:link w:val="9"/>
    <w:uiPriority w:val="9"/>
    <w:semiHidden/>
    <w:rsid w:val="00CD643C"/>
    <w:rPr>
      <w:rFonts w:eastAsiaTheme="majorEastAsia" w:cstheme="majorBidi"/>
      <w:color w:val="272727" w:themeColor="text1" w:themeTint="D8"/>
    </w:rPr>
  </w:style>
  <w:style w:type="paragraph" w:styleId="a3">
    <w:name w:val="Title"/>
    <w:basedOn w:val="a"/>
    <w:next w:val="a"/>
    <w:link w:val="a4"/>
    <w:uiPriority w:val="10"/>
    <w:qFormat/>
    <w:rsid w:val="00CD643C"/>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a4">
    <w:name w:val="Заголовок Знак"/>
    <w:basedOn w:val="a0"/>
    <w:link w:val="a3"/>
    <w:uiPriority w:val="10"/>
    <w:rsid w:val="00CD643C"/>
    <w:rPr>
      <w:rFonts w:asciiTheme="majorHAnsi" w:eastAsiaTheme="majorEastAsia" w:hAnsiTheme="majorHAnsi" w:cstheme="majorBidi"/>
      <w:spacing w:val="-10"/>
      <w:kern w:val="28"/>
      <w:sz w:val="56"/>
      <w:szCs w:val="56"/>
    </w:rPr>
  </w:style>
  <w:style w:type="paragraph" w:styleId="a5">
    <w:name w:val="Subtitle"/>
    <w:basedOn w:val="a"/>
    <w:next w:val="a"/>
    <w:link w:val="a6"/>
    <w:uiPriority w:val="11"/>
    <w:qFormat/>
    <w:rsid w:val="00CD643C"/>
    <w:pPr>
      <w:numPr>
        <w:ilvl w:val="1"/>
      </w:numPr>
    </w:pPr>
    <w:rPr>
      <w:rFonts w:eastAsiaTheme="majorEastAsia" w:cstheme="majorBidi"/>
      <w:color w:val="595959" w:themeColor="text1" w:themeTint="A6"/>
      <w:spacing w:val="15"/>
      <w:sz w:val="28"/>
      <w:szCs w:val="28"/>
    </w:rPr>
  </w:style>
  <w:style w:type="character" w:customStyle="1" w:styleId="a6">
    <w:name w:val="Подзаголовок Знак"/>
    <w:basedOn w:val="a0"/>
    <w:link w:val="a5"/>
    <w:uiPriority w:val="11"/>
    <w:rsid w:val="00CD643C"/>
    <w:rPr>
      <w:rFonts w:eastAsiaTheme="majorEastAsia" w:cstheme="majorBidi"/>
      <w:color w:val="595959" w:themeColor="text1" w:themeTint="A6"/>
      <w:spacing w:val="15"/>
      <w:sz w:val="28"/>
      <w:szCs w:val="28"/>
    </w:rPr>
  </w:style>
  <w:style w:type="paragraph" w:styleId="21">
    <w:name w:val="Quote"/>
    <w:basedOn w:val="a"/>
    <w:next w:val="a"/>
    <w:link w:val="22"/>
    <w:uiPriority w:val="29"/>
    <w:qFormat/>
    <w:rsid w:val="00CD643C"/>
    <w:pPr>
      <w:spacing w:before="160"/>
      <w:jc w:val="center"/>
    </w:pPr>
    <w:rPr>
      <w:i/>
      <w:iCs/>
      <w:color w:val="404040" w:themeColor="text1" w:themeTint="BF"/>
    </w:rPr>
  </w:style>
  <w:style w:type="character" w:customStyle="1" w:styleId="22">
    <w:name w:val="Цитата 2 Знак"/>
    <w:basedOn w:val="a0"/>
    <w:link w:val="21"/>
    <w:uiPriority w:val="29"/>
    <w:rsid w:val="00CD643C"/>
    <w:rPr>
      <w:i/>
      <w:iCs/>
      <w:color w:val="404040" w:themeColor="text1" w:themeTint="BF"/>
    </w:rPr>
  </w:style>
  <w:style w:type="paragraph" w:styleId="a7">
    <w:name w:val="List Paragraph"/>
    <w:basedOn w:val="a"/>
    <w:uiPriority w:val="34"/>
    <w:qFormat/>
    <w:rsid w:val="00CD643C"/>
    <w:pPr>
      <w:ind w:left="720"/>
      <w:contextualSpacing/>
    </w:pPr>
  </w:style>
  <w:style w:type="character" w:styleId="a8">
    <w:name w:val="Intense Emphasis"/>
    <w:basedOn w:val="a0"/>
    <w:uiPriority w:val="21"/>
    <w:qFormat/>
    <w:rsid w:val="00CD643C"/>
    <w:rPr>
      <w:i/>
      <w:iCs/>
      <w:color w:val="0F4761" w:themeColor="accent1" w:themeShade="BF"/>
    </w:rPr>
  </w:style>
  <w:style w:type="paragraph" w:styleId="a9">
    <w:name w:val="Intense Quote"/>
    <w:basedOn w:val="a"/>
    <w:next w:val="a"/>
    <w:link w:val="aa"/>
    <w:uiPriority w:val="30"/>
    <w:qFormat/>
    <w:rsid w:val="00CD643C"/>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aa">
    <w:name w:val="Выделенная цитата Знак"/>
    <w:basedOn w:val="a0"/>
    <w:link w:val="a9"/>
    <w:uiPriority w:val="30"/>
    <w:rsid w:val="00CD643C"/>
    <w:rPr>
      <w:i/>
      <w:iCs/>
      <w:color w:val="0F4761" w:themeColor="accent1" w:themeShade="BF"/>
    </w:rPr>
  </w:style>
  <w:style w:type="character" w:styleId="ab">
    <w:name w:val="Intense Reference"/>
    <w:basedOn w:val="a0"/>
    <w:uiPriority w:val="32"/>
    <w:qFormat/>
    <w:rsid w:val="00CD643C"/>
    <w:rPr>
      <w:b/>
      <w:bCs/>
      <w:smallCaps/>
      <w:color w:val="0F4761" w:themeColor="accent1" w:themeShade="BF"/>
      <w:spacing w:val="5"/>
    </w:rPr>
  </w:style>
  <w:style w:type="paragraph" w:customStyle="1" w:styleId="ac">
    <w:name w:val="ГОСТ"/>
    <w:basedOn w:val="1"/>
    <w:link w:val="ad"/>
    <w:qFormat/>
    <w:rsid w:val="00B32B9A"/>
    <w:pPr>
      <w:jc w:val="center"/>
    </w:pPr>
    <w:rPr>
      <w:rFonts w:ascii="Arial" w:hAnsi="Arial"/>
      <w:color w:val="auto"/>
      <w:sz w:val="24"/>
    </w:rPr>
  </w:style>
  <w:style w:type="character" w:customStyle="1" w:styleId="ad">
    <w:name w:val="ГОСТ Знак"/>
    <w:basedOn w:val="a4"/>
    <w:link w:val="ac"/>
    <w:rsid w:val="00B32B9A"/>
    <w:rPr>
      <w:rFonts w:ascii="Arial" w:eastAsiaTheme="majorEastAsia" w:hAnsi="Arial" w:cstheme="majorBidi"/>
      <w:spacing w:val="-10"/>
      <w:kern w:val="28"/>
      <w:sz w:val="56"/>
      <w:szCs w:val="40"/>
    </w:rPr>
  </w:style>
  <w:style w:type="paragraph" w:styleId="ae">
    <w:name w:val="header"/>
    <w:basedOn w:val="a"/>
    <w:link w:val="af"/>
    <w:uiPriority w:val="99"/>
    <w:unhideWhenUsed/>
    <w:rsid w:val="00B32B9A"/>
    <w:pPr>
      <w:tabs>
        <w:tab w:val="center" w:pos="4677"/>
        <w:tab w:val="right" w:pos="9355"/>
      </w:tabs>
      <w:spacing w:after="0" w:line="240" w:lineRule="auto"/>
    </w:pPr>
  </w:style>
  <w:style w:type="character" w:customStyle="1" w:styleId="af">
    <w:name w:val="Верхний колонтитул Знак"/>
    <w:basedOn w:val="a0"/>
    <w:link w:val="ae"/>
    <w:uiPriority w:val="99"/>
    <w:rsid w:val="00B32B9A"/>
  </w:style>
  <w:style w:type="paragraph" w:customStyle="1" w:styleId="af0">
    <w:name w:val="Глава"/>
    <w:basedOn w:val="1"/>
    <w:link w:val="af1"/>
    <w:qFormat/>
    <w:rsid w:val="00B32B9A"/>
    <w:pPr>
      <w:jc w:val="center"/>
    </w:pPr>
    <w:rPr>
      <w:rFonts w:ascii="Arial" w:hAnsi="Arial" w:cs="Arial"/>
      <w:szCs w:val="28"/>
    </w:rPr>
  </w:style>
  <w:style w:type="character" w:customStyle="1" w:styleId="af1">
    <w:name w:val="Глава Знак"/>
    <w:basedOn w:val="10"/>
    <w:link w:val="af0"/>
    <w:rsid w:val="00B32B9A"/>
    <w:rPr>
      <w:rFonts w:ascii="Arial" w:eastAsiaTheme="majorEastAsia" w:hAnsi="Arial" w:cs="Arial"/>
      <w:color w:val="0F4761" w:themeColor="accent1" w:themeShade="BF"/>
      <w:sz w:val="40"/>
      <w:szCs w:val="28"/>
    </w:rPr>
  </w:style>
  <w:style w:type="paragraph" w:styleId="af2">
    <w:name w:val="footer"/>
    <w:basedOn w:val="a"/>
    <w:link w:val="af3"/>
    <w:uiPriority w:val="99"/>
    <w:unhideWhenUsed/>
    <w:rsid w:val="00B32B9A"/>
    <w:pPr>
      <w:tabs>
        <w:tab w:val="center" w:pos="4677"/>
        <w:tab w:val="right" w:pos="9355"/>
      </w:tabs>
      <w:spacing w:after="0" w:line="240" w:lineRule="auto"/>
    </w:pPr>
  </w:style>
  <w:style w:type="character" w:customStyle="1" w:styleId="af3">
    <w:name w:val="Нижний колонтитул Знак"/>
    <w:basedOn w:val="a0"/>
    <w:link w:val="af2"/>
    <w:uiPriority w:val="99"/>
    <w:rsid w:val="00B32B9A"/>
  </w:style>
  <w:style w:type="table" w:styleId="af4">
    <w:name w:val="Table Grid"/>
    <w:basedOn w:val="a1"/>
    <w:uiPriority w:val="39"/>
    <w:rsid w:val="00B32B9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5">
    <w:name w:val="Normal (Web)"/>
    <w:basedOn w:val="a"/>
    <w:uiPriority w:val="99"/>
    <w:semiHidden/>
    <w:unhideWhenUsed/>
    <w:rsid w:val="003838D9"/>
    <w:pPr>
      <w:spacing w:before="100" w:beforeAutospacing="1" w:after="100" w:afterAutospacing="1" w:line="240" w:lineRule="auto"/>
    </w:pPr>
    <w:rPr>
      <w:rFonts w:ascii="Times New Roman" w:eastAsia="Times New Roman" w:hAnsi="Times New Roman" w:cs="Times New Roman"/>
      <w:kern w:val="0"/>
      <w:lang w:eastAsia="ru-RU"/>
      <w14:ligatures w14:val="none"/>
    </w:rPr>
  </w:style>
  <w:style w:type="character" w:styleId="af6">
    <w:name w:val="Hyperlink"/>
    <w:basedOn w:val="a0"/>
    <w:uiPriority w:val="99"/>
    <w:unhideWhenUsed/>
    <w:rsid w:val="00113458"/>
    <w:rPr>
      <w:color w:val="467886" w:themeColor="hyperlink"/>
      <w:u w:val="single"/>
    </w:rPr>
  </w:style>
  <w:style w:type="character" w:styleId="af7">
    <w:name w:val="Unresolved Mention"/>
    <w:basedOn w:val="a0"/>
    <w:uiPriority w:val="99"/>
    <w:semiHidden/>
    <w:unhideWhenUsed/>
    <w:rsid w:val="0011345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 Type="http://schemas.openxmlformats.org/officeDocument/2006/relationships/settings" Target="settings.xml"/><Relationship Id="rId21" Type="http://schemas.openxmlformats.org/officeDocument/2006/relationships/image" Target="media/image14.png"/><Relationship Id="rId7" Type="http://schemas.openxmlformats.org/officeDocument/2006/relationships/image" Target="media/image1.png"/><Relationship Id="rId12" Type="http://schemas.openxmlformats.org/officeDocument/2006/relationships/footer" Target="footer1.xml"/><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7.png"/><Relationship Id="rId32"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10" Type="http://schemas.openxmlformats.org/officeDocument/2006/relationships/image" Target="media/image4.png"/><Relationship Id="rId19" Type="http://schemas.openxmlformats.org/officeDocument/2006/relationships/image" Target="media/image12.png"/><Relationship Id="rId31" Type="http://schemas.openxmlformats.org/officeDocument/2006/relationships/hyperlink" Target="https://cyberleninka.ru/article/n/razrabotka-i-issledovanie-sistemy-kontrolya-rashoda-topliva?ysclid=mn2rfflvl6164854588" TargetMode="Externa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hyperlink" Target="https://www.agroinvestor.ru/column/sergey-merkulov/42369-tsifrovye-tekhnologii-v-apk-riski-vozmozhnosti-i-predposylki-dlya-proryva-v-otrasli/?ysclid=mn2ref5si8996607584" TargetMode="External"/><Relationship Id="rId8" Type="http://schemas.openxmlformats.org/officeDocument/2006/relationships/image" Target="media/image2.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Стандартная">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Normal.dotm</Template>
  <TotalTime>566</TotalTime>
  <Pages>72</Pages>
  <Words>17729</Words>
  <Characters>101059</Characters>
  <Application>Microsoft Office Word</Application>
  <DocSecurity>0</DocSecurity>
  <Lines>842</Lines>
  <Paragraphs>237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118551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Администратор</dc:creator>
  <cp:keywords/>
  <dc:description/>
  <cp:lastModifiedBy>Администратор</cp:lastModifiedBy>
  <cp:revision>17</cp:revision>
  <dcterms:created xsi:type="dcterms:W3CDTF">2026-02-15T16:53:00Z</dcterms:created>
  <dcterms:modified xsi:type="dcterms:W3CDTF">2026-03-23T05:58:00Z</dcterms:modified>
</cp:coreProperties>
</file>